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Allegato A: FAC- SIMILE MANIFESTAZIONE DI INTERESSE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708.0000000000001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Spett.le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Università degli Studi di Milano-Bicocca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Piazza dell’Ateneo Nuovo, 1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20126 Milano (MI)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rFonts w:ascii="Arial" w:cs="Arial" w:eastAsia="Arial" w:hAnsi="Arial"/>
          <w:smallCaps w:val="0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PEC: </w:t>
      </w:r>
      <w:hyperlink r:id="rId7">
        <w:r w:rsidDel="00000000" w:rsidR="00000000" w:rsidRPr="00000000">
          <w:rPr>
            <w:rFonts w:ascii="Arial" w:cs="Arial" w:eastAsia="Arial" w:hAnsi="Arial"/>
            <w:smallCaps w:val="0"/>
            <w:color w:val="0000ff"/>
            <w:u w:val="single"/>
            <w:rtl w:val="0"/>
          </w:rPr>
          <w:t xml:space="preserve">ateneo.bicocca@pec.unimib.it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i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anifestazione di interesse per la partecipazione alla procedura, ai sensi dell’art 19 del D.Lgs. 50/2016, al fine di co-finanziare 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[inserire tipologia e nome dell’evento/progetto]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i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4"/>
        <w:gridCol w:w="1560"/>
        <w:gridCol w:w="1653.9999999999998"/>
        <w:gridCol w:w="3160"/>
        <w:tblGridChange w:id="0">
          <w:tblGrid>
            <w:gridCol w:w="3254"/>
            <w:gridCol w:w="1560"/>
            <w:gridCol w:w="1653.9999999999998"/>
            <w:gridCol w:w="31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Il/La sottoscritto/a: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vertAlign w:val="superscript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(Cognome e nome)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Nato/a: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(Luogo di nascita)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Provincia di: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(Provincia di nascita)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Il: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(Data di nascita)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Codice fiscale: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(Codice fiscale)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Residente a: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(luogo di residenza)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Provincia di: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(Provincia di residenza)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CAP: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(Codice di avviamento postale)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In via/le/p.zza: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(indirizzo della residenza)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Civico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(numero civico)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Nel ruolo di: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(Indicare il ruolo di responsabilità ricoperto)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Dell’Impresa/azienda/società: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(Nome dell’impresa)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Con sede legale in: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(indirizzo della sede legale)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Provincia di: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(Provincia di residenza)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CAP: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(Codice di avviamento postale)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In via/le/p.zza: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(indirizzo della sede legale)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Civico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(numero civico)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Codice fiscale e/o partita IVA: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(Codice fiscale e/o partita IVA)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Codice SDI per fatturazione elettronica: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(Codice SDI)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Telefono fisso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(telefono fisso)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Telefono mobile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(telefono mobile)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Indirizzo di posta elettronica: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(indirizzo di posta elettronica)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Indirizzo di posta elettronica certificata: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(Indirizzo di posta elettronica certificata.)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Calibri" w:cs="Calibri" w:eastAsia="Calibri" w:hAnsi="Calibri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MANIFESTA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il proprio interesse a partecipare alla selezione in oggetto in qualità di co-finanziatore di uno [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indicare il numero di progetti che si intende cofinanziare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] dei progetti selezionati nell’ambito del Programma Bicocca Università del 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Crowdfunding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promosso dall’Università degli Studi di Milano-Bicocca ed è intenzionato/a a sponsorizzare la suddetta iniziativa mediante un finanziamento in denaro per un importo pari a un massimo di € 7.000,00 + IVA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 fronte del versamento del suddetto importo si chiede: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Inserimento del logo Co-finanziatore nella pagina "Partner" del sito del Programma e nella pagina della campagna di 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crowdfunding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del progetto selezionato;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Citazione Co-finanziatore nel comunicato stampa generale che sarà emesso a conclusione della selezione dei progetti e nel comunicato stampa che sarà emesso a inizio della campagna di raccolta del progetto co-finanziato;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Citazione del Co-finanziatore in un post nella campagna social che sarà pianificata sui canali dell'Università di Milano-Bicocca (FB, IG, Tw, Linkedin);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Citazione del Co-finanziatore nella 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mailing list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di Bicocca Università del 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Crowdfunding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e in un articolo dedicato al progetto co-finanziato sul blog BnewsBicocca;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Apposizione logo e descrizione Co-finanziatore nella pagina “Partner” della Guida all’uso del Programma BiUniCrowd.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Il/La sottoscritto/a, ai sensi degli art. 46 e 47 D.P.R. n. 445/2000, consapevole della responsabilità penale richiamata dall’art 76 del DPR 445/2000 in caso di dichiarazioni mendaci 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DICHIARA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di avere preso visione dell'avviso e di accettare tutte le condizioni in esso contenute,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di non incorrere nelle ipotesi di incapacità a contrarre con la Pubblica Amministrazione ai sensi dell’art. 80 del D.Lgs. 50/2016;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Luogo _____________________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4248" w:firstLine="708.0000000000001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Firma ________________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i w:val="1"/>
          <w:smallCaps w:val="0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[Oppure se firmato digitalmente]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  <w:tab/>
        <w:tab/>
        <w:tab/>
        <w:tab/>
        <w:tab/>
        <w:tab/>
        <w:t xml:space="preserve">Firma ________________</w:t>
      </w:r>
    </w:p>
    <w:p w:rsidR="00000000" w:rsidDel="00000000" w:rsidP="00000000" w:rsidRDefault="00000000" w:rsidRPr="00000000" w14:paraId="000000A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48" w:firstLine="708.0000000000001"/>
        <w:jc w:val="both"/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6"/>
          <w:szCs w:val="16"/>
          <w:rtl w:val="0"/>
        </w:rPr>
        <w:t xml:space="preserve">f.to digitalmente ex art. 24, D.Lgs. 82/05</w:t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284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dichiarazione deve essere sottoscritta dal Legale Rappresentante dell’impresa o da procuratore e corredata da fotocopia, non autenticata, di documento di identità del sottoscrittore in corso di validità.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società </w:t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</w:pPr>
    <w:rPr>
      <w:b w:val="1"/>
      <w:smallCaps w:val="0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</w:pPr>
    <w:rPr>
      <w:b w:val="1"/>
      <w:smallCaps w:val="0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.bicocca@pec.unimib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E6E52F4H2A039HckEDGMBpQKjg==">CgMxLjAyCWlkLmdqZGd4czgAaiUKFHN1Z2dlc3QubXIzbzdjNXo1cDBvEg1MdWlnaSBEaSBQYWNlaiUKFHN1Z2dlc3Qua3Vtb3FsMWpwNGVzEg1MdWlnaSBEaSBQYWNlciExa3ZqZEJkS0JHa2M4cUhQczNUVjZmVGNVZlBGWlRyMW8=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