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6C" w:rsidRPr="00E0186C" w:rsidRDefault="001C0F85" w:rsidP="00E0186C">
      <w:pPr>
        <w:jc w:val="center"/>
        <w:rPr>
          <w:smallCaps/>
          <w:sz w:val="20"/>
        </w:rPr>
      </w:pPr>
      <w:r w:rsidRPr="0041516A">
        <w:rPr>
          <w:smallCaps/>
          <w:sz w:val="20"/>
        </w:rPr>
        <w:t xml:space="preserve">Elezioni del </w:t>
      </w:r>
      <w:r w:rsidR="00E0186C" w:rsidRPr="00E0186C">
        <w:rPr>
          <w:smallCaps/>
          <w:sz w:val="20"/>
        </w:rPr>
        <w:t>nazionale degli studenti universitari</w:t>
      </w:r>
    </w:p>
    <w:p w:rsidR="00E0186C" w:rsidRPr="00E0186C" w:rsidRDefault="00E0186C" w:rsidP="00E0186C">
      <w:pPr>
        <w:jc w:val="center"/>
        <w:outlineLvl w:val="3"/>
        <w:rPr>
          <w:smallCaps/>
          <w:sz w:val="20"/>
        </w:rPr>
      </w:pPr>
      <w:r w:rsidRPr="00E0186C">
        <w:rPr>
          <w:smallCaps/>
          <w:sz w:val="20"/>
        </w:rPr>
        <w:t xml:space="preserve">(CNSU) </w:t>
      </w:r>
    </w:p>
    <w:p w:rsidR="001C0F85" w:rsidRPr="00C050DA" w:rsidRDefault="00EF0F6E" w:rsidP="001C0F85">
      <w:pPr>
        <w:jc w:val="center"/>
        <w:rPr>
          <w:smallCaps/>
          <w:sz w:val="20"/>
        </w:rPr>
      </w:pPr>
      <w:r>
        <w:rPr>
          <w:smallCaps/>
          <w:sz w:val="20"/>
        </w:rPr>
        <w:t>Votazioni</w:t>
      </w:r>
      <w:r w:rsidR="001C0F85">
        <w:rPr>
          <w:smallCaps/>
          <w:sz w:val="20"/>
        </w:rPr>
        <w:t xml:space="preserve"> </w:t>
      </w:r>
      <w:r>
        <w:rPr>
          <w:smallCaps/>
          <w:sz w:val="20"/>
        </w:rPr>
        <w:t>1</w:t>
      </w:r>
      <w:r w:rsidR="00B676C9">
        <w:rPr>
          <w:smallCaps/>
          <w:sz w:val="20"/>
        </w:rPr>
        <w:t>7, 18 e 19</w:t>
      </w:r>
      <w:r>
        <w:rPr>
          <w:smallCaps/>
          <w:sz w:val="20"/>
        </w:rPr>
        <w:t xml:space="preserve"> ma</w:t>
      </w:r>
      <w:r w:rsidR="00E0186C">
        <w:rPr>
          <w:smallCaps/>
          <w:sz w:val="20"/>
        </w:rPr>
        <w:t>ggi</w:t>
      </w:r>
      <w:r>
        <w:rPr>
          <w:smallCaps/>
          <w:sz w:val="20"/>
        </w:rPr>
        <w:t>o 20</w:t>
      </w:r>
      <w:r w:rsidR="00B676C9">
        <w:rPr>
          <w:smallCaps/>
          <w:sz w:val="20"/>
        </w:rPr>
        <w:t>22</w:t>
      </w:r>
    </w:p>
    <w:p w:rsidR="001C0F85" w:rsidRPr="002D2DF9" w:rsidRDefault="001C0F85" w:rsidP="001C0F85">
      <w:pPr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>Informazioni sulla vo</w:t>
      </w:r>
      <w:r w:rsidRPr="002D2DF9">
        <w:rPr>
          <w:b/>
          <w:sz w:val="32"/>
          <w:szCs w:val="32"/>
        </w:rPr>
        <w:t>tazion</w:t>
      </w:r>
      <w:r>
        <w:rPr>
          <w:b/>
          <w:sz w:val="32"/>
          <w:szCs w:val="32"/>
        </w:rPr>
        <w:t>e</w:t>
      </w:r>
    </w:p>
    <w:p w:rsidR="001C0F85" w:rsidRDefault="001C0F85" w:rsidP="001C0F85">
      <w:pPr>
        <w:jc w:val="center"/>
        <w:rPr>
          <w:smallCaps/>
        </w:rPr>
      </w:pPr>
    </w:p>
    <w:p w:rsidR="001C0F85" w:rsidRPr="00EF0F6E" w:rsidRDefault="00DB054D" w:rsidP="001C0F8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RAPPRESENTANZE DA ELEGGERE</w:t>
      </w:r>
    </w:p>
    <w:p w:rsidR="001C0F85" w:rsidRPr="00EF0F6E" w:rsidRDefault="001C0F85" w:rsidP="001C0F85">
      <w:pPr>
        <w:jc w:val="center"/>
        <w:rPr>
          <w:sz w:val="22"/>
          <w:szCs w:val="22"/>
          <w:u w:val="single"/>
        </w:rPr>
      </w:pPr>
    </w:p>
    <w:p w:rsidR="00E0186C" w:rsidRDefault="00E0186C" w:rsidP="00E0186C">
      <w:pPr>
        <w:jc w:val="both"/>
        <w:rPr>
          <w:sz w:val="22"/>
          <w:szCs w:val="22"/>
        </w:rPr>
      </w:pPr>
    </w:p>
    <w:p w:rsidR="00E0186C" w:rsidRPr="00D42A2B" w:rsidRDefault="001C0F85" w:rsidP="00E0186C">
      <w:pPr>
        <w:jc w:val="both"/>
        <w:rPr>
          <w:sz w:val="22"/>
          <w:szCs w:val="22"/>
        </w:rPr>
      </w:pPr>
      <w:r w:rsidRPr="00E0186C">
        <w:rPr>
          <w:sz w:val="22"/>
          <w:szCs w:val="22"/>
        </w:rPr>
        <w:t xml:space="preserve"> </w:t>
      </w:r>
      <w:r w:rsidR="00E0186C" w:rsidRPr="00E0186C">
        <w:rPr>
          <w:sz w:val="22"/>
          <w:szCs w:val="22"/>
        </w:rPr>
        <w:t>a)</w:t>
      </w:r>
      <w:r w:rsidR="00E0186C" w:rsidRPr="00E0186C">
        <w:rPr>
          <w:b/>
          <w:sz w:val="22"/>
          <w:szCs w:val="22"/>
        </w:rPr>
        <w:t xml:space="preserve"> 28 componenti eletti tra gli studenti iscritti nell'anno accademico 20</w:t>
      </w:r>
      <w:r w:rsidR="00B676C9">
        <w:rPr>
          <w:b/>
          <w:sz w:val="22"/>
          <w:szCs w:val="22"/>
        </w:rPr>
        <w:t>21</w:t>
      </w:r>
      <w:r w:rsidR="00E0186C" w:rsidRPr="00E0186C">
        <w:rPr>
          <w:b/>
          <w:sz w:val="22"/>
          <w:szCs w:val="22"/>
        </w:rPr>
        <w:t xml:space="preserve"> - 20</w:t>
      </w:r>
      <w:r w:rsidR="00B676C9">
        <w:rPr>
          <w:b/>
          <w:sz w:val="22"/>
          <w:szCs w:val="22"/>
        </w:rPr>
        <w:t>22</w:t>
      </w:r>
      <w:r w:rsidR="00E0186C" w:rsidRPr="00E0186C">
        <w:rPr>
          <w:b/>
          <w:sz w:val="22"/>
          <w:szCs w:val="22"/>
        </w:rPr>
        <w:t xml:space="preserve"> </w:t>
      </w:r>
      <w:r w:rsidR="00E0186C" w:rsidRPr="00D42A2B">
        <w:rPr>
          <w:sz w:val="22"/>
          <w:szCs w:val="22"/>
        </w:rPr>
        <w:t>a corsi di laurea, a corsi di laurea magistrale, a corsi di laurea magistrale a ciclo unico o a corsi di laurea di precedenti ordinamenti</w:t>
      </w:r>
      <w:r w:rsidR="00B676C9">
        <w:rPr>
          <w:sz w:val="22"/>
          <w:szCs w:val="22"/>
        </w:rPr>
        <w:t xml:space="preserve">, secondo la </w:t>
      </w:r>
      <w:r w:rsidR="00B676C9">
        <w:rPr>
          <w:sz w:val="22"/>
          <w:szCs w:val="22"/>
        </w:rPr>
        <w:t>vigente</w:t>
      </w:r>
      <w:r w:rsidR="00B676C9">
        <w:rPr>
          <w:sz w:val="22"/>
          <w:szCs w:val="22"/>
        </w:rPr>
        <w:t xml:space="preserve"> normativa</w:t>
      </w:r>
      <w:r w:rsidR="00E0186C" w:rsidRPr="00D42A2B">
        <w:rPr>
          <w:sz w:val="22"/>
          <w:szCs w:val="22"/>
        </w:rPr>
        <w:t>;</w:t>
      </w:r>
    </w:p>
    <w:p w:rsidR="00E0186C" w:rsidRPr="00D42A2B" w:rsidRDefault="00E0186C" w:rsidP="00E0186C">
      <w:pPr>
        <w:jc w:val="both"/>
        <w:rPr>
          <w:sz w:val="22"/>
          <w:szCs w:val="22"/>
        </w:rPr>
      </w:pPr>
    </w:p>
    <w:p w:rsidR="00E0186C" w:rsidRPr="00D42A2B" w:rsidRDefault="00E0186C" w:rsidP="00E0186C">
      <w:pPr>
        <w:jc w:val="both"/>
        <w:rPr>
          <w:sz w:val="22"/>
          <w:szCs w:val="22"/>
        </w:rPr>
      </w:pPr>
      <w:r w:rsidRPr="00E0186C">
        <w:rPr>
          <w:sz w:val="22"/>
          <w:szCs w:val="22"/>
        </w:rPr>
        <w:t>b)</w:t>
      </w:r>
      <w:r w:rsidRPr="00E0186C">
        <w:rPr>
          <w:b/>
          <w:sz w:val="22"/>
          <w:szCs w:val="22"/>
        </w:rPr>
        <w:t xml:space="preserve"> 1 componente eletto tra gli iscritti ai corsi di specializzazione</w:t>
      </w:r>
      <w:r w:rsidRPr="00D42A2B">
        <w:rPr>
          <w:sz w:val="22"/>
          <w:szCs w:val="22"/>
        </w:rPr>
        <w:t xml:space="preserve"> del vecchio e nuovo ordinamento, di cui all’art. 4 co. 1 della Legge n. 341 del 19 novembre 1990 e all’art. 3 del D.M. n. 270 del 22 ottobre 2004;</w:t>
      </w:r>
    </w:p>
    <w:p w:rsidR="00E0186C" w:rsidRPr="00D42A2B" w:rsidRDefault="00E0186C" w:rsidP="00E0186C">
      <w:pPr>
        <w:jc w:val="both"/>
        <w:rPr>
          <w:sz w:val="22"/>
          <w:szCs w:val="22"/>
        </w:rPr>
      </w:pPr>
    </w:p>
    <w:p w:rsidR="00E0186C" w:rsidRPr="00D42A2B" w:rsidRDefault="00E0186C" w:rsidP="00E0186C">
      <w:pPr>
        <w:jc w:val="both"/>
        <w:rPr>
          <w:sz w:val="22"/>
          <w:szCs w:val="22"/>
        </w:rPr>
      </w:pPr>
      <w:r w:rsidRPr="00D42A2B">
        <w:rPr>
          <w:sz w:val="22"/>
          <w:szCs w:val="22"/>
        </w:rPr>
        <w:t>c)</w:t>
      </w:r>
      <w:r w:rsidRPr="00E0186C">
        <w:rPr>
          <w:b/>
          <w:sz w:val="22"/>
          <w:szCs w:val="22"/>
        </w:rPr>
        <w:t xml:space="preserve"> 1 componente eletto tra gli iscritti ai corsi di dottorato di ricerca </w:t>
      </w:r>
      <w:r w:rsidRPr="00D42A2B">
        <w:rPr>
          <w:sz w:val="22"/>
          <w:szCs w:val="22"/>
        </w:rPr>
        <w:t>del vecchio e nuovo ordinamento, di cui all’art. 4 della Legge n. 210 del 3 luglio 1998 e all’art. 3 del D.M. n. 270 del 22 ottobre 2004;</w:t>
      </w:r>
    </w:p>
    <w:p w:rsidR="002F242C" w:rsidRPr="00EF0F6E" w:rsidRDefault="002F242C" w:rsidP="00E0186C">
      <w:pPr>
        <w:jc w:val="both"/>
        <w:rPr>
          <w:sz w:val="22"/>
          <w:szCs w:val="22"/>
        </w:rPr>
      </w:pPr>
    </w:p>
    <w:p w:rsidR="001C0F85" w:rsidRPr="00EF0F6E" w:rsidRDefault="00436C2B" w:rsidP="001C0F85">
      <w:pPr>
        <w:jc w:val="both"/>
        <w:rPr>
          <w:sz w:val="22"/>
          <w:szCs w:val="22"/>
        </w:rPr>
      </w:pPr>
      <w:r>
        <w:rPr>
          <w:sz w:val="22"/>
          <w:szCs w:val="22"/>
        </w:rPr>
        <w:t>L’elenco de</w:t>
      </w:r>
      <w:r w:rsidR="00E0186C">
        <w:rPr>
          <w:sz w:val="22"/>
          <w:szCs w:val="22"/>
        </w:rPr>
        <w:t>lle liste e dei</w:t>
      </w:r>
      <w:r w:rsidRPr="00E0186C">
        <w:rPr>
          <w:sz w:val="22"/>
          <w:szCs w:val="22"/>
        </w:rPr>
        <w:t xml:space="preserve"> candidati</w:t>
      </w:r>
      <w:r>
        <w:rPr>
          <w:sz w:val="22"/>
          <w:szCs w:val="22"/>
        </w:rPr>
        <w:t xml:space="preserve"> è disponibile</w:t>
      </w:r>
      <w:r w:rsidR="00E43CF0">
        <w:rPr>
          <w:sz w:val="22"/>
          <w:szCs w:val="22"/>
        </w:rPr>
        <w:t xml:space="preserve"> nella s</w:t>
      </w:r>
      <w:r w:rsidR="00E0186C">
        <w:rPr>
          <w:sz w:val="22"/>
          <w:szCs w:val="22"/>
        </w:rPr>
        <w:t>ezione</w:t>
      </w:r>
      <w:r w:rsidR="00E0186C" w:rsidRPr="00E43CF0">
        <w:rPr>
          <w:sz w:val="22"/>
          <w:szCs w:val="22"/>
        </w:rPr>
        <w:t xml:space="preserve"> “</w:t>
      </w:r>
      <w:r w:rsidR="00E0186C" w:rsidRPr="00E43CF0">
        <w:rPr>
          <w:sz w:val="22"/>
          <w:szCs w:val="22"/>
          <w:u w:val="single"/>
        </w:rPr>
        <w:t>Liste e candidati</w:t>
      </w:r>
      <w:r w:rsidR="00E0186C" w:rsidRPr="00E43CF0">
        <w:rPr>
          <w:sz w:val="22"/>
          <w:szCs w:val="22"/>
        </w:rPr>
        <w:t xml:space="preserve">” </w:t>
      </w:r>
      <w:r w:rsidR="00E0186C">
        <w:rPr>
          <w:sz w:val="22"/>
          <w:szCs w:val="22"/>
        </w:rPr>
        <w:t>del sito web di Ateneo</w:t>
      </w:r>
      <w:r w:rsidR="00E43CF0">
        <w:rPr>
          <w:sz w:val="22"/>
          <w:szCs w:val="22"/>
        </w:rPr>
        <w:t>.</w:t>
      </w:r>
    </w:p>
    <w:p w:rsidR="00436C2B" w:rsidRDefault="00436C2B" w:rsidP="005419F4">
      <w:pPr>
        <w:rPr>
          <w:sz w:val="22"/>
          <w:szCs w:val="22"/>
        </w:rPr>
      </w:pPr>
    </w:p>
    <w:p w:rsidR="00A252C3" w:rsidRPr="00EF0F6E" w:rsidRDefault="00A252C3" w:rsidP="005419F4">
      <w:pPr>
        <w:rPr>
          <w:sz w:val="22"/>
          <w:szCs w:val="22"/>
        </w:rPr>
      </w:pPr>
    </w:p>
    <w:p w:rsidR="00436C2B" w:rsidRDefault="005419F4" w:rsidP="00436C2B">
      <w:pPr>
        <w:jc w:val="center"/>
        <w:rPr>
          <w:b/>
          <w:sz w:val="22"/>
          <w:szCs w:val="22"/>
          <w:u w:val="single"/>
        </w:rPr>
      </w:pPr>
      <w:r w:rsidRPr="00EF0F6E">
        <w:rPr>
          <w:b/>
          <w:sz w:val="22"/>
          <w:szCs w:val="22"/>
          <w:u w:val="single"/>
        </w:rPr>
        <w:t>CHI VOTA</w:t>
      </w:r>
    </w:p>
    <w:p w:rsidR="00E0186C" w:rsidRPr="00E0186C" w:rsidRDefault="00E0186C" w:rsidP="00E0186C">
      <w:pPr>
        <w:rPr>
          <w:sz w:val="22"/>
          <w:szCs w:val="22"/>
        </w:rPr>
      </w:pPr>
    </w:p>
    <w:p w:rsidR="00E0186C" w:rsidRDefault="00E0186C" w:rsidP="00E0186C">
      <w:p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1) </w:t>
      </w:r>
      <w:r w:rsidR="00DB054D" w:rsidRPr="00DB054D">
        <w:rPr>
          <w:b/>
          <w:sz w:val="22"/>
          <w:szCs w:val="22"/>
        </w:rPr>
        <w:t xml:space="preserve">gli </w:t>
      </w:r>
      <w:r w:rsidRPr="00DB054D">
        <w:rPr>
          <w:b/>
          <w:sz w:val="22"/>
          <w:szCs w:val="22"/>
        </w:rPr>
        <w:t>studenti iscritti nell'anno accademico 20</w:t>
      </w:r>
      <w:r w:rsidR="00B676C9">
        <w:rPr>
          <w:b/>
          <w:sz w:val="22"/>
          <w:szCs w:val="22"/>
        </w:rPr>
        <w:t>21</w:t>
      </w:r>
      <w:r w:rsidRPr="00DB054D">
        <w:rPr>
          <w:b/>
          <w:sz w:val="22"/>
          <w:szCs w:val="22"/>
        </w:rPr>
        <w:t xml:space="preserve"> - 20</w:t>
      </w:r>
      <w:r w:rsidR="00B676C9">
        <w:rPr>
          <w:b/>
          <w:sz w:val="22"/>
          <w:szCs w:val="22"/>
        </w:rPr>
        <w:t>22</w:t>
      </w:r>
      <w:r w:rsidRPr="00E0186C">
        <w:rPr>
          <w:sz w:val="22"/>
          <w:szCs w:val="22"/>
        </w:rPr>
        <w:t>, a corsi di laurea, a corsi di laurea magistrale, a corsi di laurea magistrale a ciclo unico o a corsi di laurea di precedenti ordinamenti, secondo la vigente normativa, che abbiano formalizzato la propria iscrizione</w:t>
      </w:r>
      <w:r w:rsidR="00B676C9">
        <w:rPr>
          <w:sz w:val="22"/>
          <w:szCs w:val="22"/>
        </w:rPr>
        <w:t xml:space="preserve"> entro il </w:t>
      </w:r>
      <w:r w:rsidR="00DF38F2">
        <w:rPr>
          <w:sz w:val="22"/>
          <w:szCs w:val="22"/>
        </w:rPr>
        <w:t xml:space="preserve">4 </w:t>
      </w:r>
      <w:r w:rsidR="005C3FA0">
        <w:rPr>
          <w:sz w:val="22"/>
          <w:szCs w:val="22"/>
        </w:rPr>
        <w:t>febbraio</w:t>
      </w:r>
      <w:r w:rsidR="00B676C9">
        <w:rPr>
          <w:sz w:val="22"/>
          <w:szCs w:val="22"/>
        </w:rPr>
        <w:t xml:space="preserve"> 2022</w:t>
      </w:r>
      <w:r w:rsidR="00A252C3">
        <w:rPr>
          <w:sz w:val="22"/>
          <w:szCs w:val="22"/>
        </w:rPr>
        <w:t>;</w:t>
      </w:r>
    </w:p>
    <w:p w:rsidR="00E43CF0" w:rsidRPr="00E0186C" w:rsidRDefault="00E43CF0" w:rsidP="00E0186C">
      <w:pPr>
        <w:jc w:val="both"/>
        <w:rPr>
          <w:sz w:val="22"/>
          <w:szCs w:val="22"/>
        </w:rPr>
      </w:pPr>
    </w:p>
    <w:p w:rsidR="00E0186C" w:rsidRDefault="00E43CF0" w:rsidP="00E01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DB054D" w:rsidRPr="00DB054D">
        <w:rPr>
          <w:b/>
          <w:sz w:val="22"/>
          <w:szCs w:val="22"/>
        </w:rPr>
        <w:t xml:space="preserve">gli </w:t>
      </w:r>
      <w:r w:rsidR="00E0186C" w:rsidRPr="00DB054D">
        <w:rPr>
          <w:b/>
          <w:sz w:val="22"/>
          <w:szCs w:val="22"/>
        </w:rPr>
        <w:t>specializzandi iscritti ai corsi di specializzazione</w:t>
      </w:r>
      <w:r w:rsidR="00E0186C" w:rsidRPr="00E0186C">
        <w:rPr>
          <w:sz w:val="22"/>
          <w:szCs w:val="22"/>
        </w:rPr>
        <w:t xml:space="preserve"> (area Psicologica e area Medica) del vecchio e nuovo ordinamento, che abbiano form</w:t>
      </w:r>
      <w:r w:rsidR="00A252C3">
        <w:rPr>
          <w:sz w:val="22"/>
          <w:szCs w:val="22"/>
        </w:rPr>
        <w:t>alizzato la propria iscrizione</w:t>
      </w:r>
      <w:r w:rsidR="00B676C9">
        <w:rPr>
          <w:sz w:val="22"/>
          <w:szCs w:val="22"/>
        </w:rPr>
        <w:t xml:space="preserve"> entro il 4 </w:t>
      </w:r>
      <w:r w:rsidR="005C3FA0">
        <w:rPr>
          <w:sz w:val="22"/>
          <w:szCs w:val="22"/>
        </w:rPr>
        <w:t>febbraio</w:t>
      </w:r>
      <w:r w:rsidR="00B676C9">
        <w:rPr>
          <w:sz w:val="22"/>
          <w:szCs w:val="22"/>
        </w:rPr>
        <w:t xml:space="preserve"> 2022</w:t>
      </w:r>
      <w:r w:rsidR="00A252C3">
        <w:rPr>
          <w:sz w:val="22"/>
          <w:szCs w:val="22"/>
        </w:rPr>
        <w:t>;</w:t>
      </w:r>
    </w:p>
    <w:p w:rsidR="00E43CF0" w:rsidRPr="00E0186C" w:rsidRDefault="00E43CF0" w:rsidP="00E0186C">
      <w:pPr>
        <w:jc w:val="both"/>
        <w:rPr>
          <w:sz w:val="22"/>
          <w:szCs w:val="22"/>
        </w:rPr>
      </w:pPr>
    </w:p>
    <w:p w:rsidR="00436C2B" w:rsidRPr="00EF0F6E" w:rsidRDefault="00E43CF0" w:rsidP="00E01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DB054D" w:rsidRPr="00DB054D">
        <w:rPr>
          <w:b/>
          <w:sz w:val="22"/>
          <w:szCs w:val="22"/>
        </w:rPr>
        <w:t xml:space="preserve">i </w:t>
      </w:r>
      <w:r w:rsidR="00E0186C" w:rsidRPr="00DB054D">
        <w:rPr>
          <w:b/>
          <w:sz w:val="22"/>
          <w:szCs w:val="22"/>
        </w:rPr>
        <w:t>dottorandi iscritti ai corsi di dottorato di ricerca</w:t>
      </w:r>
      <w:r w:rsidR="00E0186C" w:rsidRPr="00E0186C">
        <w:rPr>
          <w:sz w:val="22"/>
          <w:szCs w:val="22"/>
        </w:rPr>
        <w:t xml:space="preserve"> del vecchio e nuovo ordinamento, che abbiano formalizzato la propria iscrizione</w:t>
      </w:r>
      <w:r w:rsidR="00B676C9">
        <w:rPr>
          <w:sz w:val="22"/>
          <w:szCs w:val="22"/>
        </w:rPr>
        <w:t xml:space="preserve"> entro il 4 </w:t>
      </w:r>
      <w:r w:rsidR="005C3FA0">
        <w:rPr>
          <w:sz w:val="22"/>
          <w:szCs w:val="22"/>
        </w:rPr>
        <w:t>febbraio</w:t>
      </w:r>
      <w:r w:rsidR="00B676C9">
        <w:rPr>
          <w:sz w:val="22"/>
          <w:szCs w:val="22"/>
        </w:rPr>
        <w:t xml:space="preserve"> 2022</w:t>
      </w:r>
      <w:r w:rsidR="00E0186C" w:rsidRPr="00E0186C">
        <w:rPr>
          <w:sz w:val="22"/>
          <w:szCs w:val="22"/>
        </w:rPr>
        <w:t>;</w:t>
      </w:r>
    </w:p>
    <w:p w:rsidR="001C0F85" w:rsidRDefault="001C0F85" w:rsidP="001C0F85">
      <w:pPr>
        <w:jc w:val="center"/>
        <w:rPr>
          <w:sz w:val="22"/>
          <w:szCs w:val="22"/>
          <w:u w:val="single"/>
        </w:rPr>
      </w:pPr>
    </w:p>
    <w:p w:rsidR="00DB054D" w:rsidRPr="00EF0F6E" w:rsidRDefault="00DB054D" w:rsidP="001C0F85">
      <w:pPr>
        <w:jc w:val="center"/>
        <w:rPr>
          <w:sz w:val="22"/>
          <w:szCs w:val="22"/>
          <w:u w:val="single"/>
        </w:rPr>
      </w:pPr>
    </w:p>
    <w:p w:rsidR="001C0F85" w:rsidRDefault="001C0F85" w:rsidP="00436C2B">
      <w:pPr>
        <w:jc w:val="center"/>
        <w:rPr>
          <w:b/>
          <w:sz w:val="22"/>
          <w:szCs w:val="22"/>
          <w:u w:val="single"/>
        </w:rPr>
      </w:pPr>
      <w:r w:rsidRPr="00EF0F6E">
        <w:rPr>
          <w:b/>
          <w:sz w:val="22"/>
          <w:szCs w:val="22"/>
          <w:u w:val="single"/>
        </w:rPr>
        <w:t>DOVE SI VOTA</w:t>
      </w:r>
    </w:p>
    <w:p w:rsidR="00436C2B" w:rsidRPr="00436C2B" w:rsidRDefault="00436C2B" w:rsidP="00436C2B">
      <w:pPr>
        <w:jc w:val="center"/>
        <w:rPr>
          <w:b/>
          <w:sz w:val="22"/>
          <w:szCs w:val="22"/>
          <w:u w:val="single"/>
        </w:rPr>
      </w:pPr>
    </w:p>
    <w:p w:rsidR="00E43CF0" w:rsidRDefault="00E43CF0" w:rsidP="00E43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L’ubicazione dei seggi e la ripartizione degli elettori per seggio è disponibile nella sezione </w:t>
      </w:r>
      <w:r w:rsidRPr="00E43CF0">
        <w:rPr>
          <w:sz w:val="22"/>
          <w:szCs w:val="22"/>
        </w:rPr>
        <w:t>“</w:t>
      </w:r>
      <w:r>
        <w:rPr>
          <w:sz w:val="22"/>
          <w:szCs w:val="22"/>
          <w:u w:val="single"/>
        </w:rPr>
        <w:t>Seggi elettorali</w:t>
      </w:r>
      <w:r w:rsidRPr="00E43CF0">
        <w:rPr>
          <w:sz w:val="22"/>
          <w:szCs w:val="22"/>
        </w:rPr>
        <w:t xml:space="preserve">” </w:t>
      </w:r>
      <w:r>
        <w:rPr>
          <w:sz w:val="22"/>
          <w:szCs w:val="22"/>
        </w:rPr>
        <w:t>del sito web di Ateneo.</w:t>
      </w:r>
    </w:p>
    <w:p w:rsidR="00DB054D" w:rsidRPr="00EF0F6E" w:rsidRDefault="00DB054D" w:rsidP="00E43CF0">
      <w:pPr>
        <w:jc w:val="both"/>
        <w:rPr>
          <w:sz w:val="22"/>
          <w:szCs w:val="22"/>
        </w:rPr>
      </w:pPr>
    </w:p>
    <w:p w:rsidR="00DB054D" w:rsidRPr="00DB054D" w:rsidRDefault="00DB054D" w:rsidP="00DB054D">
      <w:pPr>
        <w:jc w:val="both"/>
        <w:rPr>
          <w:b/>
          <w:sz w:val="22"/>
          <w:szCs w:val="22"/>
        </w:rPr>
      </w:pPr>
      <w:r w:rsidRPr="00DB054D">
        <w:rPr>
          <w:b/>
          <w:color w:val="000000"/>
          <w:sz w:val="22"/>
          <w:szCs w:val="22"/>
        </w:rPr>
        <w:t>Studenti, s</w:t>
      </w:r>
      <w:r w:rsidRPr="00DB054D">
        <w:rPr>
          <w:b/>
          <w:sz w:val="22"/>
          <w:szCs w:val="22"/>
        </w:rPr>
        <w:t xml:space="preserve">pecializzandi e dottorandi </w:t>
      </w:r>
      <w:r w:rsidRPr="00DB054D">
        <w:rPr>
          <w:b/>
          <w:sz w:val="22"/>
          <w:szCs w:val="22"/>
          <w:u w:val="single"/>
        </w:rPr>
        <w:t>dell’Università degli Studi di Milano - Bicocca</w:t>
      </w:r>
      <w:r>
        <w:rPr>
          <w:b/>
          <w:sz w:val="22"/>
          <w:szCs w:val="22"/>
        </w:rPr>
        <w:t xml:space="preserve">: </w:t>
      </w:r>
      <w:r w:rsidRPr="00DB054D">
        <w:rPr>
          <w:sz w:val="22"/>
          <w:szCs w:val="22"/>
        </w:rPr>
        <w:t>c</w:t>
      </w:r>
      <w:r w:rsidRPr="00DB054D">
        <w:rPr>
          <w:color w:val="000000"/>
          <w:sz w:val="22"/>
          <w:szCs w:val="22"/>
        </w:rPr>
        <w:t>iascun elettore deve votare al seggio cui risulta iscritto.</w:t>
      </w:r>
    </w:p>
    <w:p w:rsidR="00DB054D" w:rsidRPr="00DB054D" w:rsidRDefault="00DB054D" w:rsidP="00DB054D">
      <w:pPr>
        <w:jc w:val="both"/>
        <w:rPr>
          <w:sz w:val="22"/>
          <w:szCs w:val="22"/>
          <w:u w:val="single"/>
        </w:rPr>
      </w:pPr>
    </w:p>
    <w:p w:rsidR="00DB054D" w:rsidRPr="003D4CBE" w:rsidRDefault="00DB054D" w:rsidP="00DB054D">
      <w:pPr>
        <w:jc w:val="both"/>
        <w:rPr>
          <w:sz w:val="22"/>
          <w:szCs w:val="22"/>
        </w:rPr>
      </w:pPr>
      <w:r w:rsidRPr="00DB054D">
        <w:rPr>
          <w:b/>
          <w:sz w:val="22"/>
          <w:szCs w:val="22"/>
        </w:rPr>
        <w:t xml:space="preserve">Specializzandi e dottorandi delle </w:t>
      </w:r>
      <w:r w:rsidRPr="00DB054D">
        <w:rPr>
          <w:b/>
          <w:sz w:val="22"/>
          <w:szCs w:val="22"/>
          <w:u w:val="single"/>
        </w:rPr>
        <w:t>altre Istituzioni Universitarie</w:t>
      </w:r>
      <w:r w:rsidRPr="00DE6ABF">
        <w:rPr>
          <w:sz w:val="22"/>
          <w:szCs w:val="22"/>
        </w:rPr>
        <w:t xml:space="preserve">: gli </w:t>
      </w:r>
      <w:r w:rsidRPr="00DB054D">
        <w:rPr>
          <w:sz w:val="22"/>
          <w:szCs w:val="22"/>
        </w:rPr>
        <w:t xml:space="preserve">specializzandi e i dottorandi iscritti ad </w:t>
      </w:r>
      <w:r w:rsidRPr="003D4CBE">
        <w:rPr>
          <w:sz w:val="22"/>
          <w:szCs w:val="22"/>
        </w:rPr>
        <w:t>altra Istituzione Universitaria, possono votare in uno qualsiasi dei 6 Seggi.</w:t>
      </w:r>
    </w:p>
    <w:p w:rsidR="00DF38F2" w:rsidRDefault="00DF38F2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55591D" w:rsidRDefault="0055591D" w:rsidP="00436C2B">
      <w:pPr>
        <w:jc w:val="center"/>
        <w:rPr>
          <w:b/>
          <w:sz w:val="22"/>
          <w:szCs w:val="22"/>
          <w:u w:val="single"/>
        </w:rPr>
      </w:pPr>
      <w:r w:rsidRPr="00EF0F6E">
        <w:rPr>
          <w:b/>
          <w:sz w:val="22"/>
          <w:szCs w:val="22"/>
          <w:u w:val="single"/>
        </w:rPr>
        <w:lastRenderedPageBreak/>
        <w:t>AUTORIZZAZIONE A VOTARE FUORI SEDE</w:t>
      </w:r>
    </w:p>
    <w:p w:rsidR="00436C2B" w:rsidRPr="00DE6ABF" w:rsidRDefault="00436C2B" w:rsidP="00436C2B">
      <w:pPr>
        <w:jc w:val="center"/>
        <w:rPr>
          <w:sz w:val="22"/>
          <w:szCs w:val="22"/>
          <w:u w:val="single"/>
        </w:rPr>
      </w:pPr>
    </w:p>
    <w:p w:rsidR="00DE6ABF" w:rsidRPr="00DB054D" w:rsidRDefault="00DE6ABF" w:rsidP="00DE6ABF">
      <w:pPr>
        <w:jc w:val="both"/>
        <w:rPr>
          <w:sz w:val="22"/>
          <w:szCs w:val="22"/>
        </w:rPr>
      </w:pPr>
      <w:r>
        <w:rPr>
          <w:sz w:val="22"/>
          <w:szCs w:val="22"/>
        </w:rPr>
        <w:t>Ai sensi</w:t>
      </w:r>
      <w:r w:rsidRPr="00DB054D">
        <w:rPr>
          <w:sz w:val="22"/>
          <w:szCs w:val="22"/>
        </w:rPr>
        <w:t xml:space="preserve"> </w:t>
      </w:r>
      <w:r>
        <w:rPr>
          <w:sz w:val="22"/>
          <w:szCs w:val="22"/>
        </w:rPr>
        <w:t>dell’art. 6, comma 1, dell’</w:t>
      </w:r>
      <w:r w:rsidRPr="00DB054D">
        <w:rPr>
          <w:sz w:val="22"/>
          <w:szCs w:val="22"/>
        </w:rPr>
        <w:t xml:space="preserve">O.M. </w:t>
      </w:r>
      <w:r w:rsidR="005C3FA0">
        <w:rPr>
          <w:sz w:val="22"/>
          <w:szCs w:val="22"/>
        </w:rPr>
        <w:t>154</w:t>
      </w:r>
      <w:r w:rsidRPr="00DB054D">
        <w:rPr>
          <w:sz w:val="22"/>
          <w:szCs w:val="22"/>
        </w:rPr>
        <w:t>/20</w:t>
      </w:r>
      <w:r w:rsidR="005C3FA0">
        <w:rPr>
          <w:sz w:val="22"/>
          <w:szCs w:val="22"/>
        </w:rPr>
        <w:t>22</w:t>
      </w:r>
      <w:r w:rsidRPr="005C3FA0">
        <w:rPr>
          <w:sz w:val="22"/>
          <w:szCs w:val="22"/>
        </w:rPr>
        <w:t>,</w:t>
      </w:r>
      <w:r w:rsidRPr="00DB05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dottorandi e gli specializzandi </w:t>
      </w:r>
      <w:r w:rsidRPr="00DE6ABF">
        <w:rPr>
          <w:sz w:val="22"/>
          <w:szCs w:val="22"/>
        </w:rPr>
        <w:t xml:space="preserve">possono votare anche in atenei diversi da quello in cui risultano iscritti. </w:t>
      </w:r>
      <w:r>
        <w:rPr>
          <w:sz w:val="22"/>
          <w:szCs w:val="22"/>
        </w:rPr>
        <w:t xml:space="preserve">In tal caso </w:t>
      </w:r>
      <w:r w:rsidRPr="00DE6ABF">
        <w:rPr>
          <w:sz w:val="22"/>
          <w:szCs w:val="22"/>
          <w:u w:val="single"/>
        </w:rPr>
        <w:t>il votante fuori sede deve attestare con autocertificazione</w:t>
      </w:r>
      <w:r w:rsidRPr="00DE6ABF">
        <w:rPr>
          <w:sz w:val="22"/>
          <w:szCs w:val="22"/>
        </w:rPr>
        <w:t xml:space="preserve"> la sua condizione di iscritto compilando il modulo “Autorizzazione voto fuori sede”, pubblicato nella sezione</w:t>
      </w:r>
      <w:r>
        <w:rPr>
          <w:sz w:val="22"/>
          <w:szCs w:val="22"/>
        </w:rPr>
        <w:t xml:space="preserve"> </w:t>
      </w:r>
      <w:r w:rsidRPr="00E43CF0">
        <w:rPr>
          <w:sz w:val="22"/>
          <w:szCs w:val="22"/>
        </w:rPr>
        <w:t>“</w:t>
      </w:r>
      <w:r>
        <w:rPr>
          <w:sz w:val="22"/>
          <w:szCs w:val="22"/>
          <w:u w:val="single"/>
        </w:rPr>
        <w:t>Seggi elettorali</w:t>
      </w:r>
      <w:r w:rsidRPr="00E43CF0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del </w:t>
      </w:r>
      <w:r w:rsidR="00A252C3">
        <w:rPr>
          <w:sz w:val="22"/>
          <w:szCs w:val="22"/>
        </w:rPr>
        <w:t>sito web di Ateneo, e consegnar</w:t>
      </w:r>
      <w:r>
        <w:rPr>
          <w:sz w:val="22"/>
          <w:szCs w:val="22"/>
        </w:rPr>
        <w:t>lo al Presidente del seggio elettorale al momento della votazione</w:t>
      </w:r>
      <w:r w:rsidRPr="00DB054D">
        <w:rPr>
          <w:sz w:val="22"/>
          <w:szCs w:val="22"/>
        </w:rPr>
        <w:t>.</w:t>
      </w:r>
    </w:p>
    <w:p w:rsidR="008A690C" w:rsidRDefault="008A690C" w:rsidP="0055591D">
      <w:pPr>
        <w:jc w:val="both"/>
        <w:rPr>
          <w:sz w:val="22"/>
          <w:szCs w:val="22"/>
        </w:rPr>
      </w:pPr>
    </w:p>
    <w:p w:rsidR="001C0F85" w:rsidRPr="00EF0F6E" w:rsidRDefault="001C0F85" w:rsidP="001C0F85">
      <w:pPr>
        <w:jc w:val="center"/>
        <w:rPr>
          <w:sz w:val="22"/>
          <w:szCs w:val="22"/>
        </w:rPr>
      </w:pPr>
    </w:p>
    <w:p w:rsidR="001C0F85" w:rsidRPr="00EF0F6E" w:rsidRDefault="001C0F85" w:rsidP="001C0F85">
      <w:pPr>
        <w:jc w:val="center"/>
        <w:rPr>
          <w:b/>
          <w:sz w:val="22"/>
          <w:szCs w:val="22"/>
          <w:u w:val="single"/>
        </w:rPr>
      </w:pPr>
      <w:r w:rsidRPr="00EF0F6E">
        <w:rPr>
          <w:b/>
          <w:sz w:val="22"/>
          <w:szCs w:val="22"/>
          <w:u w:val="single"/>
        </w:rPr>
        <w:t>COME SI VOTA</w:t>
      </w:r>
    </w:p>
    <w:p w:rsidR="001C0F85" w:rsidRPr="00EF0F6E" w:rsidRDefault="001C0F85" w:rsidP="001C0F85">
      <w:pPr>
        <w:jc w:val="center"/>
        <w:rPr>
          <w:sz w:val="22"/>
          <w:szCs w:val="22"/>
          <w:u w:val="single"/>
        </w:rPr>
      </w:pPr>
    </w:p>
    <w:p w:rsidR="00E91BB8" w:rsidRPr="00E91BB8" w:rsidRDefault="00E91BB8" w:rsidP="00E91BB8">
      <w:pPr>
        <w:rPr>
          <w:sz w:val="22"/>
          <w:szCs w:val="22"/>
        </w:rPr>
      </w:pPr>
      <w:r w:rsidRPr="00E91BB8">
        <w:rPr>
          <w:color w:val="000000"/>
          <w:sz w:val="22"/>
          <w:szCs w:val="22"/>
          <w:u w:val="single"/>
        </w:rPr>
        <w:t>Ogni studente, specializzando e dottorando dell’Ateneo</w:t>
      </w:r>
      <w:r w:rsidRPr="00E91BB8">
        <w:rPr>
          <w:color w:val="000000"/>
          <w:sz w:val="22"/>
          <w:szCs w:val="22"/>
        </w:rPr>
        <w:t xml:space="preserve"> deve essere munito di:</w:t>
      </w:r>
    </w:p>
    <w:p w:rsidR="00E91BB8" w:rsidRPr="00E91BB8" w:rsidRDefault="00E91BB8" w:rsidP="00E91BB8">
      <w:pPr>
        <w:numPr>
          <w:ilvl w:val="0"/>
          <w:numId w:val="3"/>
        </w:numPr>
        <w:ind w:left="993"/>
        <w:jc w:val="both"/>
        <w:rPr>
          <w:color w:val="000000"/>
          <w:sz w:val="22"/>
          <w:szCs w:val="22"/>
        </w:rPr>
      </w:pPr>
      <w:r w:rsidRPr="00E91BB8">
        <w:rPr>
          <w:color w:val="000000"/>
          <w:sz w:val="22"/>
          <w:szCs w:val="22"/>
        </w:rPr>
        <w:t xml:space="preserve">un </w:t>
      </w:r>
      <w:r w:rsidRPr="00E91BB8">
        <w:rPr>
          <w:b/>
          <w:color w:val="000000"/>
          <w:sz w:val="22"/>
          <w:szCs w:val="22"/>
        </w:rPr>
        <w:t>valido documento d’identità</w:t>
      </w:r>
      <w:r w:rsidRPr="00E91BB8">
        <w:rPr>
          <w:color w:val="000000"/>
          <w:sz w:val="22"/>
          <w:szCs w:val="22"/>
        </w:rPr>
        <w:t xml:space="preserve"> provvisto di fotografia e rilasciato da un’Amministrazione dello Stato;</w:t>
      </w:r>
    </w:p>
    <w:p w:rsidR="00E91BB8" w:rsidRPr="00E91BB8" w:rsidRDefault="00E91BB8" w:rsidP="00E91BB8">
      <w:pPr>
        <w:jc w:val="center"/>
        <w:rPr>
          <w:b/>
          <w:color w:val="000000"/>
          <w:sz w:val="22"/>
          <w:szCs w:val="22"/>
        </w:rPr>
      </w:pPr>
      <w:r w:rsidRPr="00E91BB8">
        <w:rPr>
          <w:b/>
          <w:color w:val="000000"/>
          <w:sz w:val="22"/>
          <w:szCs w:val="22"/>
        </w:rPr>
        <w:t>oppure</w:t>
      </w:r>
    </w:p>
    <w:p w:rsidR="00E91BB8" w:rsidRPr="00E91BB8" w:rsidRDefault="00E91BB8" w:rsidP="00E91BB8">
      <w:pPr>
        <w:numPr>
          <w:ilvl w:val="0"/>
          <w:numId w:val="3"/>
        </w:numPr>
        <w:ind w:left="993"/>
        <w:jc w:val="both"/>
        <w:rPr>
          <w:color w:val="000000"/>
          <w:sz w:val="22"/>
          <w:szCs w:val="22"/>
        </w:rPr>
      </w:pPr>
      <w:r w:rsidRPr="00E91BB8">
        <w:rPr>
          <w:color w:val="000000"/>
          <w:sz w:val="22"/>
          <w:szCs w:val="22"/>
        </w:rPr>
        <w:t xml:space="preserve">del </w:t>
      </w:r>
      <w:r w:rsidRPr="00E91BB8">
        <w:rPr>
          <w:b/>
          <w:color w:val="000000"/>
          <w:sz w:val="22"/>
          <w:szCs w:val="22"/>
        </w:rPr>
        <w:t>tesserino universitario</w:t>
      </w:r>
      <w:r w:rsidRPr="00E91BB8">
        <w:rPr>
          <w:color w:val="000000"/>
          <w:sz w:val="22"/>
          <w:szCs w:val="22"/>
        </w:rPr>
        <w:t>, purché recante il cognome, il nome e la fotografia.</w:t>
      </w:r>
    </w:p>
    <w:p w:rsidR="00E91BB8" w:rsidRPr="00E91BB8" w:rsidRDefault="00E91BB8" w:rsidP="00E91BB8">
      <w:pPr>
        <w:jc w:val="both"/>
        <w:rPr>
          <w:sz w:val="22"/>
          <w:szCs w:val="22"/>
          <w:u w:val="single"/>
        </w:rPr>
      </w:pPr>
    </w:p>
    <w:p w:rsidR="00E91BB8" w:rsidRPr="00E91BB8" w:rsidRDefault="00E91BB8" w:rsidP="00E91BB8">
      <w:pPr>
        <w:jc w:val="both"/>
        <w:rPr>
          <w:color w:val="000000"/>
          <w:sz w:val="22"/>
          <w:szCs w:val="22"/>
        </w:rPr>
      </w:pPr>
      <w:r w:rsidRPr="00E91BB8">
        <w:rPr>
          <w:sz w:val="22"/>
          <w:szCs w:val="22"/>
          <w:u w:val="single"/>
        </w:rPr>
        <w:t xml:space="preserve">Ognuno degli specializzandi e dei dottorandi iscritti </w:t>
      </w:r>
      <w:r w:rsidRPr="00E91BB8">
        <w:rPr>
          <w:b/>
          <w:sz w:val="22"/>
          <w:szCs w:val="22"/>
          <w:u w:val="single"/>
        </w:rPr>
        <w:t>ad altra Istituzione Universitaria</w:t>
      </w:r>
      <w:r w:rsidRPr="00E91BB8">
        <w:rPr>
          <w:sz w:val="22"/>
          <w:szCs w:val="22"/>
        </w:rPr>
        <w:t>, deve essere munito di:</w:t>
      </w:r>
    </w:p>
    <w:p w:rsidR="00E91BB8" w:rsidRPr="00E91BB8" w:rsidRDefault="00E91BB8" w:rsidP="00E91BB8">
      <w:pPr>
        <w:numPr>
          <w:ilvl w:val="0"/>
          <w:numId w:val="2"/>
        </w:numPr>
        <w:tabs>
          <w:tab w:val="clear" w:pos="360"/>
          <w:tab w:val="left" w:pos="851"/>
        </w:tabs>
        <w:ind w:left="851" w:hanging="284"/>
        <w:rPr>
          <w:color w:val="000000"/>
          <w:sz w:val="22"/>
          <w:szCs w:val="22"/>
        </w:rPr>
      </w:pPr>
      <w:r w:rsidRPr="00E91BB8">
        <w:rPr>
          <w:b/>
          <w:color w:val="000000"/>
          <w:sz w:val="22"/>
          <w:szCs w:val="22"/>
        </w:rPr>
        <w:t>un documento d’identità valido</w:t>
      </w:r>
      <w:r w:rsidRPr="00E91BB8">
        <w:rPr>
          <w:color w:val="000000"/>
          <w:sz w:val="22"/>
          <w:szCs w:val="22"/>
        </w:rPr>
        <w:t xml:space="preserve"> ai sensi di legge oppure del tesserino universitario, purché recante il cognome, il nome e la fotografia;</w:t>
      </w:r>
    </w:p>
    <w:p w:rsidR="001C0F85" w:rsidRDefault="00E91BB8" w:rsidP="00E91BB8">
      <w:pPr>
        <w:numPr>
          <w:ilvl w:val="0"/>
          <w:numId w:val="2"/>
        </w:numPr>
        <w:tabs>
          <w:tab w:val="clear" w:pos="360"/>
          <w:tab w:val="left" w:pos="851"/>
        </w:tabs>
        <w:ind w:left="851" w:hanging="284"/>
        <w:rPr>
          <w:sz w:val="22"/>
          <w:szCs w:val="22"/>
        </w:rPr>
      </w:pPr>
      <w:r w:rsidRPr="00E91BB8">
        <w:rPr>
          <w:b/>
          <w:color w:val="000000"/>
          <w:sz w:val="22"/>
          <w:szCs w:val="22"/>
        </w:rPr>
        <w:t>un’autocertificazione</w:t>
      </w:r>
      <w:r w:rsidRPr="00E91BB8">
        <w:rPr>
          <w:color w:val="000000"/>
          <w:sz w:val="22"/>
          <w:szCs w:val="22"/>
        </w:rPr>
        <w:t xml:space="preserve"> che attesti la sua qualità di studente </w:t>
      </w:r>
      <w:r>
        <w:rPr>
          <w:color w:val="000000"/>
          <w:sz w:val="22"/>
          <w:szCs w:val="22"/>
        </w:rPr>
        <w:t>iscritto rispettivamente a un C</w:t>
      </w:r>
      <w:r w:rsidRPr="00E91BB8">
        <w:rPr>
          <w:color w:val="000000"/>
          <w:sz w:val="22"/>
          <w:szCs w:val="22"/>
        </w:rPr>
        <w:t>orso</w:t>
      </w:r>
      <w:r w:rsidRPr="00E91BB8">
        <w:rPr>
          <w:sz w:val="22"/>
          <w:szCs w:val="22"/>
        </w:rPr>
        <w:t xml:space="preserve"> di </w:t>
      </w:r>
      <w:r w:rsidR="00A252C3">
        <w:rPr>
          <w:sz w:val="22"/>
          <w:szCs w:val="22"/>
        </w:rPr>
        <w:t>Specializzazione o a un Corso di Dottorato di ricerca.</w:t>
      </w:r>
    </w:p>
    <w:p w:rsidR="00E91BB8" w:rsidRDefault="00E91BB8" w:rsidP="00E91BB8">
      <w:pPr>
        <w:tabs>
          <w:tab w:val="left" w:pos="567"/>
        </w:tabs>
        <w:jc w:val="both"/>
        <w:rPr>
          <w:b/>
          <w:color w:val="000000"/>
          <w:sz w:val="22"/>
          <w:szCs w:val="22"/>
        </w:rPr>
      </w:pPr>
    </w:p>
    <w:p w:rsidR="00E91BB8" w:rsidRPr="00E91BB8" w:rsidRDefault="00E91BB8" w:rsidP="00E91BB8">
      <w:pPr>
        <w:tabs>
          <w:tab w:val="left" w:pos="567"/>
        </w:tabs>
        <w:jc w:val="center"/>
        <w:rPr>
          <w:sz w:val="22"/>
          <w:szCs w:val="22"/>
        </w:rPr>
      </w:pPr>
      <w:r w:rsidRPr="00E91BB8">
        <w:rPr>
          <w:b/>
          <w:color w:val="000000"/>
          <w:sz w:val="22"/>
          <w:szCs w:val="22"/>
        </w:rPr>
        <w:t>Studenti</w:t>
      </w:r>
    </w:p>
    <w:p w:rsidR="00E91BB8" w:rsidRPr="00E91BB8" w:rsidRDefault="00E91BB8" w:rsidP="00E91BB8">
      <w:pPr>
        <w:jc w:val="both"/>
        <w:rPr>
          <w:sz w:val="22"/>
          <w:szCs w:val="22"/>
        </w:rPr>
      </w:pPr>
      <w:r w:rsidRPr="00E91BB8">
        <w:rPr>
          <w:sz w:val="22"/>
          <w:szCs w:val="22"/>
        </w:rPr>
        <w:t xml:space="preserve">Ogni studente può: </w:t>
      </w:r>
    </w:p>
    <w:p w:rsidR="00E91BB8" w:rsidRPr="00E91BB8" w:rsidRDefault="00E91BB8" w:rsidP="00E91BB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91BB8">
        <w:rPr>
          <w:sz w:val="22"/>
          <w:szCs w:val="22"/>
        </w:rPr>
        <w:t xml:space="preserve">votare per </w:t>
      </w:r>
      <w:r w:rsidRPr="00E91BB8">
        <w:rPr>
          <w:sz w:val="22"/>
          <w:szCs w:val="22"/>
          <w:u w:val="single"/>
        </w:rPr>
        <w:t>una sola lista</w:t>
      </w:r>
      <w:r w:rsidRPr="00E91BB8">
        <w:rPr>
          <w:sz w:val="22"/>
          <w:szCs w:val="22"/>
        </w:rPr>
        <w:t xml:space="preserve"> (</w:t>
      </w:r>
      <w:r w:rsidRPr="00E91BB8">
        <w:rPr>
          <w:i/>
          <w:sz w:val="22"/>
          <w:szCs w:val="22"/>
        </w:rPr>
        <w:t>voto di lista</w:t>
      </w:r>
      <w:r w:rsidRPr="00E91BB8">
        <w:rPr>
          <w:sz w:val="22"/>
          <w:szCs w:val="22"/>
        </w:rPr>
        <w:t xml:space="preserve">) </w:t>
      </w:r>
      <w:r w:rsidRPr="00E91BB8">
        <w:rPr>
          <w:b/>
          <w:sz w:val="22"/>
          <w:szCs w:val="22"/>
        </w:rPr>
        <w:t>oppure</w:t>
      </w:r>
    </w:p>
    <w:p w:rsidR="00E91BB8" w:rsidRPr="00E91BB8" w:rsidRDefault="00E91BB8" w:rsidP="00E91BB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91BB8">
        <w:rPr>
          <w:sz w:val="22"/>
          <w:szCs w:val="22"/>
        </w:rPr>
        <w:t xml:space="preserve">votare per </w:t>
      </w:r>
      <w:r w:rsidRPr="00E91BB8">
        <w:rPr>
          <w:sz w:val="22"/>
          <w:szCs w:val="22"/>
          <w:u w:val="single"/>
        </w:rPr>
        <w:t>una sola lista e</w:t>
      </w:r>
      <w:r w:rsidRPr="00E91BB8">
        <w:rPr>
          <w:sz w:val="22"/>
          <w:szCs w:val="22"/>
        </w:rPr>
        <w:t xml:space="preserve"> per </w:t>
      </w:r>
      <w:r w:rsidRPr="00E91BB8">
        <w:rPr>
          <w:sz w:val="22"/>
          <w:szCs w:val="22"/>
          <w:u w:val="single"/>
        </w:rPr>
        <w:t>uno solo dei candidati</w:t>
      </w:r>
      <w:r w:rsidRPr="00E91BB8">
        <w:rPr>
          <w:sz w:val="22"/>
          <w:szCs w:val="22"/>
        </w:rPr>
        <w:t xml:space="preserve"> appartenenti a quella stessa lista, (</w:t>
      </w:r>
      <w:r w:rsidRPr="00E91BB8">
        <w:rPr>
          <w:i/>
          <w:sz w:val="22"/>
          <w:szCs w:val="22"/>
        </w:rPr>
        <w:t>voto di lista e di preferenza</w:t>
      </w:r>
      <w:r w:rsidRPr="00E91BB8">
        <w:rPr>
          <w:sz w:val="22"/>
          <w:szCs w:val="22"/>
        </w:rPr>
        <w:t>).</w:t>
      </w:r>
    </w:p>
    <w:p w:rsidR="00E91BB8" w:rsidRPr="00E91BB8" w:rsidRDefault="00E91BB8" w:rsidP="00E91BB8">
      <w:pPr>
        <w:jc w:val="both"/>
        <w:rPr>
          <w:sz w:val="22"/>
          <w:szCs w:val="22"/>
        </w:rPr>
      </w:pPr>
      <w:r w:rsidRPr="00E91BB8">
        <w:rPr>
          <w:sz w:val="22"/>
          <w:szCs w:val="22"/>
        </w:rPr>
        <w:t xml:space="preserve">Il </w:t>
      </w:r>
      <w:r w:rsidRPr="00E91BB8">
        <w:rPr>
          <w:i/>
          <w:sz w:val="22"/>
          <w:szCs w:val="22"/>
        </w:rPr>
        <w:t>voto di lista</w:t>
      </w:r>
      <w:r w:rsidRPr="00E91BB8">
        <w:rPr>
          <w:sz w:val="22"/>
          <w:szCs w:val="22"/>
        </w:rPr>
        <w:t xml:space="preserve"> si esprime contrassegnando il simbolo della lista e/o la denominazione della stessa.</w:t>
      </w:r>
    </w:p>
    <w:p w:rsidR="00E91BB8" w:rsidRPr="00E91BB8" w:rsidRDefault="00E91BB8" w:rsidP="00E91BB8">
      <w:pPr>
        <w:jc w:val="both"/>
        <w:rPr>
          <w:sz w:val="22"/>
          <w:szCs w:val="22"/>
        </w:rPr>
      </w:pPr>
      <w:r w:rsidRPr="00E91BB8">
        <w:rPr>
          <w:sz w:val="22"/>
          <w:szCs w:val="22"/>
        </w:rPr>
        <w:t>Il</w:t>
      </w:r>
      <w:r w:rsidRPr="00E91BB8">
        <w:rPr>
          <w:b/>
          <w:i/>
          <w:sz w:val="22"/>
          <w:szCs w:val="22"/>
        </w:rPr>
        <w:t xml:space="preserve"> </w:t>
      </w:r>
      <w:r w:rsidRPr="00E91BB8">
        <w:rPr>
          <w:i/>
          <w:sz w:val="22"/>
          <w:szCs w:val="22"/>
        </w:rPr>
        <w:t>voto di preferenza</w:t>
      </w:r>
      <w:r w:rsidRPr="00E91BB8">
        <w:rPr>
          <w:sz w:val="22"/>
          <w:szCs w:val="22"/>
        </w:rPr>
        <w:t xml:space="preserve"> si esprime indicando nella riga situata a fianco della lista prescelta, un solo candidato di tale lista anche tramite lo pseudonimo o soprannome indicato nel manifesto elettorale. </w:t>
      </w:r>
    </w:p>
    <w:p w:rsidR="00E91BB8" w:rsidRPr="00E91BB8" w:rsidRDefault="00E91BB8" w:rsidP="00E91BB8">
      <w:pPr>
        <w:jc w:val="both"/>
        <w:rPr>
          <w:b/>
          <w:sz w:val="22"/>
          <w:szCs w:val="22"/>
        </w:rPr>
      </w:pPr>
      <w:r w:rsidRPr="00E91BB8">
        <w:rPr>
          <w:b/>
          <w:sz w:val="22"/>
          <w:szCs w:val="22"/>
        </w:rPr>
        <w:t>Se si esprime la sola preferenza si intende aver espresso il proprio voto per la lista corrispondente.</w:t>
      </w:r>
    </w:p>
    <w:p w:rsidR="00E91BB8" w:rsidRPr="00E91BB8" w:rsidRDefault="00E91BB8" w:rsidP="00E91BB8">
      <w:pPr>
        <w:jc w:val="both"/>
        <w:rPr>
          <w:b/>
          <w:sz w:val="22"/>
          <w:szCs w:val="22"/>
        </w:rPr>
      </w:pPr>
    </w:p>
    <w:p w:rsidR="00E91BB8" w:rsidRPr="00E91BB8" w:rsidRDefault="00E91BB8" w:rsidP="00E91BB8">
      <w:pPr>
        <w:jc w:val="center"/>
        <w:rPr>
          <w:sz w:val="22"/>
          <w:szCs w:val="22"/>
        </w:rPr>
      </w:pPr>
      <w:r w:rsidRPr="00E91BB8">
        <w:rPr>
          <w:b/>
          <w:sz w:val="22"/>
          <w:szCs w:val="22"/>
        </w:rPr>
        <w:t>Specializzandi e dottorandi</w:t>
      </w:r>
    </w:p>
    <w:p w:rsidR="00E91BB8" w:rsidRPr="00E91BB8" w:rsidRDefault="00E91BB8" w:rsidP="00E91BB8">
      <w:pPr>
        <w:jc w:val="both"/>
        <w:rPr>
          <w:sz w:val="22"/>
          <w:szCs w:val="22"/>
        </w:rPr>
      </w:pPr>
      <w:r w:rsidRPr="00E91BB8">
        <w:rPr>
          <w:sz w:val="22"/>
          <w:szCs w:val="22"/>
        </w:rPr>
        <w:t xml:space="preserve">Gli specializzandi e i dottorandi possono votare per </w:t>
      </w:r>
      <w:r w:rsidRPr="00E91BB8">
        <w:rPr>
          <w:sz w:val="22"/>
          <w:szCs w:val="22"/>
          <w:u w:val="single"/>
        </w:rPr>
        <w:t>uno solo dei candidati</w:t>
      </w:r>
      <w:r w:rsidRPr="00E91BB8">
        <w:rPr>
          <w:sz w:val="22"/>
          <w:szCs w:val="22"/>
        </w:rPr>
        <w:t xml:space="preserve"> contrassegnando il nominativo del candidato prescelto.</w:t>
      </w:r>
    </w:p>
    <w:p w:rsidR="00E91BB8" w:rsidRPr="00EF0F6E" w:rsidRDefault="00E91BB8" w:rsidP="001C0F85">
      <w:pPr>
        <w:jc w:val="center"/>
        <w:rPr>
          <w:sz w:val="22"/>
          <w:szCs w:val="22"/>
        </w:rPr>
      </w:pPr>
      <w:bookmarkStart w:id="0" w:name="_GoBack"/>
      <w:bookmarkEnd w:id="0"/>
    </w:p>
    <w:p w:rsidR="001C0F85" w:rsidRPr="00EF0F6E" w:rsidRDefault="001C0F85" w:rsidP="001C0F85">
      <w:pPr>
        <w:jc w:val="center"/>
        <w:rPr>
          <w:b/>
          <w:sz w:val="22"/>
          <w:szCs w:val="22"/>
        </w:rPr>
      </w:pPr>
      <w:r w:rsidRPr="00EF0F6E">
        <w:rPr>
          <w:b/>
          <w:sz w:val="22"/>
          <w:szCs w:val="22"/>
        </w:rPr>
        <w:t>Q</w:t>
      </w:r>
      <w:r w:rsidRPr="00EF0F6E">
        <w:rPr>
          <w:b/>
          <w:sz w:val="22"/>
          <w:szCs w:val="22"/>
          <w:u w:val="single"/>
        </w:rPr>
        <w:t>UANDO SI VOTA</w:t>
      </w:r>
    </w:p>
    <w:p w:rsidR="001C0F85" w:rsidRPr="00EF0F6E" w:rsidRDefault="001C0F85" w:rsidP="001C0F85">
      <w:pPr>
        <w:jc w:val="center"/>
        <w:rPr>
          <w:sz w:val="22"/>
          <w:szCs w:val="22"/>
        </w:rPr>
      </w:pPr>
    </w:p>
    <w:p w:rsidR="00785E1D" w:rsidRDefault="00785E1D" w:rsidP="008A690C">
      <w:pPr>
        <w:jc w:val="both"/>
        <w:rPr>
          <w:sz w:val="22"/>
          <w:szCs w:val="22"/>
        </w:rPr>
      </w:pPr>
      <w:r w:rsidRPr="008A690C">
        <w:rPr>
          <w:sz w:val="22"/>
          <w:szCs w:val="22"/>
        </w:rPr>
        <w:t xml:space="preserve">Il Seggio elettorale rimarrà aperto </w:t>
      </w:r>
      <w:r w:rsidR="00A16152">
        <w:rPr>
          <w:sz w:val="22"/>
          <w:szCs w:val="22"/>
        </w:rPr>
        <w:t xml:space="preserve">ininterrottamente </w:t>
      </w:r>
      <w:r w:rsidRPr="008A690C">
        <w:rPr>
          <w:sz w:val="22"/>
          <w:szCs w:val="22"/>
        </w:rPr>
        <w:t>secondo il seguente calendario:</w:t>
      </w:r>
    </w:p>
    <w:p w:rsidR="00F44650" w:rsidRDefault="00F44650" w:rsidP="00F44650">
      <w:pPr>
        <w:jc w:val="both"/>
        <w:rPr>
          <w:b/>
          <w:sz w:val="22"/>
          <w:szCs w:val="22"/>
        </w:rPr>
      </w:pPr>
    </w:p>
    <w:p w:rsidR="00F44650" w:rsidRDefault="00F44650" w:rsidP="00F44650">
      <w:pPr>
        <w:jc w:val="both"/>
        <w:rPr>
          <w:sz w:val="22"/>
          <w:szCs w:val="22"/>
        </w:rPr>
      </w:pPr>
      <w:r w:rsidRPr="00F44650">
        <w:rPr>
          <w:b/>
          <w:sz w:val="22"/>
          <w:szCs w:val="22"/>
        </w:rPr>
        <w:t>17 e 18 maggio</w:t>
      </w:r>
      <w:r w:rsidRPr="00F44650">
        <w:rPr>
          <w:b/>
          <w:sz w:val="22"/>
          <w:szCs w:val="22"/>
        </w:rPr>
        <w:t xml:space="preserve"> </w:t>
      </w:r>
      <w:r w:rsidRPr="00F44650">
        <w:rPr>
          <w:b/>
          <w:sz w:val="22"/>
          <w:szCs w:val="22"/>
        </w:rPr>
        <w:t>2022</w:t>
      </w:r>
      <w:r>
        <w:rPr>
          <w:sz w:val="22"/>
          <w:szCs w:val="22"/>
        </w:rPr>
        <w:t xml:space="preserve"> dalle ore 9.00 alle ore 18.00</w:t>
      </w:r>
    </w:p>
    <w:p w:rsidR="00F44650" w:rsidRDefault="00F44650" w:rsidP="00F44650">
      <w:pPr>
        <w:jc w:val="both"/>
        <w:rPr>
          <w:sz w:val="22"/>
          <w:szCs w:val="22"/>
        </w:rPr>
      </w:pPr>
      <w:r w:rsidRPr="00F44650">
        <w:rPr>
          <w:b/>
          <w:sz w:val="22"/>
          <w:szCs w:val="22"/>
        </w:rPr>
        <w:t>19 maggio 2022</w:t>
      </w:r>
      <w:r>
        <w:rPr>
          <w:sz w:val="22"/>
          <w:szCs w:val="22"/>
        </w:rPr>
        <w:t xml:space="preserve"> </w:t>
      </w:r>
      <w:r w:rsidRPr="00F44650">
        <w:rPr>
          <w:sz w:val="22"/>
          <w:szCs w:val="22"/>
        </w:rPr>
        <w:t>dalle ore 9.00 alle ore 14.00</w:t>
      </w:r>
    </w:p>
    <w:p w:rsidR="00F44650" w:rsidRPr="00EF0F6E" w:rsidRDefault="00F44650" w:rsidP="008A690C">
      <w:pPr>
        <w:jc w:val="both"/>
        <w:rPr>
          <w:sz w:val="22"/>
          <w:szCs w:val="22"/>
        </w:rPr>
      </w:pPr>
    </w:p>
    <w:p w:rsidR="001C0F85" w:rsidRPr="00EF0F6E" w:rsidRDefault="001C0F85" w:rsidP="001C0F85">
      <w:pPr>
        <w:jc w:val="center"/>
        <w:rPr>
          <w:b/>
          <w:sz w:val="22"/>
          <w:szCs w:val="22"/>
          <w:u w:val="single"/>
        </w:rPr>
      </w:pPr>
      <w:r w:rsidRPr="00EF0F6E">
        <w:rPr>
          <w:b/>
          <w:sz w:val="22"/>
          <w:szCs w:val="22"/>
          <w:u w:val="single"/>
        </w:rPr>
        <w:t>ULTERIORI INFORMAZIONI</w:t>
      </w:r>
    </w:p>
    <w:p w:rsidR="001C0F85" w:rsidRPr="00EF0F6E" w:rsidRDefault="001C0F85" w:rsidP="001C0F85">
      <w:pPr>
        <w:jc w:val="center"/>
        <w:rPr>
          <w:sz w:val="22"/>
          <w:szCs w:val="22"/>
          <w:u w:val="single"/>
        </w:rPr>
      </w:pPr>
    </w:p>
    <w:p w:rsidR="00ED32F3" w:rsidRPr="00E91BB8" w:rsidRDefault="001C0F85" w:rsidP="00A252C3">
      <w:pPr>
        <w:jc w:val="both"/>
        <w:rPr>
          <w:sz w:val="22"/>
          <w:szCs w:val="22"/>
        </w:rPr>
      </w:pPr>
      <w:r w:rsidRPr="00EF0F6E">
        <w:rPr>
          <w:sz w:val="22"/>
          <w:szCs w:val="22"/>
        </w:rPr>
        <w:t xml:space="preserve">Per </w:t>
      </w:r>
      <w:r w:rsidRPr="00E91BB8">
        <w:rPr>
          <w:sz w:val="22"/>
          <w:szCs w:val="22"/>
        </w:rPr>
        <w:t>qualsiasi altra informazione</w:t>
      </w:r>
      <w:r w:rsidR="00740F9F" w:rsidRPr="00E91BB8">
        <w:rPr>
          <w:sz w:val="22"/>
          <w:szCs w:val="22"/>
        </w:rPr>
        <w:t xml:space="preserve"> si prega di consultare il sito</w:t>
      </w:r>
      <w:r w:rsidRPr="00E91BB8">
        <w:rPr>
          <w:sz w:val="22"/>
          <w:szCs w:val="22"/>
        </w:rPr>
        <w:t xml:space="preserve"> </w:t>
      </w:r>
      <w:hyperlink r:id="rId7" w:history="1">
        <w:r w:rsidR="00E91BB8" w:rsidRPr="00E91BB8">
          <w:rPr>
            <w:rStyle w:val="Collegamentoipertestuale"/>
            <w:sz w:val="22"/>
            <w:szCs w:val="22"/>
          </w:rPr>
          <w:t>https://www.unimib.it/ateneo/elezioni/cnsu</w:t>
        </w:r>
      </w:hyperlink>
      <w:r w:rsidR="00E91BB8" w:rsidRPr="00E91BB8">
        <w:rPr>
          <w:sz w:val="22"/>
          <w:szCs w:val="22"/>
        </w:rPr>
        <w:t xml:space="preserve"> </w:t>
      </w:r>
      <w:r w:rsidR="00740F9F" w:rsidRPr="00E91BB8">
        <w:rPr>
          <w:sz w:val="22"/>
          <w:szCs w:val="22"/>
        </w:rPr>
        <w:t>o contattare l’Ufficio Affari Istituzionali (</w:t>
      </w:r>
      <w:hyperlink r:id="rId8" w:history="1">
        <w:r w:rsidR="00740F9F" w:rsidRPr="00E91BB8">
          <w:rPr>
            <w:rStyle w:val="Collegamentoipertestuale"/>
            <w:sz w:val="22"/>
            <w:szCs w:val="22"/>
          </w:rPr>
          <w:t>affari.istituzionali@unimib.it</w:t>
        </w:r>
      </w:hyperlink>
      <w:r w:rsidR="00740F9F" w:rsidRPr="00E91BB8">
        <w:rPr>
          <w:sz w:val="22"/>
          <w:szCs w:val="22"/>
        </w:rPr>
        <w:t>).</w:t>
      </w:r>
    </w:p>
    <w:sectPr w:rsidR="00ED32F3" w:rsidRPr="00E91BB8" w:rsidSect="00686471">
      <w:headerReference w:type="default" r:id="rId9"/>
      <w:footerReference w:type="default" r:id="rId10"/>
      <w:pgSz w:w="11906" w:h="16838"/>
      <w:pgMar w:top="23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2B" w:rsidRDefault="00AB102B">
      <w:r>
        <w:separator/>
      </w:r>
    </w:p>
  </w:endnote>
  <w:endnote w:type="continuationSeparator" w:id="0">
    <w:p w:rsidR="00AB102B" w:rsidRDefault="00AB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85E" w:rsidRPr="00F06AF2" w:rsidRDefault="00AB102B" w:rsidP="00686471">
    <w:pPr>
      <w:spacing w:line="160" w:lineRule="exact"/>
      <w:ind w:right="-2"/>
      <w:rPr>
        <w:color w:val="000000"/>
        <w:sz w:val="14"/>
      </w:rPr>
    </w:pPr>
  </w:p>
  <w:p w:rsidR="00D8085E" w:rsidRPr="00F06AF2" w:rsidRDefault="001C0F85" w:rsidP="00686471">
    <w:pPr>
      <w:spacing w:line="160" w:lineRule="exact"/>
      <w:ind w:right="-2"/>
      <w:rPr>
        <w:color w:val="000000"/>
        <w:sz w:val="14"/>
      </w:rPr>
    </w:pPr>
    <w:r w:rsidRPr="00F06AF2">
      <w:rPr>
        <w:noProof/>
        <w:color w:val="00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20955</wp:posOffset>
              </wp:positionV>
              <wp:extent cx="6129655" cy="0"/>
              <wp:effectExtent l="8255" t="11430" r="5715" b="762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5D86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65pt" to="483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/GAIAADA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" o:allowincell="f" strokeweight=".5pt"/>
          </w:pict>
        </mc:Fallback>
      </mc:AlternateContent>
    </w:r>
  </w:p>
  <w:p w:rsidR="00D8085E" w:rsidRPr="00F06AF2" w:rsidRDefault="001C0F85" w:rsidP="00686471">
    <w:pPr>
      <w:spacing w:line="160" w:lineRule="exact"/>
      <w:ind w:right="-144"/>
      <w:rPr>
        <w:color w:val="000000"/>
        <w:sz w:val="14"/>
      </w:rPr>
    </w:pPr>
    <w:r w:rsidRPr="00F06AF2">
      <w:rPr>
        <w:color w:val="000000"/>
        <w:sz w:val="14"/>
      </w:rPr>
      <w:t>UNIVERSITÀ DEGLI STUDI DI MILANO – BICOCCA</w:t>
    </w:r>
  </w:p>
  <w:p w:rsidR="00D8085E" w:rsidRPr="00F06AF2" w:rsidRDefault="001C0F85" w:rsidP="00686471">
    <w:pPr>
      <w:spacing w:line="160" w:lineRule="exact"/>
      <w:ind w:right="4257"/>
      <w:rPr>
        <w:color w:val="000000"/>
        <w:sz w:val="14"/>
        <w:szCs w:val="14"/>
      </w:rPr>
    </w:pPr>
    <w:r w:rsidRPr="00F06AF2">
      <w:rPr>
        <w:color w:val="000000"/>
        <w:sz w:val="14"/>
      </w:rPr>
      <w:t>Piazza dell’Ateneo Nuovo, 1</w:t>
    </w:r>
  </w:p>
  <w:p w:rsidR="00D8085E" w:rsidRPr="00F06AF2" w:rsidRDefault="001C0F85" w:rsidP="00686471">
    <w:pPr>
      <w:spacing w:line="160" w:lineRule="exact"/>
      <w:ind w:right="4257"/>
      <w:rPr>
        <w:color w:val="000000"/>
        <w:sz w:val="14"/>
        <w:szCs w:val="14"/>
      </w:rPr>
    </w:pPr>
    <w:r w:rsidRPr="00F06AF2">
      <w:rPr>
        <w:color w:val="000000"/>
        <w:sz w:val="14"/>
        <w:szCs w:val="14"/>
      </w:rPr>
      <w:t>20126 – Milano</w:t>
    </w:r>
  </w:p>
  <w:p w:rsidR="00D8085E" w:rsidRPr="00F06AF2" w:rsidRDefault="001C0F85" w:rsidP="00686471">
    <w:pPr>
      <w:spacing w:line="160" w:lineRule="exact"/>
      <w:ind w:right="4257"/>
      <w:rPr>
        <w:sz w:val="14"/>
        <w:szCs w:val="14"/>
      </w:rPr>
    </w:pPr>
    <w:r w:rsidRPr="00F06AF2">
      <w:rPr>
        <w:sz w:val="14"/>
        <w:szCs w:val="14"/>
      </w:rPr>
      <w:t>Tel.  02-6448.6437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2B" w:rsidRDefault="00AB102B">
      <w:r>
        <w:separator/>
      </w:r>
    </w:p>
  </w:footnote>
  <w:footnote w:type="continuationSeparator" w:id="0">
    <w:p w:rsidR="00AB102B" w:rsidRDefault="00AB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85E" w:rsidRDefault="001C0F85" w:rsidP="00686471">
    <w:pPr>
      <w:pStyle w:val="Intestazione"/>
      <w:jc w:val="center"/>
    </w:pPr>
    <w:r>
      <w:rPr>
        <w:noProof/>
      </w:rPr>
      <w:drawing>
        <wp:inline distT="0" distB="0" distL="0" distR="0">
          <wp:extent cx="857250" cy="923925"/>
          <wp:effectExtent l="0" t="0" r="0" b="9525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BB8" w:rsidRDefault="00E91BB8" w:rsidP="0068647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B92"/>
    <w:multiLevelType w:val="hybridMultilevel"/>
    <w:tmpl w:val="4EEE78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1960DD"/>
    <w:multiLevelType w:val="hybridMultilevel"/>
    <w:tmpl w:val="BACA65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CC36E6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C81693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377479"/>
    <w:multiLevelType w:val="hybridMultilevel"/>
    <w:tmpl w:val="0BF87F40"/>
    <w:lvl w:ilvl="0" w:tplc="846A4DA4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E790A"/>
    <w:multiLevelType w:val="hybridMultilevel"/>
    <w:tmpl w:val="6E2AE080"/>
    <w:lvl w:ilvl="0" w:tplc="3D9E68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D"/>
    <w:rsid w:val="001C0F85"/>
    <w:rsid w:val="001C1DDD"/>
    <w:rsid w:val="002F242C"/>
    <w:rsid w:val="003B2B49"/>
    <w:rsid w:val="003D0F1A"/>
    <w:rsid w:val="003D4CBE"/>
    <w:rsid w:val="00434063"/>
    <w:rsid w:val="00436C2B"/>
    <w:rsid w:val="00500D30"/>
    <w:rsid w:val="005419F4"/>
    <w:rsid w:val="0054402E"/>
    <w:rsid w:val="0055591D"/>
    <w:rsid w:val="005C3FA0"/>
    <w:rsid w:val="0061560E"/>
    <w:rsid w:val="006922F4"/>
    <w:rsid w:val="00692B7D"/>
    <w:rsid w:val="00732FD3"/>
    <w:rsid w:val="00740F9F"/>
    <w:rsid w:val="00785E1D"/>
    <w:rsid w:val="00823CEC"/>
    <w:rsid w:val="008A690C"/>
    <w:rsid w:val="00A16152"/>
    <w:rsid w:val="00A252C3"/>
    <w:rsid w:val="00AA6998"/>
    <w:rsid w:val="00AB102B"/>
    <w:rsid w:val="00B676C9"/>
    <w:rsid w:val="00B829C9"/>
    <w:rsid w:val="00BC4362"/>
    <w:rsid w:val="00BD46F9"/>
    <w:rsid w:val="00C915B1"/>
    <w:rsid w:val="00CF1A4D"/>
    <w:rsid w:val="00D95A84"/>
    <w:rsid w:val="00DB054D"/>
    <w:rsid w:val="00DD69BA"/>
    <w:rsid w:val="00DE6ABF"/>
    <w:rsid w:val="00DF38F2"/>
    <w:rsid w:val="00E0186C"/>
    <w:rsid w:val="00E43CF0"/>
    <w:rsid w:val="00E4563B"/>
    <w:rsid w:val="00E55117"/>
    <w:rsid w:val="00E91BB8"/>
    <w:rsid w:val="00EF0F6E"/>
    <w:rsid w:val="00F06AF2"/>
    <w:rsid w:val="00F27E1E"/>
    <w:rsid w:val="00F44650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E9471"/>
  <w15:docId w15:val="{AB63FA57-7C66-4FA9-B62F-C22A28B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C0F8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C0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0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8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242C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D0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F1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.istituzional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ateneo/elezioni/cn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Basso</dc:creator>
  <cp:keywords/>
  <dc:description/>
  <cp:lastModifiedBy>francesca.comotti@unimib.it</cp:lastModifiedBy>
  <cp:revision>5</cp:revision>
  <cp:lastPrinted>2022-05-11T10:07:00Z</cp:lastPrinted>
  <dcterms:created xsi:type="dcterms:W3CDTF">2022-05-11T10:02:00Z</dcterms:created>
  <dcterms:modified xsi:type="dcterms:W3CDTF">2022-05-11T10:27:00Z</dcterms:modified>
</cp:coreProperties>
</file>