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40" w:before="120" w:line="257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MOD/A - Procedura di notificazione e segnalazione violazione dati personali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da compilare per la raccolta delle informazioni necessarie ai fini della segnalazione della violazione dati al Garante 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Informazioni da raccogliere relative alla violazione.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informazioni relative all’evento devono essere raccolte prima possibile. Se al momento della scoperta della violazione non si riesce ad avere una descrizione particolareggiata dei fatti, è comunque importante procedere subito con la comunicazione della violazione stessa agli altri soggetti che devono effettuare il risk based approched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anche con informazioni incomplete. Laddove necessario alla prima valutazione possono seguirne altre, in base alle informazioni che vengono acquisite nella prosecuzione dell’indagine.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 __________________________________________________ 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SEGNALO QUANTO SEGUE: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dell’evento: ____________________________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dell’evento (anche approssimativi se non sono noti): ____________________________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di comunicazione dell’evento al Responsabile Protezione dati d’Ateneo all’indirizzo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rpd@unimib.it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rpd@pec.unimib.it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trasmessa il giorno _______________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Breve descrizione dell’evento: ____________________________________________________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Indicazione del trattamento inerente il dato violato anche se non censito nel Registro dei trattamenti (riportare elenco dei trattamenti):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Banche dati o archivi anche cartacei che sono stati violati:</w:t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di violazione: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Lettura (presumibilmente i dati non sono stati copiati)</w:t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Copia (i dati sono ancora presenti sul sistema del titolare)</w:t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Alterazione (i dati sono presenti sui sistemi ma sono stati alterati)</w:t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ind w:left="705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Cancellazione (i dati non sono più sui sistemi del titolare e non li ha neppure l’autore della violazione)</w:t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Furto (i dati non sono più sui sistemi del titolare e li ha l’autore della violazione)</w:t>
      </w:r>
    </w:p>
    <w:p w:rsidR="00000000" w:rsidDel="00000000" w:rsidP="00000000" w:rsidRDefault="00000000" w:rsidRPr="00000000" w14:paraId="00000015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Altro: ____________________________</w:t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Dispositivo oggetto della violazione:</w:t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Computer</w:t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Rete</w:t>
      </w:r>
    </w:p>
    <w:p w:rsidR="00000000" w:rsidDel="00000000" w:rsidP="00000000" w:rsidRDefault="00000000" w:rsidRPr="00000000" w14:paraId="00000019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Dispositivo mobile</w:t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File o parte di un file</w:t>
      </w:r>
    </w:p>
    <w:p w:rsidR="00000000" w:rsidDel="00000000" w:rsidP="00000000" w:rsidRDefault="00000000" w:rsidRPr="00000000" w14:paraId="0000001B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Strumento di backup</w:t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Documento cartaceo</w:t>
      </w:r>
    </w:p>
    <w:p w:rsidR="00000000" w:rsidDel="00000000" w:rsidP="00000000" w:rsidRDefault="00000000" w:rsidRPr="00000000" w14:paraId="0000001D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Altro: _________________________</w:t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ind w:left="705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Sintetica descrizione dei sistemi di elaborazione o di memorizzazione dei dati coinvolti, con indicazione della loro ubicazione: _____________________________________________</w:t>
      </w:r>
    </w:p>
    <w:p w:rsidR="00000000" w:rsidDel="00000000" w:rsidP="00000000" w:rsidRDefault="00000000" w:rsidRPr="00000000" w14:paraId="0000001F">
      <w:pPr>
        <w:pBdr>
          <w:bottom w:color="000000" w:space="1" w:sz="4" w:val="single"/>
        </w:pBdr>
        <w:ind w:left="705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Numero di persone colpite dalla violazione dei dati personali trattati: </w:t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N. ______ persone (sia certo sia approssimativo)</w:t>
      </w:r>
    </w:p>
    <w:p w:rsidR="00000000" w:rsidDel="00000000" w:rsidP="00000000" w:rsidRDefault="00000000" w:rsidRPr="00000000" w14:paraId="00000021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Numero (ancora) sconosciuto di persone</w:t>
      </w:r>
    </w:p>
    <w:p w:rsidR="00000000" w:rsidDel="00000000" w:rsidP="00000000" w:rsidRDefault="00000000" w:rsidRPr="00000000" w14:paraId="00000022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Categorie di soggetti coinvolti:</w:t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Personale docente e ricercatore</w:t>
      </w:r>
    </w:p>
    <w:p w:rsidR="00000000" w:rsidDel="00000000" w:rsidP="00000000" w:rsidRDefault="00000000" w:rsidRPr="00000000" w14:paraId="00000024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Personale tecnico amministrativo</w:t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Studenti</w:t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Pazienti</w:t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Minori</w:t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Disabili </w:t>
      </w:r>
    </w:p>
    <w:p w:rsidR="00000000" w:rsidDel="00000000" w:rsidP="00000000" w:rsidRDefault="00000000" w:rsidRPr="00000000" w14:paraId="00000029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Utenti</w:t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di dati oggetto di violazione:</w:t>
      </w:r>
    </w:p>
    <w:p w:rsidR="00000000" w:rsidDel="00000000" w:rsidP="00000000" w:rsidRDefault="00000000" w:rsidRPr="00000000" w14:paraId="0000002B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anagrafici/codice fiscale</w:t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di accesso e di identificazione (user name, password, customer ID, altro)</w:t>
      </w:r>
    </w:p>
    <w:p w:rsidR="00000000" w:rsidDel="00000000" w:rsidP="00000000" w:rsidRDefault="00000000" w:rsidRPr="00000000" w14:paraId="0000002D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relativi a minori</w:t>
      </w:r>
    </w:p>
    <w:p w:rsidR="00000000" w:rsidDel="00000000" w:rsidP="00000000" w:rsidRDefault="00000000" w:rsidRPr="00000000" w14:paraId="0000002E">
      <w:pPr>
        <w:pBdr>
          <w:bottom w:color="000000" w:space="1" w:sz="4" w:val="single"/>
        </w:pBdr>
        <w:ind w:left="705" w:hanging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personali idonei a rivelare l’origine razziale ed etnica, le convinzioni religiose, filosofiche o di altro genere, le opinioni politiche, l’adesione a partiti, sindacati</w:t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economico finanziari es: numero carta di credito, </w:t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genetici </w:t>
      </w:r>
    </w:p>
    <w:p w:rsidR="00000000" w:rsidDel="00000000" w:rsidP="00000000" w:rsidRDefault="00000000" w:rsidRPr="00000000" w14:paraId="00000031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relativo alla salute </w:t>
      </w:r>
    </w:p>
    <w:p w:rsidR="00000000" w:rsidDel="00000000" w:rsidP="00000000" w:rsidRDefault="00000000" w:rsidRPr="00000000" w14:paraId="00000032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giudiziari </w:t>
      </w:r>
    </w:p>
    <w:p w:rsidR="00000000" w:rsidDel="00000000" w:rsidP="00000000" w:rsidRDefault="00000000" w:rsidRPr="00000000" w14:paraId="00000033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</w:t>
        <w:tab/>
        <w:t xml:space="preserve">Dati biometrici</w:t>
      </w:r>
    </w:p>
    <w:p w:rsidR="00000000" w:rsidDel="00000000" w:rsidP="00000000" w:rsidRDefault="00000000" w:rsidRPr="00000000" w14:paraId="00000034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Misure di sicurezza già intraprese per fronteggiare gli effetti della violazione sui diritti degli interessati coinvolti: </w:t>
      </w:r>
    </w:p>
    <w:p w:rsidR="00000000" w:rsidDel="00000000" w:rsidP="00000000" w:rsidRDefault="00000000" w:rsidRPr="00000000" w14:paraId="00000035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  <w:tab/>
        <w:t xml:space="preserve">assegnazione di una nuova password di accesso; </w:t>
      </w:r>
    </w:p>
    <w:p w:rsidR="00000000" w:rsidDel="00000000" w:rsidP="00000000" w:rsidRDefault="00000000" w:rsidRPr="00000000" w14:paraId="00000036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  <w:tab/>
        <w:t xml:space="preserve">cifratura del disco;</w:t>
      </w:r>
    </w:p>
    <w:p w:rsidR="00000000" w:rsidDel="00000000" w:rsidP="00000000" w:rsidRDefault="00000000" w:rsidRPr="00000000" w14:paraId="00000037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  <w:tab/>
        <w:t xml:space="preserve">non compromissione della disponibilità dei dati contenuti nel device tramite backup o copiatura degli stessi nei sistemi di Ateneo;</w:t>
      </w:r>
    </w:p>
    <w:p w:rsidR="00000000" w:rsidDel="00000000" w:rsidP="00000000" w:rsidRDefault="00000000" w:rsidRPr="00000000" w14:paraId="00000038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  <w:tab/>
        <w:t xml:space="preserve">adozione di software di protezione.</w:t>
      </w:r>
    </w:p>
    <w:p w:rsidR="00000000" w:rsidDel="00000000" w:rsidP="00000000" w:rsidRDefault="00000000" w:rsidRPr="00000000" w14:paraId="00000039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Potenziali conseguenze della violazione: _______________________________________________</w:t>
      </w:r>
    </w:p>
    <w:p w:rsidR="00000000" w:rsidDel="00000000" w:rsidP="00000000" w:rsidRDefault="00000000" w:rsidRPr="00000000" w14:paraId="0000003A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Breve descrizione dell’impatto della violazione sui diritti degli interessati coinvolti: ________________________________________________________________________________</w:t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segnalante</w:t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000000" w:space="1" w:sz="4" w:val="singl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212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152400</wp:posOffset>
              </wp:positionV>
              <wp:extent cx="5920616" cy="331470"/>
              <wp:effectExtent b="0" l="0" r="0" t="0"/>
              <wp:wrapNone/>
              <wp:docPr id="15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5675" y="3614250"/>
                        <a:ext cx="5920616" cy="331470"/>
                        <a:chOff x="2385675" y="3614250"/>
                        <a:chExt cx="5920650" cy="331500"/>
                      </a:xfrm>
                    </wpg:grpSpPr>
                    <wpg:grpSp>
                      <wpg:cNvGrpSpPr/>
                      <wpg:grpSpPr>
                        <a:xfrm>
                          <a:off x="2385692" y="3614265"/>
                          <a:ext cx="5920616" cy="331470"/>
                          <a:chOff x="524787" y="-57150"/>
                          <a:chExt cx="5943600" cy="3314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24787" y="-57150"/>
                            <a:ext cx="5943600" cy="3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24787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878815" y="-57150"/>
                            <a:ext cx="5220578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-1396.0000610351562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3b3838"/>
                                  <w:sz w:val="20"/>
                                  <w:vertAlign w:val="baseline"/>
                                </w:rPr>
                                <w:t xml:space="preserve">Responsabile della Protezione dei Dati (RPD) - e-mail: rpd@unimib.it - pec: rpd@pec.unimib.it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152400</wp:posOffset>
              </wp:positionV>
              <wp:extent cx="5920616" cy="331470"/>
              <wp:effectExtent b="0" l="0" r="0" t="0"/>
              <wp:wrapNone/>
              <wp:docPr id="15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0616" cy="331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95325" cy="762000"/>
          <wp:effectExtent b="0" l="0" r="0" t="0"/>
          <wp:docPr id="15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522D"/>
    <w:pPr>
      <w:spacing w:line="25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79522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79522D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79522D"/>
    <w:pPr>
      <w:ind w:left="720"/>
      <w:contextualSpacing w:val="1"/>
    </w:pPr>
  </w:style>
  <w:style w:type="character" w:styleId="Rimandonotaapidipagina">
    <w:name w:val="footnote reference"/>
    <w:semiHidden w:val="1"/>
    <w:unhideWhenUsed w:val="1"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 w:val="1"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577A0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2579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pd@unimib.it" TargetMode="External"/><Relationship Id="rId8" Type="http://schemas.openxmlformats.org/officeDocument/2006/relationships/hyperlink" Target="mailto:rpd@pec.unimib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TKFCxGKr36WvqvnpmMolND6qpQ==">AMUW2mXrvb0PB4BXpKjMyxDJ36wCMrdXJ2Zs7xRHUeerYu0Bm+ZD0LKvR9cbO2okJaT9HZyjz9pGekWY9ds+/AJGmZ58ZlndIjEZjtukqdx/TP5UUU0uEJlP0ue5S4vPXohaLCdKpU6KwoKITZZPrE3uLNI9RkSwgcyV76jowbX6h2ghUCrrk25oZ625xv+qZbtut7UbEdXAJQicWSJGLH5SJL2cHIDvT4VAcPzzZjrdSFUpDJE3ipSJtaBkLovhFOQWeUbdpTN/yhDNc1eDAOYCB1pZHKPGPlc/hO/NhuYSWmmG84zwfKZt6gLFsJLa+IvzD4y1r2Pmk7qiwRr2n+jxMBE3UzO50LcPzxh/vzwfr3koMM2b+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2023-03-17T14:02:00Z</dcterms:created>
  <dc:creator>mariaelena.bramanti@unimib.it</dc:creator>
</cp:coreProperties>
</file>