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7E62D" w14:textId="77777777" w:rsidR="003F16A4" w:rsidRDefault="003F16A4" w:rsidP="003F16A4">
      <w:pPr>
        <w:jc w:val="both"/>
        <w:rPr>
          <w:b/>
        </w:rPr>
      </w:pPr>
    </w:p>
    <w:p w14:paraId="7EEE200B" w14:textId="77777777" w:rsidR="003F16A4" w:rsidRPr="009B580A" w:rsidRDefault="003F16A4" w:rsidP="003F16A4">
      <w:pPr>
        <w:rPr>
          <w:rFonts w:asciiTheme="minorHAnsi" w:hAnsiTheme="minorHAnsi" w:cstheme="minorHAnsi"/>
        </w:rPr>
      </w:pPr>
    </w:p>
    <w:p w14:paraId="05A73C26" w14:textId="77777777" w:rsidR="00B56132" w:rsidRPr="009B580A" w:rsidRDefault="00B56132" w:rsidP="00B56132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–Programma di ricerca e innovazione  “MUSA – Multilayered Urban Sustainability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32E60051" w14:textId="77777777" w:rsidR="003F16A4" w:rsidRDefault="003F16A4" w:rsidP="003F16A4">
      <w:pPr>
        <w:jc w:val="both"/>
        <w:rPr>
          <w:b/>
        </w:rPr>
      </w:pPr>
    </w:p>
    <w:p w14:paraId="3CA70489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6E65BED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5056BAA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2A43B1C0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0206C9C0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59768AAA" w14:textId="668703F5" w:rsidR="003F16A4" w:rsidRDefault="003F16A4" w:rsidP="003F16A4"/>
    <w:p w14:paraId="33B27347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5FFD3B44" w14:textId="77777777" w:rsidR="003F16A4" w:rsidRDefault="003F16A4" w:rsidP="003F16A4">
      <w:r>
        <w:t>Una pagina che contenga al minimo i seguenti elementi:</w:t>
      </w:r>
    </w:p>
    <w:p w14:paraId="10D77CB1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35D755BD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2100F96C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r>
        <w:t>Lista dei partner: compilare la tabella sotto, indicando per primo il Capofila.</w:t>
      </w:r>
    </w:p>
    <w:tbl>
      <w:tblPr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3F16A4" w14:paraId="7E3D5D4E" w14:textId="77777777" w:rsidTr="00C62608">
        <w:tc>
          <w:tcPr>
            <w:tcW w:w="2586" w:type="dxa"/>
            <w:shd w:val="clear" w:color="auto" w:fill="548DD4"/>
          </w:tcPr>
          <w:p w14:paraId="3D6D5BD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2768CBA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profile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7A5A88C1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3F16A4" w14:paraId="34EA6A33" w14:textId="77777777" w:rsidTr="00C62608">
        <w:tc>
          <w:tcPr>
            <w:tcW w:w="2586" w:type="dxa"/>
          </w:tcPr>
          <w:p w14:paraId="133169A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9AF104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7C110B4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5E69862" w14:textId="77777777" w:rsidTr="00C62608">
        <w:tc>
          <w:tcPr>
            <w:tcW w:w="2586" w:type="dxa"/>
          </w:tcPr>
          <w:p w14:paraId="1FF9046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2F2B20D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49792C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2C8B0F6" w14:textId="77777777" w:rsidTr="00C62608">
        <w:tc>
          <w:tcPr>
            <w:tcW w:w="2586" w:type="dxa"/>
          </w:tcPr>
          <w:p w14:paraId="5A70DB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369C70F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AA6F9C4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5591A225" w14:textId="77777777" w:rsidTr="00C62608">
        <w:tc>
          <w:tcPr>
            <w:tcW w:w="2586" w:type="dxa"/>
          </w:tcPr>
          <w:p w14:paraId="4839C8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BD2743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3C271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4F063A69" w14:textId="1FEB755F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t>Sintesi / Executive Summary: descrivere gli aspetti salienti del progetto di ricerca, la coerenza con le tematiche definite per lo Spoke</w:t>
      </w:r>
      <w:r w:rsidR="00322C2B">
        <w:t xml:space="preserve"> </w:t>
      </w:r>
      <w:r w:rsidR="00B56132">
        <w:t>6</w:t>
      </w:r>
      <w:r>
        <w:t xml:space="preserve"> del </w:t>
      </w:r>
      <w:r w:rsidR="00322C2B" w:rsidRPr="009B580A">
        <w:rPr>
          <w:rFonts w:asciiTheme="minorHAnsi" w:hAnsiTheme="minorHAnsi" w:cstheme="minorHAnsi"/>
        </w:rPr>
        <w:t>ECS “MUSA</w:t>
      </w:r>
      <w:r>
        <w:t xml:space="preserve"> Progett</w:t>
      </w:r>
      <w:r w:rsidRPr="00322C2B">
        <w:t xml:space="preserve">o </w:t>
      </w:r>
      <w:r w:rsidR="00322C2B" w:rsidRPr="00322C2B">
        <w:rPr>
          <w:rFonts w:asciiTheme="minorHAnsi" w:hAnsiTheme="minorHAnsi" w:cstheme="minorHAnsi"/>
          <w:bCs/>
        </w:rPr>
        <w:t>ECS_00000037</w:t>
      </w:r>
      <w:r>
        <w:t xml:space="preserve">, Art. 1 del Bando e con la strategia di specializzazione intelligente (S3) della/e regione/i coinvolta/e. e gli aspetti più notevoli di quanto si troverà nella proposta (max </w:t>
      </w:r>
      <w:r w:rsidR="00CE6AA3">
        <w:t>3.</w:t>
      </w:r>
      <w:bookmarkStart w:id="0" w:name="_GoBack"/>
      <w:bookmarkEnd w:id="0"/>
      <w:r>
        <w:t>500 caratteri).</w:t>
      </w:r>
    </w:p>
    <w:p w14:paraId="3CFBA73C" w14:textId="77777777" w:rsidR="003F16A4" w:rsidRDefault="003F16A4" w:rsidP="003F16A4"/>
    <w:p w14:paraId="1D4B8184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74B45AD3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460D417F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05966DE5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7702ABFA" w14:textId="3492A4AB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rilevanza della proposta rispetto agli obiettivi strategici indicati nel bando; dimostrarne la coerenza rispetto alle tematiche di ricerca e innovazione e le attività dello Spoke</w:t>
      </w:r>
      <w:r w:rsidR="00B56132">
        <w:t xml:space="preserve"> 6</w:t>
      </w:r>
      <w:r w:rsidR="00A30F21">
        <w:t xml:space="preserve"> </w:t>
      </w:r>
      <w:r>
        <w:t xml:space="preserve"> e del </w:t>
      </w:r>
      <w:r w:rsidR="00A30F21" w:rsidRPr="009B580A">
        <w:rPr>
          <w:rFonts w:asciiTheme="minorHAnsi" w:hAnsiTheme="minorHAnsi" w:cstheme="minorHAnsi"/>
        </w:rPr>
        <w:t>ECS “MUSA</w:t>
      </w:r>
      <w:r w:rsidR="00A30F21">
        <w:t xml:space="preserve"> Progett</w:t>
      </w:r>
      <w:r w:rsidR="00A30F21" w:rsidRPr="00322C2B">
        <w:t xml:space="preserve">o </w:t>
      </w:r>
      <w:r w:rsidR="00A30F21" w:rsidRPr="00322C2B">
        <w:rPr>
          <w:rFonts w:asciiTheme="minorHAnsi" w:hAnsiTheme="minorHAnsi" w:cstheme="minorHAnsi"/>
          <w:bCs/>
        </w:rPr>
        <w:t>ECS_00000037</w:t>
      </w:r>
      <w:r w:rsidR="00A30F21">
        <w:rPr>
          <w:rFonts w:asciiTheme="minorHAnsi" w:hAnsiTheme="minorHAnsi" w:cstheme="minorHAnsi"/>
          <w:bCs/>
        </w:rPr>
        <w:t xml:space="preserve">, </w:t>
      </w:r>
      <w:r>
        <w:t>nonché rispetto alle finalità del bando.</w:t>
      </w:r>
    </w:p>
    <w:p w14:paraId="3C8C8218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75679853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224B9E8B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4A0DEDAC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1363BBA6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742292D0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6D6728A6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298F6882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7DA914F8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complementarietà delle competenze tra i soggetti coinvolti nel partenariato nella ripartizione dei ruoli e delle attività previste dal progetto.</w:t>
      </w:r>
    </w:p>
    <w:p w14:paraId="5A9674D0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590C402E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Grado di innovazione conseguibile dal progetto rispetto agli obiettivi e risultati attesi</w:t>
      </w:r>
    </w:p>
    <w:p w14:paraId="4606FEC6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in ambito regionale, nazionale, europeo.</w:t>
      </w:r>
    </w:p>
    <w:p w14:paraId="1568D882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di ricerca e sviluppo sperimentale e di acquisizione di innovazione nel settore, nella filiera, nella tecnologia a cui esso appartiene.</w:t>
      </w:r>
    </w:p>
    <w:p w14:paraId="7246C04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coerenza del progetto con le priorità di ricerca e innovazione delle regioni coinvolte (Smart Specialization Strategy);</w:t>
      </w:r>
    </w:p>
    <w:p w14:paraId="1F4A4CF7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007760F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7ED0D22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2C1A1E5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</w:p>
    <w:p w14:paraId="010BF490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42B1E7D1" w14:textId="77777777" w:rsidR="003F16A4" w:rsidRDefault="003F16A4" w:rsidP="003F16A4">
      <w:pPr>
        <w:keepNext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3F16A4" w14:paraId="342B1634" w14:textId="77777777" w:rsidTr="00C62608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3E171CE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17BCEFB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4645D803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007CC75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4DF7ABF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318E1E3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3F16A4" w14:paraId="34051F09" w14:textId="77777777" w:rsidTr="00C62608">
        <w:trPr>
          <w:cantSplit/>
          <w:tblHeader/>
        </w:trPr>
        <w:tc>
          <w:tcPr>
            <w:tcW w:w="2235" w:type="dxa"/>
          </w:tcPr>
          <w:p w14:paraId="73FF8F0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2E1EB39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6ADD978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</w:tcPr>
          <w:p w14:paraId="520AFBC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0A6A8E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  <w:tc>
          <w:tcPr>
            <w:tcW w:w="2160" w:type="dxa"/>
          </w:tcPr>
          <w:p w14:paraId="34E443A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</w:tr>
      <w:tr w:rsidR="003F16A4" w14:paraId="019F1577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384784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C073E1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CE5F3B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2CC2800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CB6654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3C57713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7DEE3ED9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F07187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5E42B42C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006D59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13D31B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3A8F8E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460501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457CC2CD" w14:textId="77777777" w:rsidTr="00C62608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37EE14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439A197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09CFADD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7F4BFE9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2173EF7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7B713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</w:tbl>
    <w:p w14:paraId="5E4A129B" w14:textId="77777777" w:rsidR="003F16A4" w:rsidRDefault="003F16A4" w:rsidP="003F16A4"/>
    <w:p w14:paraId="5AB89FDF" w14:textId="77777777" w:rsidR="003F16A4" w:rsidRDefault="003F16A4" w:rsidP="003F16A4">
      <w:r>
        <w:t>Fornire una descrizione per ciascun Work Package utilizzando la seguente tabella utilizzando non più di una pagina per ciascun WP.</w:t>
      </w:r>
    </w:p>
    <w:tbl>
      <w:tblPr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3F16A4" w14:paraId="02384A33" w14:textId="77777777" w:rsidTr="00C62608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77DA068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lastRenderedPageBreak/>
              <w:t>WP1   - Titolo</w:t>
            </w:r>
          </w:p>
        </w:tc>
      </w:tr>
      <w:tr w:rsidR="003F16A4" w14:paraId="136E600A" w14:textId="77777777" w:rsidTr="00C62608">
        <w:trPr>
          <w:cantSplit/>
        </w:trPr>
        <w:tc>
          <w:tcPr>
            <w:tcW w:w="4817" w:type="dxa"/>
          </w:tcPr>
          <w:p w14:paraId="4483370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817" w:type="dxa"/>
          </w:tcPr>
          <w:p w14:paraId="78E20F3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3F16A4" w14:paraId="7BA91DEB" w14:textId="77777777" w:rsidTr="00C62608">
        <w:trPr>
          <w:cantSplit/>
        </w:trPr>
        <w:tc>
          <w:tcPr>
            <w:tcW w:w="4817" w:type="dxa"/>
          </w:tcPr>
          <w:p w14:paraId="0C6715C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817" w:type="dxa"/>
          </w:tcPr>
          <w:p w14:paraId="69BC663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3F16A4" w14:paraId="394975D7" w14:textId="77777777" w:rsidTr="00C62608">
        <w:trPr>
          <w:cantSplit/>
        </w:trPr>
        <w:tc>
          <w:tcPr>
            <w:tcW w:w="9634" w:type="dxa"/>
            <w:gridSpan w:val="2"/>
          </w:tcPr>
          <w:p w14:paraId="21EDC273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Obiettivi: breve descrizione degli obiettivi del work package</w:t>
            </w:r>
          </w:p>
        </w:tc>
      </w:tr>
      <w:tr w:rsidR="003F16A4" w14:paraId="5DE80A76" w14:textId="77777777" w:rsidTr="00C62608">
        <w:tc>
          <w:tcPr>
            <w:tcW w:w="9634" w:type="dxa"/>
            <w:gridSpan w:val="2"/>
          </w:tcPr>
          <w:p w14:paraId="523A9E8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2DE1AB8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457EB3E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28C9B9C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003A59D3" w14:textId="77777777" w:rsidTr="00C62608">
        <w:trPr>
          <w:cantSplit/>
        </w:trPr>
        <w:tc>
          <w:tcPr>
            <w:tcW w:w="9634" w:type="dxa"/>
            <w:gridSpan w:val="2"/>
          </w:tcPr>
          <w:p w14:paraId="29E6398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59949C5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353E8149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39F2A0EA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2C14113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18E54D8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2FDB6EF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103C9B1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0015FB3A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665392F2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p w14:paraId="0000018D" w14:textId="77777777" w:rsidR="00A06EB2" w:rsidRPr="003F16A4" w:rsidRDefault="00A06EB2" w:rsidP="003F16A4"/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A7" w16cid:durableId="7A6E8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D7D83" w14:textId="77777777" w:rsidR="00E06E64" w:rsidRDefault="00E06E64">
      <w:pPr>
        <w:spacing w:after="0" w:line="240" w:lineRule="auto"/>
      </w:pPr>
      <w:r>
        <w:separator/>
      </w:r>
    </w:p>
  </w:endnote>
  <w:endnote w:type="continuationSeparator" w:id="0">
    <w:p w14:paraId="58EFD0A6" w14:textId="77777777" w:rsidR="00E06E64" w:rsidRDefault="00E0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7685D488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CE6AA3">
      <w:rPr>
        <w:noProof/>
        <w:color w:val="5B9BD5"/>
        <w:sz w:val="20"/>
        <w:szCs w:val="20"/>
      </w:rPr>
      <w:t>2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BE25F" w14:textId="77777777" w:rsidR="00E06E64" w:rsidRDefault="00E06E64">
      <w:pPr>
        <w:spacing w:after="0" w:line="240" w:lineRule="auto"/>
      </w:pPr>
      <w:r>
        <w:separator/>
      </w:r>
    </w:p>
  </w:footnote>
  <w:footnote w:type="continuationSeparator" w:id="0">
    <w:p w14:paraId="7C90157F" w14:textId="77777777" w:rsidR="00E06E64" w:rsidRDefault="00E06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1A7152"/>
    <w:rsid w:val="00311F8B"/>
    <w:rsid w:val="00322C2B"/>
    <w:rsid w:val="00346912"/>
    <w:rsid w:val="00397BDA"/>
    <w:rsid w:val="003F16A4"/>
    <w:rsid w:val="004B7347"/>
    <w:rsid w:val="005E22A2"/>
    <w:rsid w:val="00687AEE"/>
    <w:rsid w:val="006A1005"/>
    <w:rsid w:val="007E4ED2"/>
    <w:rsid w:val="009B580A"/>
    <w:rsid w:val="00A06EB2"/>
    <w:rsid w:val="00A20E53"/>
    <w:rsid w:val="00A30F21"/>
    <w:rsid w:val="00B56132"/>
    <w:rsid w:val="00BA0F25"/>
    <w:rsid w:val="00BF42A9"/>
    <w:rsid w:val="00CE6AA3"/>
    <w:rsid w:val="00CF7C8D"/>
    <w:rsid w:val="00D47024"/>
    <w:rsid w:val="00D8590E"/>
    <w:rsid w:val="00DB52E4"/>
    <w:rsid w:val="00E06E64"/>
    <w:rsid w:val="00E21D2F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E554B8-CBA5-4AD2-B23D-A1631662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7</cp:revision>
  <dcterms:created xsi:type="dcterms:W3CDTF">2023-11-06T17:43:00Z</dcterms:created>
  <dcterms:modified xsi:type="dcterms:W3CDTF">2023-11-20T16:44:00Z</dcterms:modified>
</cp:coreProperties>
</file>