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28C" w:rsidRDefault="002A5504">
      <w:pPr>
        <w:spacing w:line="360" w:lineRule="auto"/>
        <w:ind w:right="-850"/>
        <w:jc w:val="center"/>
        <w:rPr>
          <w:rFonts w:ascii="Times New Roman" w:eastAsia="Times New Roman" w:hAnsi="Times New Roman" w:cs="Times New Roman"/>
          <w:b/>
        </w:rPr>
      </w:pPr>
      <w:r>
        <w:rPr>
          <w:rFonts w:ascii="Times New Roman" w:eastAsia="Times New Roman" w:hAnsi="Times New Roman" w:cs="Times New Roman"/>
          <w:b/>
        </w:rPr>
        <w:t xml:space="preserve">CONVENZIONE PER IL FINANZIAMENTO DI N. </w:t>
      </w:r>
      <w:sdt>
        <w:sdtPr>
          <w:tag w:val="goog_rdk_0"/>
          <w:id w:val="-358845577"/>
        </w:sdtPr>
        <w:sdtEndPr/>
        <w:sdtContent>
          <w:r>
            <w:rPr>
              <w:rFonts w:ascii="Times New Roman" w:eastAsia="Times New Roman" w:hAnsi="Times New Roman" w:cs="Times New Roman"/>
              <w:b/>
            </w:rPr>
            <w:t>……</w:t>
          </w:r>
        </w:sdtContent>
      </w:sdt>
      <w:sdt>
        <w:sdtPr>
          <w:tag w:val="goog_rdk_1"/>
          <w:id w:val="234734651"/>
          <w:showingPlcHdr/>
        </w:sdtPr>
        <w:sdtEndPr/>
        <w:sdtContent>
          <w:r w:rsidR="008742D3">
            <w:t xml:space="preserve">     </w:t>
          </w:r>
        </w:sdtContent>
      </w:sdt>
      <w:r>
        <w:rPr>
          <w:rFonts w:ascii="Times New Roman" w:eastAsia="Times New Roman" w:hAnsi="Times New Roman" w:cs="Times New Roman"/>
          <w:b/>
        </w:rPr>
        <w:t xml:space="preserve">BORSE DI STUDIO </w:t>
      </w:r>
    </w:p>
    <w:p w:rsidR="00FD728C" w:rsidRDefault="002A5504">
      <w:pPr>
        <w:spacing w:line="360" w:lineRule="auto"/>
        <w:ind w:right="-113"/>
        <w:jc w:val="center"/>
        <w:rPr>
          <w:rFonts w:ascii="Times New Roman" w:eastAsia="Times New Roman" w:hAnsi="Times New Roman" w:cs="Times New Roman"/>
          <w:b/>
        </w:rPr>
      </w:pPr>
      <w:r>
        <w:rPr>
          <w:rFonts w:ascii="Times New Roman" w:eastAsia="Times New Roman" w:hAnsi="Times New Roman" w:cs="Times New Roman"/>
          <w:b/>
        </w:rPr>
        <w:t>PER IL CORSO DOTTORATO DI RICERCA IN “…………………</w:t>
      </w:r>
      <w:proofErr w:type="gramStart"/>
      <w:r>
        <w:rPr>
          <w:rFonts w:ascii="Times New Roman" w:eastAsia="Times New Roman" w:hAnsi="Times New Roman" w:cs="Times New Roman"/>
          <w:b/>
        </w:rPr>
        <w:t>…….</w:t>
      </w:r>
      <w:proofErr w:type="gramEnd"/>
      <w:r>
        <w:rPr>
          <w:rFonts w:ascii="Times New Roman" w:eastAsia="Times New Roman" w:hAnsi="Times New Roman" w:cs="Times New Roman"/>
          <w:b/>
        </w:rPr>
        <w:t>.”, COSTITUITO IN FORMA ASSOCIATA</w:t>
      </w:r>
    </w:p>
    <w:p w:rsidR="00FD728C" w:rsidRDefault="002A5504">
      <w:pPr>
        <w:spacing w:line="360" w:lineRule="auto"/>
        <w:ind w:right="-113"/>
        <w:jc w:val="center"/>
        <w:rPr>
          <w:rFonts w:ascii="Times New Roman" w:eastAsia="Times New Roman" w:hAnsi="Times New Roman" w:cs="Times New Roman"/>
          <w:b/>
        </w:rPr>
      </w:pPr>
      <w:r>
        <w:rPr>
          <w:rFonts w:ascii="Times New Roman" w:eastAsia="Times New Roman" w:hAnsi="Times New Roman" w:cs="Times New Roman"/>
          <w:b/>
        </w:rPr>
        <w:t>AI SENSI DELL’ART 3 COMMA 2 DEL D.M. 226/2021</w:t>
      </w:r>
      <w:sdt>
        <w:sdtPr>
          <w:tag w:val="goog_rdk_2"/>
          <w:id w:val="1765651182"/>
          <w:showingPlcHdr/>
        </w:sdtPr>
        <w:sdtEndPr/>
        <w:sdtContent>
          <w:r w:rsidR="008742D3">
            <w:t xml:space="preserve">     </w:t>
          </w:r>
        </w:sdtContent>
      </w:sdt>
    </w:p>
    <w:p w:rsidR="00FD728C" w:rsidRDefault="002A5504">
      <w:pPr>
        <w:spacing w:line="360" w:lineRule="auto"/>
        <w:ind w:right="-113"/>
        <w:jc w:val="center"/>
        <w:rPr>
          <w:rFonts w:ascii="Times New Roman" w:eastAsia="Times New Roman" w:hAnsi="Times New Roman" w:cs="Times New Roman"/>
        </w:rPr>
      </w:pPr>
      <w:r>
        <w:rPr>
          <w:rFonts w:ascii="Times New Roman" w:eastAsia="Times New Roman" w:hAnsi="Times New Roman" w:cs="Times New Roman"/>
          <w:b/>
        </w:rPr>
        <w:t>CICLI XLII– XLIII - XLIV (A.A 2026/2027, 2027/2028, 2028/2029)</w:t>
      </w:r>
      <w:r>
        <w:rPr>
          <w:rFonts w:ascii="Times New Roman" w:eastAsia="Times New Roman" w:hAnsi="Times New Roman" w:cs="Times New Roman"/>
        </w:rPr>
        <w:t xml:space="preserve">    </w:t>
      </w:r>
    </w:p>
    <w:p w:rsidR="00FD728C" w:rsidRDefault="002A5504">
      <w:pPr>
        <w:spacing w:line="360" w:lineRule="auto"/>
        <w:ind w:right="-113"/>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tra</w:t>
      </w:r>
    </w:p>
    <w:p w:rsidR="00FD728C" w:rsidRDefault="00FD728C">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p>
    <w:p w:rsidR="00FD728C" w:rsidRDefault="002A5504">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b/>
          <w:color w:val="000000"/>
        </w:rPr>
        <w:t>Università degli Studi di Milano – Bicocca</w:t>
      </w:r>
      <w:r>
        <w:rPr>
          <w:rFonts w:ascii="Times New Roman" w:eastAsia="Times New Roman" w:hAnsi="Times New Roman" w:cs="Times New Roman"/>
          <w:color w:val="000000"/>
        </w:rPr>
        <w:t>, con sede in P.zza dell’Ateneo Nuovo n. 1 – 20126, Milano, C.F.</w:t>
      </w:r>
    </w:p>
    <w:p w:rsidR="00FD728C" w:rsidRDefault="002A5504">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e P.IVA n. 12621570154, rappresentata dal Rettore, Marco Emilio ORLANDI, di seguito indicata come</w:t>
      </w:r>
    </w:p>
    <w:p w:rsidR="00FD728C" w:rsidRDefault="002A5504">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“UNIMIB”</w:t>
      </w:r>
    </w:p>
    <w:p w:rsidR="00FD728C" w:rsidRDefault="002A5504">
      <w:pPr>
        <w:pBdr>
          <w:top w:val="nil"/>
          <w:left w:val="nil"/>
          <w:bottom w:val="nil"/>
          <w:right w:val="nil"/>
          <w:between w:val="nil"/>
        </w:pBdr>
        <w:spacing w:line="360" w:lineRule="auto"/>
        <w:ind w:right="-1247"/>
        <w:rPr>
          <w:rFonts w:ascii="Times New Roman" w:eastAsia="Times New Roman" w:hAnsi="Times New Roman" w:cs="Times New Roman"/>
          <w:color w:val="000000"/>
        </w:rPr>
      </w:pPr>
      <w:r>
        <w:rPr>
          <w:rFonts w:ascii="Times New Roman" w:eastAsia="Times New Roman" w:hAnsi="Times New Roman" w:cs="Times New Roman"/>
          <w:color w:val="000000"/>
        </w:rPr>
        <w:t xml:space="preserve">                                                                                    e</w:t>
      </w:r>
    </w:p>
    <w:p w:rsidR="00FD728C" w:rsidRDefault="00FD728C">
      <w:pPr>
        <w:pBdr>
          <w:top w:val="nil"/>
          <w:left w:val="nil"/>
          <w:bottom w:val="nil"/>
          <w:right w:val="nil"/>
          <w:between w:val="nil"/>
        </w:pBdr>
        <w:spacing w:line="360" w:lineRule="auto"/>
        <w:ind w:right="-1247"/>
        <w:jc w:val="both"/>
        <w:rPr>
          <w:rFonts w:ascii="Times New Roman" w:eastAsia="Times New Roman" w:hAnsi="Times New Roman" w:cs="Times New Roman"/>
          <w:b/>
          <w:color w:val="000000"/>
        </w:rPr>
      </w:pPr>
    </w:p>
    <w:sdt>
      <w:sdtPr>
        <w:tag w:val="goog_rdk_6"/>
        <w:id w:val="480537128"/>
      </w:sdtPr>
      <w:sdtEndPr/>
      <w:sdtContent>
        <w:p w:rsidR="00FD728C" w:rsidRPr="008742D3" w:rsidRDefault="000A6707">
          <w:pPr>
            <w:spacing w:line="360" w:lineRule="auto"/>
            <w:ind w:right="-1247"/>
            <w:jc w:val="center"/>
            <w:rPr>
              <w:rFonts w:ascii="Times New Roman" w:eastAsia="Times New Roman" w:hAnsi="Times New Roman" w:cs="Times New Roman"/>
              <w:b/>
            </w:rPr>
          </w:pPr>
          <w:sdt>
            <w:sdtPr>
              <w:tag w:val="goog_rdk_4"/>
              <w:id w:val="-821787193"/>
            </w:sdtPr>
            <w:sdtEndPr/>
            <w:sdtContent>
              <w:sdt>
                <w:sdtPr>
                  <w:tag w:val="goog_rdk_5"/>
                  <w:id w:val="-973492079"/>
                </w:sdtPr>
                <w:sdtEndPr/>
                <w:sdtContent/>
              </w:sdt>
            </w:sdtContent>
          </w:sdt>
        </w:p>
      </w:sdtContent>
    </w:sdt>
    <w:p w:rsidR="00FD728C" w:rsidRPr="008742D3" w:rsidRDefault="000A6707" w:rsidP="008742D3">
      <w:pPr>
        <w:spacing w:line="360" w:lineRule="auto"/>
        <w:ind w:right="-1247"/>
        <w:jc w:val="both"/>
        <w:rPr>
          <w:rFonts w:ascii="Times New Roman" w:eastAsia="Times New Roman" w:hAnsi="Times New Roman" w:cs="Times New Roman"/>
          <w:b/>
        </w:rPr>
      </w:pPr>
      <w:sdt>
        <w:sdtPr>
          <w:tag w:val="goog_rdk_13"/>
          <w:id w:val="-1179165194"/>
        </w:sdtPr>
        <w:sdtEndPr/>
        <w:sdtContent>
          <w:sdt>
            <w:sdtPr>
              <w:tag w:val="goog_rdk_7"/>
              <w:id w:val="447947890"/>
            </w:sdtPr>
            <w:sdtEndPr/>
            <w:sdtContent>
              <w:sdt>
                <w:sdtPr>
                  <w:tag w:val="goog_rdk_8"/>
                  <w:id w:val="1776234044"/>
                </w:sdtPr>
                <w:sdtEndPr/>
                <w:sdtContent>
                  <w:r w:rsidR="002A5504" w:rsidRPr="008742D3">
                    <w:rPr>
                      <w:rFonts w:ascii="Times New Roman" w:eastAsia="Times New Roman" w:hAnsi="Times New Roman" w:cs="Times New Roman"/>
                      <w:b/>
                    </w:rPr>
                    <w:t>…………………..</w:t>
                  </w:r>
                </w:sdtContent>
              </w:sdt>
              <w:sdt>
                <w:sdtPr>
                  <w:tag w:val="goog_rdk_9"/>
                  <w:id w:val="1463332105"/>
                </w:sdtPr>
                <w:sdtEndPr/>
                <w:sdtContent>
                  <w:r w:rsidR="002A5504" w:rsidRPr="008742D3">
                    <w:rPr>
                      <w:rFonts w:ascii="Times New Roman" w:eastAsia="Times New Roman" w:hAnsi="Times New Roman" w:cs="Times New Roman"/>
                    </w:rPr>
                    <w:t xml:space="preserve">, con sede in ………………………..., C.F. ……………... Codice ATECO………….., rappresentata dal Legale Rappresentante, ……………………………………….., di seguito indicato come “Finanziatore”  </w:t>
                  </w:r>
                </w:sdtContent>
              </w:sdt>
            </w:sdtContent>
          </w:sdt>
          <w:sdt>
            <w:sdtPr>
              <w:tag w:val="goog_rdk_10"/>
              <w:id w:val="380032284"/>
            </w:sdtPr>
            <w:sdtEndPr/>
            <w:sdtContent>
              <w:sdt>
                <w:sdtPr>
                  <w:tag w:val="goog_rdk_11"/>
                  <w:id w:val="1289931105"/>
                  <w:showingPlcHdr/>
                </w:sdtPr>
                <w:sdtEndPr/>
                <w:sdtContent>
                  <w:r w:rsidR="008742D3">
                    <w:t xml:space="preserve">     </w:t>
                  </w:r>
                </w:sdtContent>
              </w:sdt>
            </w:sdtContent>
          </w:sdt>
        </w:sdtContent>
      </w:sdt>
      <w:sdt>
        <w:sdtPr>
          <w:tag w:val="goog_rdk_17"/>
          <w:id w:val="223517035"/>
        </w:sdtPr>
        <w:sdtEndPr/>
        <w:sdtContent>
          <w:sdt>
            <w:sdtPr>
              <w:tag w:val="goog_rdk_14"/>
              <w:id w:val="1073138964"/>
            </w:sdtPr>
            <w:sdtEndPr/>
            <w:sdtContent>
              <w:sdt>
                <w:sdtPr>
                  <w:tag w:val="goog_rdk_15"/>
                  <w:id w:val="701919492"/>
                  <w:showingPlcHdr/>
                </w:sdtPr>
                <w:sdtEndPr/>
                <w:sdtContent>
                  <w:r w:rsidR="008742D3">
                    <w:t xml:space="preserve">     </w:t>
                  </w:r>
                </w:sdtContent>
              </w:sdt>
            </w:sdtContent>
          </w:sdt>
          <w:sdt>
            <w:sdtPr>
              <w:tag w:val="goog_rdk_16"/>
              <w:id w:val="-1624980543"/>
            </w:sdtPr>
            <w:sdtEndPr/>
            <w:sdtContent/>
          </w:sdt>
        </w:sdtContent>
      </w:sdt>
    </w:p>
    <w:p w:rsidR="00FD728C" w:rsidRDefault="00FD728C">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p>
    <w:p w:rsidR="00FD728C" w:rsidRDefault="002A5504">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UNIMIB e ……</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di seguito anche congiuntamente indicat</w:t>
      </w:r>
      <w:sdt>
        <w:sdtPr>
          <w:tag w:val="goog_rdk_18"/>
          <w:id w:val="1053908289"/>
        </w:sdtPr>
        <w:sdtEndPr/>
        <w:sdtContent>
          <w:sdt>
            <w:sdtPr>
              <w:tag w:val="goog_rdk_19"/>
              <w:id w:val="-1176418275"/>
            </w:sdtPr>
            <w:sdtEndPr/>
            <w:sdtContent>
              <w:r w:rsidRPr="008742D3">
                <w:rPr>
                  <w:rFonts w:ascii="Times New Roman" w:eastAsia="Times New Roman" w:hAnsi="Times New Roman" w:cs="Times New Roman"/>
                </w:rPr>
                <w:t>i</w:t>
              </w:r>
            </w:sdtContent>
          </w:sdt>
        </w:sdtContent>
      </w:sdt>
      <w:sdt>
        <w:sdtPr>
          <w:tag w:val="goog_rdk_20"/>
          <w:id w:val="1504039570"/>
        </w:sdtPr>
        <w:sdtEndPr/>
        <w:sdtContent>
          <w:sdt>
            <w:sdtPr>
              <w:tag w:val="goog_rdk_21"/>
              <w:id w:val="2107402705"/>
              <w:showingPlcHdr/>
            </w:sdtPr>
            <w:sdtEndPr/>
            <w:sdtContent>
              <w:r w:rsidR="008742D3">
                <w:t xml:space="preserve">     </w:t>
              </w:r>
            </w:sdtContent>
          </w:sdt>
        </w:sdtContent>
      </w:sdt>
      <w:r>
        <w:rPr>
          <w:rFonts w:ascii="Times New Roman" w:eastAsia="Times New Roman" w:hAnsi="Times New Roman" w:cs="Times New Roman"/>
          <w:color w:val="000000"/>
        </w:rPr>
        <w:t xml:space="preserve"> come le “Parti”, singolarmente la Parte </w:t>
      </w:r>
    </w:p>
    <w:p w:rsidR="00FD728C" w:rsidRDefault="00FD728C">
      <w:pPr>
        <w:pBdr>
          <w:top w:val="nil"/>
          <w:left w:val="nil"/>
          <w:bottom w:val="nil"/>
          <w:right w:val="nil"/>
          <w:between w:val="nil"/>
        </w:pBdr>
        <w:spacing w:line="360" w:lineRule="auto"/>
        <w:ind w:right="-1247"/>
        <w:jc w:val="center"/>
        <w:rPr>
          <w:rFonts w:ascii="Times New Roman" w:eastAsia="Times New Roman" w:hAnsi="Times New Roman" w:cs="Times New Roman"/>
          <w:b/>
        </w:rPr>
      </w:pPr>
    </w:p>
    <w:p w:rsidR="00FD728C" w:rsidRDefault="002A5504">
      <w:pPr>
        <w:pBdr>
          <w:top w:val="nil"/>
          <w:left w:val="nil"/>
          <w:bottom w:val="nil"/>
          <w:right w:val="nil"/>
          <w:between w:val="nil"/>
        </w:pBdr>
        <w:spacing w:line="360" w:lineRule="auto"/>
        <w:ind w:right="-1247"/>
        <w:jc w:val="center"/>
        <w:rPr>
          <w:rFonts w:ascii="Times New Roman" w:eastAsia="Times New Roman" w:hAnsi="Times New Roman" w:cs="Times New Roman"/>
          <w:b/>
        </w:rPr>
      </w:pPr>
      <w:r>
        <w:rPr>
          <w:rFonts w:ascii="Times New Roman" w:eastAsia="Times New Roman" w:hAnsi="Times New Roman" w:cs="Times New Roman"/>
          <w:b/>
        </w:rPr>
        <w:t>PREMESSO CHE</w:t>
      </w:r>
    </w:p>
    <w:p w:rsidR="00FD728C" w:rsidRDefault="00FD728C">
      <w:pPr>
        <w:pBdr>
          <w:top w:val="nil"/>
          <w:left w:val="nil"/>
          <w:bottom w:val="nil"/>
          <w:right w:val="nil"/>
          <w:between w:val="nil"/>
        </w:pBdr>
        <w:spacing w:line="360" w:lineRule="auto"/>
        <w:ind w:right="-1247"/>
        <w:jc w:val="center"/>
        <w:rPr>
          <w:rFonts w:ascii="Times New Roman" w:eastAsia="Times New Roman" w:hAnsi="Times New Roman" w:cs="Times New Roman"/>
          <w:b/>
        </w:rPr>
      </w:pPr>
    </w:p>
    <w:p w:rsidR="00FD728C" w:rsidRDefault="002A5504">
      <w:pPr>
        <w:pBdr>
          <w:top w:val="nil"/>
          <w:left w:val="nil"/>
          <w:bottom w:val="nil"/>
          <w:right w:val="nil"/>
          <w:between w:val="nil"/>
        </w:pBdr>
        <w:tabs>
          <w:tab w:val="left" w:pos="284"/>
        </w:tabs>
        <w:spacing w:line="360" w:lineRule="auto"/>
        <w:ind w:left="284" w:right="-1247"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UNIMIB e ……………… hanno tra i loro scopi primari </w:t>
      </w:r>
      <w:r>
        <w:rPr>
          <w:rFonts w:ascii="Times New Roman" w:eastAsia="Times New Roman" w:hAnsi="Times New Roman" w:cs="Times New Roman"/>
        </w:rPr>
        <w:t>l'elaborazione</w:t>
      </w:r>
      <w:r>
        <w:rPr>
          <w:rFonts w:ascii="Times New Roman" w:eastAsia="Times New Roman" w:hAnsi="Times New Roman" w:cs="Times New Roman"/>
          <w:color w:val="000000"/>
        </w:rPr>
        <w:t xml:space="preserve"> e la trasmissione delle conoscenze scientifiche, tecnologiche ed artistiche nonché di preparazione culturale degli studenti;</w:t>
      </w:r>
    </w:p>
    <w:p w:rsidR="00FD728C" w:rsidRDefault="00FD728C">
      <w:pPr>
        <w:pBdr>
          <w:top w:val="nil"/>
          <w:left w:val="nil"/>
          <w:bottom w:val="nil"/>
          <w:right w:val="nil"/>
          <w:between w:val="nil"/>
        </w:pBdr>
        <w:tabs>
          <w:tab w:val="left" w:pos="284"/>
        </w:tabs>
        <w:spacing w:line="360" w:lineRule="auto"/>
        <w:ind w:left="284" w:right="-1247" w:hanging="284"/>
        <w:jc w:val="both"/>
        <w:rPr>
          <w:rFonts w:ascii="Times New Roman" w:eastAsia="Times New Roman" w:hAnsi="Times New Roman" w:cs="Times New Roman"/>
          <w:color w:val="000000"/>
        </w:rPr>
      </w:pPr>
    </w:p>
    <w:p w:rsidR="00FD728C" w:rsidRDefault="002A5504">
      <w:pPr>
        <w:pBdr>
          <w:top w:val="nil"/>
          <w:left w:val="nil"/>
          <w:bottom w:val="nil"/>
          <w:right w:val="nil"/>
          <w:between w:val="nil"/>
        </w:pBdr>
        <w:tabs>
          <w:tab w:val="left" w:pos="284"/>
        </w:tabs>
        <w:spacing w:line="360" w:lineRule="auto"/>
        <w:ind w:left="284" w:right="-1247"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il Dottorato di ricerca costituisce il livello di formazione più elevato nell’ordinamento degli studi universitari, inteso a realizzare un prodotto formativo di elevata qualificazione culturale che sviluppi figure professionali in grado di esercitare attività di ricerca e ricoprire posizioni di alto profilo nel mondo delle imprese industriali e di servizio, negli enti pubblici e nelle università;</w:t>
      </w:r>
    </w:p>
    <w:p w:rsidR="00FD728C" w:rsidRDefault="00FD728C">
      <w:pPr>
        <w:pBdr>
          <w:top w:val="nil"/>
          <w:left w:val="nil"/>
          <w:bottom w:val="nil"/>
          <w:right w:val="nil"/>
          <w:between w:val="nil"/>
        </w:pBdr>
        <w:tabs>
          <w:tab w:val="left" w:pos="284"/>
        </w:tabs>
        <w:spacing w:line="360" w:lineRule="auto"/>
        <w:ind w:left="284" w:right="-1247" w:hanging="284"/>
        <w:jc w:val="both"/>
        <w:rPr>
          <w:rFonts w:ascii="Times New Roman" w:eastAsia="Times New Roman" w:hAnsi="Times New Roman" w:cs="Times New Roman"/>
          <w:color w:val="000000"/>
        </w:rPr>
      </w:pPr>
    </w:p>
    <w:p w:rsidR="00FD728C" w:rsidRDefault="002A5504">
      <w:pPr>
        <w:pBdr>
          <w:top w:val="nil"/>
          <w:left w:val="nil"/>
          <w:bottom w:val="nil"/>
          <w:right w:val="nil"/>
          <w:between w:val="nil"/>
        </w:pBdr>
        <w:tabs>
          <w:tab w:val="left" w:pos="284"/>
        </w:tabs>
        <w:spacing w:line="360" w:lineRule="auto"/>
        <w:ind w:left="284" w:right="-1247"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UNIMIB attiva per l’anno accademico 2026/2027 (ciclo XLII)</w:t>
      </w:r>
      <w:sdt>
        <w:sdtPr>
          <w:tag w:val="goog_rdk_22"/>
          <w:id w:val="1233240780"/>
        </w:sdtPr>
        <w:sdtEndPr/>
        <w:sdtContent>
          <w:r>
            <w:rPr>
              <w:rFonts w:ascii="Times New Roman" w:eastAsia="Times New Roman" w:hAnsi="Times New Roman" w:cs="Times New Roman"/>
              <w:color w:val="000000"/>
            </w:rPr>
            <w:t xml:space="preserve">, </w:t>
          </w:r>
          <w:sdt>
            <w:sdtPr>
              <w:tag w:val="goog_rdk_23"/>
              <w:id w:val="333895829"/>
            </w:sdtPr>
            <w:sdtEndPr/>
            <w:sdtContent>
              <w:r w:rsidRPr="008742D3">
                <w:rPr>
                  <w:rFonts w:ascii="Times New Roman" w:eastAsia="Times New Roman" w:hAnsi="Times New Roman" w:cs="Times New Roman"/>
                </w:rPr>
                <w:t>previa conferma di accreditamento da parte del MUR,</w:t>
              </w:r>
            </w:sdtContent>
          </w:sdt>
        </w:sdtContent>
      </w:sdt>
      <w:r>
        <w:rPr>
          <w:rFonts w:ascii="Times New Roman" w:eastAsia="Times New Roman" w:hAnsi="Times New Roman" w:cs="Times New Roman"/>
          <w:color w:val="000000"/>
        </w:rPr>
        <w:t xml:space="preserve"> e, previa verifica della disponibilità di entrambe le Parti, per gli anni 2027/2028 e 2028/2029 (cicli XLIII e XLIV), il corso di Dottorato di ricerca in “</w:t>
      </w:r>
      <w:r>
        <w:rPr>
          <w:rFonts w:ascii="Times New Roman" w:eastAsia="Times New Roman" w:hAnsi="Times New Roman" w:cs="Times New Roman"/>
          <w:i/>
          <w:color w:val="000000"/>
        </w:rPr>
        <w:t>………………………….</w:t>
      </w:r>
      <w:r>
        <w:rPr>
          <w:rFonts w:ascii="Times New Roman" w:eastAsia="Times New Roman" w:hAnsi="Times New Roman" w:cs="Times New Roman"/>
          <w:color w:val="000000"/>
        </w:rPr>
        <w:t>” della durata di tre anni (di seguito “Dottorato di ricerca”) in forma associata ai sensi dell’art. 3 comma 2 del D.M. 226/21;</w:t>
      </w:r>
    </w:p>
    <w:p w:rsidR="00FD728C" w:rsidRDefault="00FD728C">
      <w:pPr>
        <w:pBdr>
          <w:top w:val="nil"/>
          <w:left w:val="nil"/>
          <w:bottom w:val="nil"/>
          <w:right w:val="nil"/>
          <w:between w:val="nil"/>
        </w:pBdr>
        <w:tabs>
          <w:tab w:val="left" w:pos="284"/>
        </w:tabs>
        <w:spacing w:line="360" w:lineRule="auto"/>
        <w:ind w:left="284" w:right="-1247" w:hanging="284"/>
        <w:jc w:val="both"/>
        <w:rPr>
          <w:rFonts w:ascii="Times New Roman" w:eastAsia="Times New Roman" w:hAnsi="Times New Roman" w:cs="Times New Roman"/>
          <w:color w:val="000000"/>
          <w:sz w:val="24"/>
          <w:szCs w:val="24"/>
        </w:rPr>
      </w:pPr>
    </w:p>
    <w:p w:rsidR="00FD728C" w:rsidRDefault="002A5504">
      <w:pPr>
        <w:pBdr>
          <w:top w:val="nil"/>
          <w:left w:val="nil"/>
          <w:bottom w:val="nil"/>
          <w:right w:val="nil"/>
          <w:between w:val="nil"/>
        </w:pBdr>
        <w:spacing w:line="360" w:lineRule="auto"/>
        <w:ind w:left="284" w:right="-1247"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.ha manifestato il proprio interesse a rinnovare la collaborazione con UNIMIB per i prossimi tre cicli di Dottorato, a partire dal XLII;</w:t>
      </w:r>
    </w:p>
    <w:p w:rsidR="00FD728C" w:rsidRDefault="00FD728C">
      <w:pPr>
        <w:pBdr>
          <w:top w:val="nil"/>
          <w:left w:val="nil"/>
          <w:bottom w:val="nil"/>
          <w:right w:val="nil"/>
          <w:between w:val="nil"/>
        </w:pBdr>
        <w:spacing w:line="360" w:lineRule="auto"/>
        <w:ind w:left="284" w:right="-1247" w:hanging="284"/>
        <w:jc w:val="both"/>
        <w:rPr>
          <w:rFonts w:ascii="Times New Roman" w:eastAsia="Times New Roman" w:hAnsi="Times New Roman" w:cs="Times New Roman"/>
          <w:color w:val="000000"/>
        </w:rPr>
      </w:pPr>
    </w:p>
    <w:p w:rsidR="00FD728C" w:rsidRDefault="002A5504">
      <w:pPr>
        <w:numPr>
          <w:ilvl w:val="0"/>
          <w:numId w:val="4"/>
        </w:num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UNIMIB e ………………. sono interessati alla realizzazione di un progetto di ricerca </w:t>
      </w:r>
      <w:sdt>
        <w:sdtPr>
          <w:tag w:val="goog_rdk_25"/>
          <w:id w:val="-211807514"/>
        </w:sdtPr>
        <w:sdtEndPr/>
        <w:sdtContent>
          <w:sdt>
            <w:sdtPr>
              <w:tag w:val="goog_rdk_26"/>
              <w:id w:val="-570099623"/>
            </w:sdtPr>
            <w:sdtEndPr/>
            <w:sdtContent>
              <w:r w:rsidRPr="008742D3">
                <w:rPr>
                  <w:rFonts w:ascii="Times New Roman" w:eastAsia="Times New Roman" w:hAnsi="Times New Roman" w:cs="Times New Roman"/>
                </w:rPr>
                <w:t>sul/i</w:t>
              </w:r>
            </w:sdtContent>
          </w:sdt>
        </w:sdtContent>
      </w:sdt>
      <w:r>
        <w:rPr>
          <w:rFonts w:ascii="Times New Roman" w:eastAsia="Times New Roman" w:hAnsi="Times New Roman" w:cs="Times New Roman"/>
          <w:color w:val="000000"/>
        </w:rPr>
        <w:t xml:space="preserve"> tem</w:t>
      </w:r>
      <w:sdt>
        <w:sdtPr>
          <w:tag w:val="goog_rdk_28"/>
          <w:id w:val="-1151077765"/>
        </w:sdtPr>
        <w:sdtEndPr/>
        <w:sdtContent>
          <w:sdt>
            <w:sdtPr>
              <w:tag w:val="goog_rdk_29"/>
              <w:id w:val="605035328"/>
            </w:sdtPr>
            <w:sdtEndPr/>
            <w:sdtContent>
              <w:r w:rsidRPr="008742D3">
                <w:rPr>
                  <w:rFonts w:ascii="Times New Roman" w:eastAsia="Times New Roman" w:hAnsi="Times New Roman" w:cs="Times New Roman"/>
                </w:rPr>
                <w:t>a/i</w:t>
              </w:r>
            </w:sdtContent>
          </w:sdt>
        </w:sdtContent>
      </w:sdt>
      <w:sdt>
        <w:sdtPr>
          <w:tag w:val="goog_rdk_30"/>
          <w:id w:val="-1223520072"/>
          <w:showingPlcHdr/>
        </w:sdtPr>
        <w:sdtEndPr/>
        <w:sdtContent>
          <w:r w:rsidR="008742D3">
            <w:t xml:space="preserve">     </w:t>
          </w:r>
        </w:sdtContent>
      </w:sdt>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rPr>
        <w:t xml:space="preserve"> (di seguito “Progetti di </w:t>
      </w:r>
      <w:sdt>
        <w:sdtPr>
          <w:tag w:val="goog_rdk_31"/>
          <w:id w:val="-1551759547"/>
        </w:sdtPr>
        <w:sdtEndPr/>
        <w:sdtContent>
          <w:sdt>
            <w:sdtPr>
              <w:tag w:val="goog_rdk_32"/>
              <w:id w:val="-1355346187"/>
            </w:sdtPr>
            <w:sdtEndPr/>
            <w:sdtContent>
              <w:r w:rsidRPr="008742D3">
                <w:rPr>
                  <w:rFonts w:ascii="Times New Roman" w:eastAsia="Times New Roman" w:hAnsi="Times New Roman" w:cs="Times New Roman"/>
                </w:rPr>
                <w:t>ricerca</w:t>
              </w:r>
            </w:sdtContent>
          </w:sdt>
        </w:sdtContent>
      </w:sdt>
      <w:sdt>
        <w:sdtPr>
          <w:tag w:val="goog_rdk_33"/>
          <w:id w:val="200277853"/>
        </w:sdtPr>
        <w:sdtEndPr/>
        <w:sdtContent>
          <w:sdt>
            <w:sdtPr>
              <w:tag w:val="goog_rdk_34"/>
              <w:id w:val="2016406878"/>
              <w:showingPlcHdr/>
            </w:sdtPr>
            <w:sdtEndPr/>
            <w:sdtContent>
              <w:r w:rsidR="008742D3">
                <w:t xml:space="preserve">     </w:t>
              </w:r>
            </w:sdtContent>
          </w:sdt>
        </w:sdtContent>
      </w:sdt>
      <w:r>
        <w:rPr>
          <w:rFonts w:ascii="Times New Roman" w:eastAsia="Times New Roman" w:hAnsi="Times New Roman" w:cs="Times New Roman"/>
          <w:color w:val="000000"/>
        </w:rPr>
        <w:t>”)</w:t>
      </w:r>
    </w:p>
    <w:p w:rsidR="00FD728C" w:rsidRDefault="00FD728C">
      <w:pPr>
        <w:pBdr>
          <w:top w:val="nil"/>
          <w:left w:val="nil"/>
          <w:bottom w:val="nil"/>
          <w:right w:val="nil"/>
          <w:between w:val="nil"/>
        </w:pBdr>
        <w:tabs>
          <w:tab w:val="left" w:pos="284"/>
        </w:tabs>
        <w:spacing w:line="360" w:lineRule="auto"/>
        <w:ind w:right="-1247"/>
        <w:rPr>
          <w:rFonts w:ascii="Times New Roman" w:eastAsia="Times New Roman" w:hAnsi="Times New Roman" w:cs="Times New Roman"/>
          <w:color w:val="000000"/>
        </w:rPr>
      </w:pPr>
    </w:p>
    <w:p w:rsidR="00FD728C" w:rsidRDefault="002A5504">
      <w:pPr>
        <w:pBdr>
          <w:top w:val="nil"/>
          <w:left w:val="nil"/>
          <w:bottom w:val="nil"/>
          <w:right w:val="nil"/>
          <w:between w:val="nil"/>
        </w:pBdr>
        <w:tabs>
          <w:tab w:val="left" w:pos="284"/>
        </w:tabs>
        <w:spacing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Tutto ciò premesso, le Parti</w:t>
      </w:r>
    </w:p>
    <w:p w:rsidR="00FD728C" w:rsidRDefault="002A5504">
      <w:pPr>
        <w:pBdr>
          <w:top w:val="nil"/>
          <w:left w:val="nil"/>
          <w:bottom w:val="nil"/>
          <w:right w:val="nil"/>
          <w:between w:val="nil"/>
        </w:pBdr>
        <w:tabs>
          <w:tab w:val="left" w:pos="284"/>
        </w:tabs>
        <w:spacing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CONVENGONO E STIPULANO QUANTO SEGUE</w:t>
      </w:r>
    </w:p>
    <w:p w:rsidR="00FD728C" w:rsidRDefault="002A5504">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Articolo 1</w:t>
      </w:r>
    </w:p>
    <w:p w:rsidR="00FD728C" w:rsidRDefault="002A5504">
      <w:pPr>
        <w:pBdr>
          <w:top w:val="nil"/>
          <w:left w:val="nil"/>
          <w:bottom w:val="nil"/>
          <w:right w:val="nil"/>
          <w:between w:val="nil"/>
        </w:pBdr>
        <w:spacing w:line="360" w:lineRule="auto"/>
        <w:ind w:right="-1247"/>
        <w:jc w:val="both"/>
        <w:rPr>
          <w:rFonts w:ascii="Times New Roman" w:eastAsia="Times New Roman" w:hAnsi="Times New Roman" w:cs="Times New Roman"/>
          <w:i/>
          <w:color w:val="000000"/>
        </w:rPr>
      </w:pPr>
      <w:r>
        <w:rPr>
          <w:rFonts w:ascii="Times New Roman" w:eastAsia="Times New Roman" w:hAnsi="Times New Roman" w:cs="Times New Roman"/>
          <w:color w:val="000000"/>
        </w:rPr>
        <w:t xml:space="preserve">UNIMIB e……………………. attivano congiuntamente, ai sensi dell’art. 3 comma 2 del D.M. 226/21, un Dottorato in forma associata. </w:t>
      </w:r>
    </w:p>
    <w:p w:rsidR="00FD728C" w:rsidRDefault="00FD728C">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p>
    <w:p w:rsidR="00FD728C" w:rsidRDefault="002A5504">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UNIMIB, sede amministrativa del corso di Dottorato di ricerca in “</w:t>
      </w:r>
      <w:r>
        <w:rPr>
          <w:rFonts w:ascii="Times New Roman" w:eastAsia="Times New Roman" w:hAnsi="Times New Roman" w:cs="Times New Roman"/>
          <w:i/>
          <w:color w:val="000000"/>
        </w:rPr>
        <w:t>……………………….</w:t>
      </w:r>
      <w:sdt>
        <w:sdtPr>
          <w:tag w:val="goog_rdk_35"/>
          <w:id w:val="1356814079"/>
          <w:showingPlcHdr/>
        </w:sdtPr>
        <w:sdtEndPr/>
        <w:sdtContent>
          <w:r w:rsidR="008742D3">
            <w:t xml:space="preserve">     </w:t>
          </w:r>
        </w:sdtContent>
      </w:sdt>
      <w:r>
        <w:rPr>
          <w:rFonts w:ascii="Times New Roman" w:eastAsia="Times New Roman" w:hAnsi="Times New Roman" w:cs="Times New Roman"/>
          <w:color w:val="000000"/>
        </w:rPr>
        <w:t xml:space="preserve">”, si impegna a mettere a concorso n.  </w:t>
      </w:r>
      <w:sdt>
        <w:sdtPr>
          <w:tag w:val="goog_rdk_36"/>
          <w:id w:val="-243368082"/>
        </w:sdtPr>
        <w:sdtEndPr/>
        <w:sdtContent>
          <w:sdt>
            <w:sdtPr>
              <w:tag w:val="goog_rdk_37"/>
              <w:id w:val="-539905162"/>
            </w:sdtPr>
            <w:sdtEndPr/>
            <w:sdtContent>
              <w:r w:rsidRPr="008742D3">
                <w:rPr>
                  <w:rFonts w:ascii="Times New Roman" w:eastAsia="Times New Roman" w:hAnsi="Times New Roman" w:cs="Times New Roman"/>
                </w:rPr>
                <w:t>……..</w:t>
              </w:r>
            </w:sdtContent>
          </w:sdt>
        </w:sdtContent>
      </w:sdt>
      <w:sdt>
        <w:sdtPr>
          <w:tag w:val="goog_rdk_38"/>
          <w:id w:val="730056142"/>
        </w:sdtPr>
        <w:sdtEndPr/>
        <w:sdtContent>
          <w:sdt>
            <w:sdtPr>
              <w:tag w:val="goog_rdk_39"/>
              <w:id w:val="-892581930"/>
              <w:showingPlcHdr/>
            </w:sdtPr>
            <w:sdtEndPr/>
            <w:sdtContent>
              <w:r w:rsidR="008742D3">
                <w:t xml:space="preserve">     </w:t>
              </w:r>
            </w:sdtContent>
          </w:sdt>
        </w:sdtContent>
      </w:sdt>
      <w:r>
        <w:rPr>
          <w:rFonts w:ascii="Times New Roman" w:eastAsia="Times New Roman" w:hAnsi="Times New Roman" w:cs="Times New Roman"/>
          <w:color w:val="000000"/>
        </w:rPr>
        <w:t>borse di studio per la frequenza al corso messe a disposizione da ………………...</w:t>
      </w:r>
    </w:p>
    <w:sdt>
      <w:sdtPr>
        <w:tag w:val="goog_rdk_41"/>
        <w:id w:val="-886833895"/>
      </w:sdtPr>
      <w:sdtEndPr/>
      <w:sdtContent>
        <w:p w:rsidR="00FD728C" w:rsidRDefault="002A5504">
          <w:pPr>
            <w:pBdr>
              <w:top w:val="nil"/>
              <w:left w:val="nil"/>
              <w:bottom w:val="nil"/>
              <w:right w:val="nil"/>
              <w:between w:val="nil"/>
            </w:pBdr>
            <w:spacing w:before="120" w:after="120"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UNIMIB provvederà ad erogare le borse di studio ai candidati utilmente </w:t>
          </w:r>
          <w:r>
            <w:rPr>
              <w:rFonts w:ascii="Times New Roman" w:eastAsia="Times New Roman" w:hAnsi="Times New Roman" w:cs="Times New Roman"/>
            </w:rPr>
            <w:t>collocatisi</w:t>
          </w:r>
          <w:r>
            <w:rPr>
              <w:rFonts w:ascii="Times New Roman" w:eastAsia="Times New Roman" w:hAnsi="Times New Roman" w:cs="Times New Roman"/>
              <w:color w:val="000000"/>
            </w:rPr>
            <w:t xml:space="preserve"> in graduatoria, in possesso dei requisiti prescritti, nei tempi e nei modi previsti dalla normativa vigente.</w:t>
          </w:r>
          <w:sdt>
            <w:sdtPr>
              <w:tag w:val="goog_rdk_40"/>
              <w:id w:val="-1126224682"/>
            </w:sdtPr>
            <w:sdtEndPr/>
            <w:sdtContent/>
          </w:sdt>
        </w:p>
      </w:sdtContent>
    </w:sdt>
    <w:sdt>
      <w:sdtPr>
        <w:tag w:val="goog_rdk_45"/>
        <w:id w:val="-858273733"/>
      </w:sdtPr>
      <w:sdtEndPr/>
      <w:sdtContent>
        <w:p w:rsidR="00FD728C" w:rsidRPr="008742D3" w:rsidRDefault="000A6707" w:rsidP="008742D3">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rPr>
          </w:pPr>
          <w:sdt>
            <w:sdtPr>
              <w:tag w:val="goog_rdk_42"/>
              <w:id w:val="360466970"/>
            </w:sdtPr>
            <w:sdtEndPr/>
            <w:sdtContent>
              <w:sdt>
                <w:sdtPr>
                  <w:tag w:val="goog_rdk_43"/>
                  <w:id w:val="278107667"/>
                </w:sdtPr>
                <w:sdtEndPr/>
                <w:sdtContent>
                  <w:r w:rsidR="002A5504" w:rsidRPr="008742D3">
                    <w:rPr>
                      <w:rFonts w:ascii="Times New Roman" w:eastAsia="Times New Roman" w:hAnsi="Times New Roman" w:cs="Times New Roman"/>
                      <w:b/>
                    </w:rPr>
                    <w:t>Art. 2</w:t>
                  </w:r>
                </w:sdtContent>
              </w:sdt>
            </w:sdtContent>
          </w:sdt>
          <w:sdt>
            <w:sdtPr>
              <w:tag w:val="goog_rdk_44"/>
              <w:id w:val="1505129995"/>
            </w:sdtPr>
            <w:sdtEndPr/>
            <w:sdtContent/>
          </w:sdt>
        </w:p>
      </w:sdtContent>
    </w:sdt>
    <w:p w:rsidR="00FD728C" w:rsidRDefault="000A6707">
      <w:pPr>
        <w:widowControl w:val="0"/>
        <w:pBdr>
          <w:top w:val="nil"/>
          <w:left w:val="nil"/>
          <w:bottom w:val="nil"/>
          <w:right w:val="nil"/>
          <w:between w:val="nil"/>
        </w:pBdr>
        <w:spacing w:line="360" w:lineRule="auto"/>
        <w:ind w:right="-1247"/>
        <w:jc w:val="both"/>
        <w:rPr>
          <w:rFonts w:ascii="Times New Roman" w:eastAsia="Times New Roman" w:hAnsi="Times New Roman" w:cs="Times New Roman"/>
          <w:color w:val="000000"/>
        </w:rPr>
      </w:pPr>
      <w:sdt>
        <w:sdtPr>
          <w:tag w:val="goog_rdk_48"/>
          <w:id w:val="-863492836"/>
        </w:sdtPr>
        <w:sdtEndPr/>
        <w:sdtContent>
          <w:r w:rsidR="002A5504">
            <w:rPr>
              <w:rFonts w:ascii="Times New Roman" w:eastAsia="Times New Roman" w:hAnsi="Times New Roman" w:cs="Times New Roman"/>
              <w:color w:val="000000"/>
            </w:rPr>
            <w:t>………………..</w:t>
          </w:r>
          <w:r w:rsidR="002A5504">
            <w:rPr>
              <w:rFonts w:ascii="Times New Roman" w:eastAsia="Times New Roman" w:hAnsi="Times New Roman" w:cs="Times New Roman"/>
              <w:b/>
              <w:color w:val="000000"/>
            </w:rPr>
            <w:t xml:space="preserve"> </w:t>
          </w:r>
          <w:r w:rsidR="002A5504">
            <w:rPr>
              <w:rFonts w:ascii="Times New Roman" w:eastAsia="Times New Roman" w:hAnsi="Times New Roman" w:cs="Times New Roman"/>
              <w:color w:val="000000"/>
            </w:rPr>
            <w:t>si impegna a versare a UNIMIB la somma complessiva di € 64.980,12 (</w:t>
          </w:r>
          <w:proofErr w:type="spellStart"/>
          <w:r w:rsidR="002A5504">
            <w:rPr>
              <w:rFonts w:ascii="Times New Roman" w:eastAsia="Times New Roman" w:hAnsi="Times New Roman" w:cs="Times New Roman"/>
              <w:color w:val="000000"/>
            </w:rPr>
            <w:t>sessantaquattromila</w:t>
          </w:r>
          <w:proofErr w:type="spellEnd"/>
          <w:r w:rsidR="002A5504">
            <w:rPr>
              <w:rFonts w:ascii="Times New Roman" w:eastAsia="Times New Roman" w:hAnsi="Times New Roman" w:cs="Times New Roman"/>
              <w:color w:val="000000"/>
            </w:rPr>
            <w:t xml:space="preserve"> </w:t>
          </w:r>
          <w:proofErr w:type="spellStart"/>
          <w:r w:rsidR="002A5504">
            <w:rPr>
              <w:rFonts w:ascii="Times New Roman" w:eastAsia="Times New Roman" w:hAnsi="Times New Roman" w:cs="Times New Roman"/>
              <w:color w:val="000000"/>
            </w:rPr>
            <w:t>novecentottanta</w:t>
          </w:r>
          <w:proofErr w:type="spellEnd"/>
          <w:r w:rsidR="002A5504">
            <w:rPr>
              <w:rFonts w:ascii="Times New Roman" w:eastAsia="Times New Roman" w:hAnsi="Times New Roman" w:cs="Times New Roman"/>
              <w:color w:val="000000"/>
            </w:rPr>
            <w:t xml:space="preserve">/12) per il finanziamento di ciascuna borsa di studio. </w:t>
          </w:r>
        </w:sdtContent>
      </w:sdt>
      <w:r w:rsidR="002A5504">
        <w:rPr>
          <w:rFonts w:ascii="Times New Roman" w:eastAsia="Times New Roman" w:hAnsi="Times New Roman" w:cs="Times New Roman"/>
          <w:color w:val="000000"/>
        </w:rPr>
        <w:t>La somma di cui al precedente comma, relativa a ciascuna borsa, comprende per ogni anno di durata del corso:</w:t>
      </w:r>
    </w:p>
    <w:p w:rsidR="00FD728C" w:rsidRDefault="002A5504">
      <w:pPr>
        <w:widowControl w:val="0"/>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color w:val="000000"/>
        </w:rPr>
        <w:tab/>
        <w:t>l’importo della borsa di studio ai sensi del Decreto Ministeriale n. 247 del 23 febbraio 2022, pari a € 16.243,00 €</w:t>
      </w:r>
    </w:p>
    <w:p w:rsidR="00FD728C" w:rsidRDefault="002A5504">
      <w:pPr>
        <w:widowControl w:val="0"/>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b)</w:t>
      </w:r>
      <w:r>
        <w:rPr>
          <w:rFonts w:ascii="Times New Roman" w:eastAsia="Times New Roman" w:hAnsi="Times New Roman" w:cs="Times New Roman"/>
          <w:color w:val="000000"/>
        </w:rPr>
        <w:tab/>
        <w:t xml:space="preserve">il contributo INPS a gestione separata nella misura del 23,35% (pari a € 3.792,74) </w:t>
      </w:r>
    </w:p>
    <w:p w:rsidR="00FD728C" w:rsidRDefault="002A5504">
      <w:pPr>
        <w:widowControl w:val="0"/>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c)</w:t>
      </w:r>
      <w:r>
        <w:rPr>
          <w:rFonts w:ascii="Times New Roman" w:eastAsia="Times New Roman" w:hAnsi="Times New Roman" w:cs="Times New Roman"/>
          <w:color w:val="000000"/>
        </w:rPr>
        <w:tab/>
        <w:t>a partire dal I anno di corso del beneficiario il budget per la ricerca, di cui all’art. 9 comma 4 del D.M. n. 226 del 14/12/2021, pari a non meno del 10% dell’importo della borsa di studio (10% pari a € 1.624,30).</w:t>
      </w:r>
    </w:p>
    <w:p w:rsidR="00FD728C" w:rsidRDefault="000A6707">
      <w:pPr>
        <w:widowControl w:val="0"/>
        <w:pBdr>
          <w:top w:val="nil"/>
          <w:left w:val="nil"/>
          <w:bottom w:val="nil"/>
          <w:right w:val="nil"/>
          <w:between w:val="nil"/>
        </w:pBdr>
        <w:spacing w:line="360" w:lineRule="auto"/>
        <w:ind w:right="-1247"/>
        <w:jc w:val="both"/>
        <w:rPr>
          <w:rFonts w:ascii="Times New Roman" w:eastAsia="Times New Roman" w:hAnsi="Times New Roman" w:cs="Times New Roman"/>
          <w:color w:val="000000"/>
        </w:rPr>
      </w:pPr>
      <w:sdt>
        <w:sdtPr>
          <w:tag w:val="goog_rdk_50"/>
          <w:id w:val="1260725257"/>
        </w:sdtPr>
        <w:sdtEndPr/>
        <w:sdtContent>
          <w:sdt>
            <w:sdtPr>
              <w:tag w:val="goog_rdk_51"/>
              <w:id w:val="-617547044"/>
            </w:sdtPr>
            <w:sdtEndPr/>
            <w:sdtContent>
              <w:r w:rsidR="002A5504" w:rsidRPr="008742D3">
                <w:rPr>
                  <w:rFonts w:ascii="Times New Roman" w:eastAsia="Times New Roman" w:hAnsi="Times New Roman" w:cs="Times New Roman"/>
                </w:rPr>
                <w:t>……………………</w:t>
              </w:r>
            </w:sdtContent>
          </w:sdt>
        </w:sdtContent>
      </w:sdt>
      <w:sdt>
        <w:sdtPr>
          <w:tag w:val="goog_rdk_52"/>
          <w:id w:val="-19357307"/>
        </w:sdtPr>
        <w:sdtEndPr/>
        <w:sdtContent>
          <w:sdt>
            <w:sdtPr>
              <w:tag w:val="goog_rdk_53"/>
              <w:id w:val="184699538"/>
              <w:showingPlcHdr/>
            </w:sdtPr>
            <w:sdtEndPr/>
            <w:sdtContent>
              <w:r w:rsidR="008742D3">
                <w:t xml:space="preserve">     </w:t>
              </w:r>
            </w:sdtContent>
          </w:sdt>
        </w:sdtContent>
      </w:sdt>
      <w:r w:rsidR="002A5504">
        <w:rPr>
          <w:rFonts w:ascii="Times New Roman" w:eastAsia="Times New Roman" w:hAnsi="Times New Roman" w:cs="Times New Roman"/>
          <w:color w:val="000000"/>
        </w:rPr>
        <w:t xml:space="preserve"> si impegna altresì a erogare:</w:t>
      </w:r>
    </w:p>
    <w:p w:rsidR="00FD728C" w:rsidRDefault="002A5504">
      <w:pPr>
        <w:widowControl w:val="0"/>
        <w:pBdr>
          <w:top w:val="nil"/>
          <w:left w:val="nil"/>
          <w:bottom w:val="nil"/>
          <w:right w:val="nil"/>
          <w:between w:val="nil"/>
        </w:pBdr>
        <w:spacing w:line="360" w:lineRule="auto"/>
        <w:ind w:right="-1247"/>
        <w:jc w:val="both"/>
        <w:rPr>
          <w:rFonts w:ascii="Times New Roman" w:eastAsia="Times New Roman" w:hAnsi="Times New Roman" w:cs="Times New Roman"/>
        </w:rPr>
      </w:pPr>
      <w:r>
        <w:rPr>
          <w:rFonts w:ascii="Times New Roman" w:eastAsia="Times New Roman" w:hAnsi="Times New Roman" w:cs="Times New Roman"/>
          <w:color w:val="000000"/>
        </w:rPr>
        <w:t>d)</w:t>
      </w:r>
      <w:r>
        <w:rPr>
          <w:rFonts w:ascii="Times New Roman" w:eastAsia="Times New Roman" w:hAnsi="Times New Roman" w:cs="Times New Roman"/>
          <w:color w:val="000000"/>
        </w:rPr>
        <w:tab/>
        <w:t>l’aumento, nella misura del 50% dell’importo della borsa, per il</w:t>
      </w:r>
      <w:r>
        <w:rPr>
          <w:rFonts w:ascii="Times New Roman" w:eastAsia="Times New Roman" w:hAnsi="Times New Roman" w:cs="Times New Roman"/>
        </w:rPr>
        <w:t xml:space="preserve"> </w:t>
      </w:r>
      <w:r>
        <w:rPr>
          <w:rFonts w:ascii="Times New Roman" w:eastAsia="Times New Roman" w:hAnsi="Times New Roman" w:cs="Times New Roman"/>
          <w:color w:val="000000"/>
        </w:rPr>
        <w:t>soggiorno all’estero del Dottorando per un periodo massimo di 18 mesi</w:t>
      </w:r>
      <w:r>
        <w:rPr>
          <w:rFonts w:ascii="Times New Roman" w:eastAsia="Times New Roman" w:hAnsi="Times New Roman" w:cs="Times New Roman"/>
        </w:rPr>
        <w:t xml:space="preserve">. </w:t>
      </w:r>
      <w:sdt>
        <w:sdtPr>
          <w:tag w:val="goog_rdk_54"/>
          <w:id w:val="-261340798"/>
        </w:sdtPr>
        <w:sdtEndPr/>
        <w:sdtContent>
          <w:sdt>
            <w:sdtPr>
              <w:tag w:val="goog_rdk_55"/>
              <w:id w:val="-1930849819"/>
            </w:sdtPr>
            <w:sdtEndPr/>
            <w:sdtContent>
              <w:r>
                <w:rPr>
                  <w:rFonts w:ascii="Times New Roman" w:eastAsia="Times New Roman" w:hAnsi="Times New Roman" w:cs="Times New Roman"/>
                </w:rPr>
                <w:t>L’importo mensile da versare per il soggiorno all’estero è pari a € 844,66.</w:t>
              </w:r>
            </w:sdtContent>
          </w:sdt>
        </w:sdtContent>
      </w:sdt>
    </w:p>
    <w:p w:rsidR="00FD728C" w:rsidRDefault="002A5504">
      <w:pPr>
        <w:widowControl w:val="0"/>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e)</w:t>
      </w:r>
      <w:r>
        <w:rPr>
          <w:rFonts w:ascii="Times New Roman" w:eastAsia="Times New Roman" w:hAnsi="Times New Roman" w:cs="Times New Roman"/>
          <w:color w:val="000000"/>
        </w:rPr>
        <w:tab/>
        <w:t>le somme richieste per eventuali maggiori oneri derivanti dall’attuazione di disposizioni legislative e regolamentari.</w:t>
      </w:r>
    </w:p>
    <w:p w:rsidR="00FD728C" w:rsidRDefault="00FD728C">
      <w:pPr>
        <w:widowControl w:val="0"/>
        <w:pBdr>
          <w:top w:val="nil"/>
          <w:left w:val="nil"/>
          <w:bottom w:val="nil"/>
          <w:right w:val="nil"/>
          <w:between w:val="nil"/>
        </w:pBdr>
        <w:spacing w:line="360" w:lineRule="auto"/>
        <w:ind w:right="-1247"/>
        <w:jc w:val="both"/>
        <w:rPr>
          <w:rFonts w:ascii="Times New Roman" w:eastAsia="Times New Roman" w:hAnsi="Times New Roman" w:cs="Times New Roman"/>
          <w:color w:val="000000"/>
        </w:rPr>
      </w:pPr>
    </w:p>
    <w:p w:rsidR="00FD728C" w:rsidRDefault="002A5504">
      <w:pPr>
        <w:widowControl w:val="0"/>
        <w:pBdr>
          <w:top w:val="nil"/>
          <w:left w:val="nil"/>
          <w:bottom w:val="nil"/>
          <w:right w:val="nil"/>
          <w:between w:val="nil"/>
        </w:pBd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 xml:space="preserve">…………………. si impegna a versare a UNIMIB, l’importo dovuto, per ciascuna borsa, secondo le seguenti modalità: </w:t>
      </w:r>
    </w:p>
    <w:p w:rsidR="00FD728C" w:rsidRDefault="002A5504">
      <w:pPr>
        <w:widowControl w:val="0"/>
        <w:spacing w:line="360" w:lineRule="auto"/>
        <w:ind w:left="708" w:right="-1240" w:hanging="360"/>
        <w:jc w:val="both"/>
        <w:rPr>
          <w:rFonts w:ascii="Times New Roman" w:eastAsia="Times New Roman" w:hAnsi="Times New Roman" w:cs="Times New Roman"/>
        </w:rPr>
      </w:pPr>
      <w:r>
        <w:rPr>
          <w:rFonts w:ascii="Times New Roman" w:eastAsia="Times New Roman" w:hAnsi="Times New Roman" w:cs="Times New Roman"/>
        </w:rPr>
        <w:t>-     per il primo anno: € 20.035,74 + € 1.624,30 (budget di ricerca), per un importo complessivo di € 21.660,04 entro 30 (trenta) giorni dalla data di ricevimento della lettera con la quale UNIMIB comunicherà il nominativo del beneficiario della borsa di studio e invierà la relativa nota di debito;</w:t>
      </w:r>
    </w:p>
    <w:p w:rsidR="00FD728C" w:rsidRDefault="002A5504">
      <w:pPr>
        <w:widowControl w:val="0"/>
        <w:spacing w:line="360" w:lineRule="auto"/>
        <w:ind w:left="708" w:right="-1240" w:hanging="360"/>
        <w:jc w:val="both"/>
        <w:rPr>
          <w:rFonts w:ascii="Times New Roman" w:eastAsia="Times New Roman" w:hAnsi="Times New Roman" w:cs="Times New Roman"/>
        </w:rPr>
      </w:pPr>
      <w:r>
        <w:rPr>
          <w:rFonts w:ascii="Times New Roman" w:eastAsia="Times New Roman" w:hAnsi="Times New Roman" w:cs="Times New Roman"/>
        </w:rPr>
        <w:t>-       per il secondo anno: € 20.035,74 + € 1.624,30 (budget di ricerca), per un importo complessivo di</w:t>
      </w:r>
    </w:p>
    <w:p w:rsidR="00FD728C" w:rsidRDefault="002A5504">
      <w:pPr>
        <w:widowControl w:val="0"/>
        <w:spacing w:line="360" w:lineRule="auto"/>
        <w:ind w:left="708" w:right="-1240" w:hanging="360"/>
        <w:jc w:val="both"/>
        <w:rPr>
          <w:rFonts w:ascii="Times New Roman" w:eastAsia="Times New Roman" w:hAnsi="Times New Roman" w:cs="Times New Roman"/>
        </w:rPr>
      </w:pPr>
      <w:r>
        <w:rPr>
          <w:rFonts w:ascii="Times New Roman" w:eastAsia="Times New Roman" w:hAnsi="Times New Roman" w:cs="Times New Roman"/>
        </w:rPr>
        <w:t xml:space="preserve">      € 21.660,04, entro il 28 febbraio 202</w:t>
      </w:r>
      <w:sdt>
        <w:sdtPr>
          <w:tag w:val="goog_rdk_56"/>
          <w:id w:val="178417830"/>
        </w:sdtPr>
        <w:sdtEndPr/>
        <w:sdtContent>
          <w:r>
            <w:rPr>
              <w:rFonts w:ascii="Times New Roman" w:eastAsia="Times New Roman" w:hAnsi="Times New Roman" w:cs="Times New Roman"/>
            </w:rPr>
            <w:t>8</w:t>
          </w:r>
        </w:sdtContent>
      </w:sdt>
      <w:r>
        <w:rPr>
          <w:rFonts w:ascii="Times New Roman" w:eastAsia="Times New Roman" w:hAnsi="Times New Roman" w:cs="Times New Roman"/>
        </w:rPr>
        <w:t>;</w:t>
      </w:r>
    </w:p>
    <w:p w:rsidR="00FD728C" w:rsidRDefault="002A5504">
      <w:pPr>
        <w:widowControl w:val="0"/>
        <w:spacing w:line="360" w:lineRule="auto"/>
        <w:ind w:left="708" w:right="-1240" w:hanging="360"/>
        <w:jc w:val="both"/>
        <w:rPr>
          <w:rFonts w:ascii="Times New Roman" w:eastAsia="Times New Roman" w:hAnsi="Times New Roman" w:cs="Times New Roman"/>
        </w:rPr>
      </w:pPr>
      <w:r>
        <w:rPr>
          <w:rFonts w:ascii="Times New Roman" w:eastAsia="Times New Roman" w:hAnsi="Times New Roman" w:cs="Times New Roman"/>
        </w:rPr>
        <w:t>-       per il terzo anno: € 20.035,74 + € 1.624,30 (budget di ricerca), per un importo complessivo di</w:t>
      </w:r>
    </w:p>
    <w:p w:rsidR="00FD728C" w:rsidRDefault="002A5504">
      <w:pPr>
        <w:widowControl w:val="0"/>
        <w:spacing w:line="360" w:lineRule="auto"/>
        <w:ind w:left="708" w:right="-1240" w:hanging="360"/>
        <w:jc w:val="both"/>
        <w:rPr>
          <w:rFonts w:ascii="Times New Roman" w:eastAsia="Times New Roman" w:hAnsi="Times New Roman" w:cs="Times New Roman"/>
        </w:rPr>
      </w:pPr>
      <w:r>
        <w:rPr>
          <w:rFonts w:ascii="Times New Roman" w:eastAsia="Times New Roman" w:hAnsi="Times New Roman" w:cs="Times New Roman"/>
        </w:rPr>
        <w:t xml:space="preserve">      € 21.660,04 entro il 28 febbraio 202</w:t>
      </w:r>
      <w:sdt>
        <w:sdtPr>
          <w:tag w:val="goog_rdk_57"/>
          <w:id w:val="524345252"/>
        </w:sdtPr>
        <w:sdtEndPr/>
        <w:sdtContent>
          <w:r>
            <w:rPr>
              <w:rFonts w:ascii="Times New Roman" w:eastAsia="Times New Roman" w:hAnsi="Times New Roman" w:cs="Times New Roman"/>
            </w:rPr>
            <w:t>9</w:t>
          </w:r>
        </w:sdtContent>
      </w:sdt>
      <w:sdt>
        <w:sdtPr>
          <w:tag w:val="goog_rdk_58"/>
          <w:id w:val="53459021"/>
          <w:showingPlcHdr/>
        </w:sdtPr>
        <w:sdtEndPr/>
        <w:sdtContent>
          <w:r w:rsidR="008742D3">
            <w:t xml:space="preserve">     </w:t>
          </w:r>
        </w:sdtContent>
      </w:sdt>
      <w:r>
        <w:rPr>
          <w:rFonts w:ascii="Times New Roman" w:eastAsia="Times New Roman" w:hAnsi="Times New Roman" w:cs="Times New Roman"/>
        </w:rPr>
        <w:t>.</w:t>
      </w:r>
    </w:p>
    <w:p w:rsidR="00FD728C" w:rsidRDefault="00FD728C">
      <w:pPr>
        <w:widowControl w:val="0"/>
        <w:spacing w:line="360" w:lineRule="auto"/>
        <w:ind w:left="708" w:right="-1240" w:hanging="360"/>
        <w:jc w:val="both"/>
        <w:rPr>
          <w:rFonts w:ascii="Times New Roman" w:eastAsia="Times New Roman" w:hAnsi="Times New Roman" w:cs="Times New Roman"/>
        </w:rPr>
      </w:pPr>
    </w:p>
    <w:p w:rsidR="00FD728C" w:rsidRDefault="002A5504" w:rsidP="008742D3">
      <w:pPr>
        <w:widowControl w:val="0"/>
        <w:spacing w:line="360" w:lineRule="auto"/>
        <w:ind w:left="284" w:right="-1240" w:firstLine="64"/>
        <w:jc w:val="both"/>
        <w:rPr>
          <w:rFonts w:ascii="Times New Roman" w:eastAsia="Times New Roman" w:hAnsi="Times New Roman" w:cs="Times New Roman"/>
        </w:rPr>
      </w:pPr>
      <w:r>
        <w:rPr>
          <w:rFonts w:ascii="Times New Roman" w:eastAsia="Times New Roman" w:hAnsi="Times New Roman" w:cs="Times New Roman"/>
        </w:rPr>
        <w:t xml:space="preserve">Gli importi di cui ai </w:t>
      </w:r>
      <w:proofErr w:type="spellStart"/>
      <w:proofErr w:type="gramStart"/>
      <w:r>
        <w:rPr>
          <w:rFonts w:ascii="Times New Roman" w:eastAsia="Times New Roman" w:hAnsi="Times New Roman" w:cs="Times New Roman"/>
        </w:rPr>
        <w:t>p.ti</w:t>
      </w:r>
      <w:proofErr w:type="spellEnd"/>
      <w:proofErr w:type="gramEnd"/>
      <w:r>
        <w:rPr>
          <w:rFonts w:ascii="Times New Roman" w:eastAsia="Times New Roman" w:hAnsi="Times New Roman" w:cs="Times New Roman"/>
        </w:rPr>
        <w:t xml:space="preserve"> d) ed e) verranno versati al termine del ciclo di Dottorato, previa richiesta da parte di UNIMIB.</w:t>
      </w:r>
    </w:p>
    <w:p w:rsidR="00FD728C" w:rsidRDefault="00FD728C">
      <w:pPr>
        <w:widowControl w:val="0"/>
        <w:spacing w:line="360" w:lineRule="auto"/>
        <w:ind w:left="708" w:right="-1240" w:hanging="360"/>
        <w:jc w:val="both"/>
        <w:rPr>
          <w:rFonts w:ascii="Times New Roman" w:eastAsia="Times New Roman" w:hAnsi="Times New Roman" w:cs="Times New Roman"/>
        </w:rPr>
      </w:pPr>
    </w:p>
    <w:p w:rsidR="00FD728C" w:rsidRDefault="002A5504">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Il Finanziatore comunicherà a UNIMIB, tramite lettera firmata dal Legale Rappresentante, la propria disponibilità a finanziare il ciclo successivo entro Dicembre 202</w:t>
      </w:r>
      <w:sdt>
        <w:sdtPr>
          <w:tag w:val="goog_rdk_59"/>
          <w:id w:val="1766620283"/>
        </w:sdtPr>
        <w:sdtEndPr/>
        <w:sdtContent>
          <w:sdt>
            <w:sdtPr>
              <w:tag w:val="goog_rdk_60"/>
              <w:id w:val="1162596862"/>
            </w:sdtPr>
            <w:sdtEndPr/>
            <w:sdtContent>
              <w:r w:rsidRPr="008742D3">
                <w:rPr>
                  <w:rFonts w:ascii="Times New Roman" w:eastAsia="Times New Roman" w:hAnsi="Times New Roman" w:cs="Times New Roman"/>
                </w:rPr>
                <w:t>6</w:t>
              </w:r>
            </w:sdtContent>
          </w:sdt>
        </w:sdtContent>
      </w:sdt>
      <w:r>
        <w:rPr>
          <w:rFonts w:ascii="Times New Roman" w:eastAsia="Times New Roman" w:hAnsi="Times New Roman" w:cs="Times New Roman"/>
          <w:color w:val="000000"/>
        </w:rPr>
        <w:t>, per il XLIII ciclo, ed entro Dicembre 202</w:t>
      </w:r>
      <w:sdt>
        <w:sdtPr>
          <w:tag w:val="goog_rdk_63"/>
          <w:id w:val="1824489095"/>
        </w:sdtPr>
        <w:sdtEndPr/>
        <w:sdtContent>
          <w:sdt>
            <w:sdtPr>
              <w:tag w:val="goog_rdk_64"/>
              <w:id w:val="322291667"/>
            </w:sdtPr>
            <w:sdtEndPr/>
            <w:sdtContent>
              <w:r w:rsidRPr="008742D3">
                <w:rPr>
                  <w:rFonts w:ascii="Times New Roman" w:eastAsia="Times New Roman" w:hAnsi="Times New Roman" w:cs="Times New Roman"/>
                </w:rPr>
                <w:t>7</w:t>
              </w:r>
            </w:sdtContent>
          </w:sdt>
        </w:sdtContent>
      </w:sdt>
      <w:r>
        <w:rPr>
          <w:rFonts w:ascii="Times New Roman" w:eastAsia="Times New Roman" w:hAnsi="Times New Roman" w:cs="Times New Roman"/>
          <w:color w:val="000000"/>
        </w:rPr>
        <w:t>, per il XLIV ciclo, indicando anche il numero delle borse.</w:t>
      </w:r>
    </w:p>
    <w:sdt>
      <w:sdtPr>
        <w:tag w:val="goog_rdk_70"/>
        <w:id w:val="193046809"/>
        <w:showingPlcHdr/>
      </w:sdtPr>
      <w:sdtEndPr/>
      <w:sdtContent>
        <w:p w:rsidR="00FD728C" w:rsidRPr="008742D3" w:rsidRDefault="00E16A3D">
          <w:pPr>
            <w:pBdr>
              <w:top w:val="nil"/>
              <w:left w:val="nil"/>
              <w:bottom w:val="nil"/>
              <w:right w:val="nil"/>
              <w:between w:val="nil"/>
            </w:pBdr>
            <w:spacing w:line="360" w:lineRule="auto"/>
            <w:ind w:right="-1247"/>
            <w:jc w:val="both"/>
            <w:rPr>
              <w:rFonts w:ascii="Times New Roman" w:eastAsia="Times New Roman" w:hAnsi="Times New Roman" w:cs="Times New Roman"/>
            </w:rPr>
          </w:pPr>
          <w:r>
            <w:t xml:space="preserve">     </w:t>
          </w:r>
        </w:p>
      </w:sdtContent>
    </w:sdt>
    <w:sdt>
      <w:sdtPr>
        <w:tag w:val="goog_rdk_74"/>
        <w:id w:val="-926195477"/>
      </w:sdtPr>
      <w:sdtEndPr/>
      <w:sdtContent>
        <w:p w:rsidR="00FD728C" w:rsidRPr="008742D3" w:rsidRDefault="000A6707">
          <w:pPr>
            <w:spacing w:before="120" w:after="120" w:line="360" w:lineRule="auto"/>
            <w:ind w:right="-1247"/>
            <w:jc w:val="center"/>
            <w:rPr>
              <w:rFonts w:ascii="Times New Roman" w:eastAsia="Times New Roman" w:hAnsi="Times New Roman" w:cs="Times New Roman"/>
            </w:rPr>
          </w:pPr>
          <w:sdt>
            <w:sdtPr>
              <w:tag w:val="goog_rdk_71"/>
              <w:id w:val="-1921793893"/>
            </w:sdtPr>
            <w:sdtEndPr/>
            <w:sdtContent>
              <w:sdt>
                <w:sdtPr>
                  <w:tag w:val="goog_rdk_72"/>
                  <w:id w:val="-1724130724"/>
                </w:sdtPr>
                <w:sdtEndPr/>
                <w:sdtContent>
                  <w:r w:rsidR="002A5504" w:rsidRPr="008742D3">
                    <w:rPr>
                      <w:rFonts w:ascii="Times New Roman" w:eastAsia="Times New Roman" w:hAnsi="Times New Roman" w:cs="Times New Roman"/>
                      <w:b/>
                    </w:rPr>
                    <w:t>Art. 3</w:t>
                  </w:r>
                </w:sdtContent>
              </w:sdt>
              <w:sdt>
                <w:sdtPr>
                  <w:tag w:val="goog_rdk_73"/>
                  <w:id w:val="249312536"/>
                </w:sdtPr>
                <w:sdtEndPr/>
                <w:sdtContent/>
              </w:sdt>
            </w:sdtContent>
          </w:sdt>
        </w:p>
      </w:sdtContent>
    </w:sdt>
    <w:sdt>
      <w:sdtPr>
        <w:tag w:val="goog_rdk_77"/>
        <w:id w:val="-201167524"/>
      </w:sdtPr>
      <w:sdtEndPr/>
      <w:sdtContent>
        <w:p w:rsidR="00FD728C" w:rsidRPr="008742D3" w:rsidRDefault="000A6707">
          <w:pPr>
            <w:spacing w:before="240" w:after="240" w:line="360" w:lineRule="auto"/>
            <w:ind w:right="-1385"/>
            <w:jc w:val="both"/>
            <w:rPr>
              <w:rFonts w:ascii="Times New Roman" w:eastAsia="Times New Roman" w:hAnsi="Times New Roman" w:cs="Times New Roman"/>
            </w:rPr>
          </w:pPr>
          <w:sdt>
            <w:sdtPr>
              <w:tag w:val="goog_rdk_75"/>
              <w:id w:val="1335415631"/>
            </w:sdtPr>
            <w:sdtEndPr/>
            <w:sdtContent>
              <w:sdt>
                <w:sdtPr>
                  <w:tag w:val="goog_rdk_76"/>
                  <w:id w:val="-2040985682"/>
                </w:sdtPr>
                <w:sdtEndPr/>
                <w:sdtContent>
                  <w:r w:rsidR="002A5504" w:rsidRPr="008742D3">
                    <w:rPr>
                      <w:rFonts w:ascii="Times New Roman" w:eastAsia="Times New Roman" w:hAnsi="Times New Roman" w:cs="Times New Roman"/>
                    </w:rPr>
                    <w:t xml:space="preserve">Il Finanziatore, a garanzia dell’impegno assunto di finanziare la/le borsa/e di studio, deposita fideiussione bancaria (o polizza fideiussoria) irrevocabile, pari all’importo da finanziare e della durata di tre/quattro anni, contestualmente alla firma del presente ACCORDO. </w:t>
                  </w:r>
                </w:sdtContent>
              </w:sdt>
            </w:sdtContent>
          </w:sdt>
        </w:p>
      </w:sdtContent>
    </w:sdt>
    <w:sdt>
      <w:sdtPr>
        <w:tag w:val="goog_rdk_81"/>
        <w:id w:val="-2389460"/>
      </w:sdtPr>
      <w:sdtEndPr/>
      <w:sdtContent>
        <w:p w:rsidR="00FD728C" w:rsidRPr="008742D3" w:rsidRDefault="000A6707">
          <w:pPr>
            <w:spacing w:before="240" w:after="240" w:line="360" w:lineRule="auto"/>
            <w:ind w:right="-1385"/>
            <w:jc w:val="both"/>
            <w:rPr>
              <w:rFonts w:ascii="Times New Roman" w:eastAsia="Times New Roman" w:hAnsi="Times New Roman" w:cs="Times New Roman"/>
            </w:rPr>
          </w:pPr>
          <w:sdt>
            <w:sdtPr>
              <w:tag w:val="goog_rdk_78"/>
              <w:id w:val="-1867733699"/>
            </w:sdtPr>
            <w:sdtEndPr/>
            <w:sdtContent>
              <w:sdt>
                <w:sdtPr>
                  <w:tag w:val="goog_rdk_79"/>
                  <w:id w:val="1858187689"/>
                </w:sdtPr>
                <w:sdtEndPr/>
                <w:sdtContent>
                  <w:r w:rsidR="002A5504" w:rsidRPr="008742D3">
                    <w:rPr>
                      <w:rFonts w:ascii="Times New Roman" w:eastAsia="Times New Roman" w:hAnsi="Times New Roman" w:cs="Times New Roman"/>
                      <w:i/>
                    </w:rPr>
                    <w:t>(In alternativa alla fideiussione bancaria o polizza fideiussoria, è richiesto un documento attestante l’avvenuto versamento dell’importo totale deli finanziamento contestualmente alla sottoscrizione del presente ACCORDO).</w:t>
                  </w:r>
                </w:sdtContent>
              </w:sdt>
              <w:sdt>
                <w:sdtPr>
                  <w:tag w:val="goog_rdk_80"/>
                  <w:id w:val="118773908"/>
                </w:sdtPr>
                <w:sdtEndPr/>
                <w:sdtContent/>
              </w:sdt>
            </w:sdtContent>
          </w:sdt>
        </w:p>
      </w:sdtContent>
    </w:sdt>
    <w:p w:rsidR="00FD728C" w:rsidRDefault="00FD728C">
      <w:pPr>
        <w:pBdr>
          <w:top w:val="nil"/>
          <w:left w:val="nil"/>
          <w:bottom w:val="nil"/>
          <w:right w:val="nil"/>
          <w:between w:val="nil"/>
        </w:pBdr>
        <w:spacing w:line="360" w:lineRule="auto"/>
        <w:ind w:right="-1247"/>
        <w:jc w:val="both"/>
        <w:rPr>
          <w:rFonts w:ascii="Times New Roman" w:eastAsia="Times New Roman" w:hAnsi="Times New Roman" w:cs="Times New Roman"/>
        </w:rPr>
      </w:pPr>
    </w:p>
    <w:p w:rsidR="00FD728C" w:rsidRDefault="002A5504">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bookmarkStart w:id="0" w:name="_heading=h.30j0zll" w:colFirst="0" w:colLast="0"/>
      <w:bookmarkEnd w:id="0"/>
      <w:r>
        <w:rPr>
          <w:rFonts w:ascii="Times New Roman" w:eastAsia="Times New Roman" w:hAnsi="Times New Roman" w:cs="Times New Roman"/>
          <w:b/>
          <w:color w:val="000000"/>
        </w:rPr>
        <w:t xml:space="preserve">Articolo </w:t>
      </w:r>
      <w:r>
        <w:rPr>
          <w:rFonts w:ascii="Times New Roman" w:eastAsia="Times New Roman" w:hAnsi="Times New Roman" w:cs="Times New Roman"/>
          <w:b/>
        </w:rPr>
        <w:t>4</w:t>
      </w:r>
    </w:p>
    <w:sdt>
      <w:sdtPr>
        <w:tag w:val="goog_rdk_83"/>
        <w:id w:val="471215747"/>
      </w:sdtPr>
      <w:sdtEndPr/>
      <w:sdtContent>
        <w:p w:rsidR="00FD728C" w:rsidRDefault="002A5504">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rPr>
            <w:t>UNIMIB</w:t>
          </w:r>
          <w:r>
            <w:rPr>
              <w:rFonts w:ascii="Times New Roman" w:eastAsia="Times New Roman" w:hAnsi="Times New Roman" w:cs="Times New Roman"/>
              <w:color w:val="000000"/>
            </w:rPr>
            <w:t xml:space="preserve"> comunicherà a …………</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all’indirizzo di posta certificata </w:t>
          </w:r>
          <w:hyperlink r:id="rId9">
            <w:r>
              <w:rPr>
                <w:rFonts w:ascii="Times New Roman" w:eastAsia="Times New Roman" w:hAnsi="Times New Roman" w:cs="Times New Roman"/>
                <w:color w:val="0000FF"/>
                <w:u w:val="single"/>
              </w:rPr>
              <w:t>...........</w:t>
            </w:r>
          </w:hyperlink>
          <w:r>
            <w:rPr>
              <w:rFonts w:ascii="Times New Roman" w:eastAsia="Times New Roman" w:hAnsi="Times New Roman" w:cs="Times New Roman"/>
              <w:color w:val="0000FF"/>
              <w:u w:val="single"/>
            </w:rPr>
            <w:t>....</w:t>
          </w:r>
          <w:r>
            <w:rPr>
              <w:rFonts w:ascii="Times New Roman" w:eastAsia="Times New Roman" w:hAnsi="Times New Roman" w:cs="Times New Roman"/>
              <w:color w:val="000000"/>
            </w:rPr>
            <w:t xml:space="preserve"> l’eventuale decadenza del Dottorando deliberata dal Collegio Docenti del Corso o la rinuncia da parte del Dottorando medesimo sia in ordine al posto, sia in ordine alla borsa di studio.</w:t>
          </w:r>
          <w:sdt>
            <w:sdtPr>
              <w:tag w:val="goog_rdk_82"/>
              <w:id w:val="415012494"/>
            </w:sdtPr>
            <w:sdtEndPr/>
            <w:sdtContent/>
          </w:sdt>
        </w:p>
      </w:sdtContent>
    </w:sdt>
    <w:sdt>
      <w:sdtPr>
        <w:tag w:val="goog_rdk_90"/>
        <w:id w:val="-157318898"/>
      </w:sdtPr>
      <w:sdtEndPr/>
      <w:sdtContent>
        <w:p w:rsidR="00FD728C" w:rsidRPr="008742D3" w:rsidRDefault="000A6707">
          <w:pPr>
            <w:spacing w:line="360" w:lineRule="auto"/>
            <w:ind w:right="-1247"/>
            <w:jc w:val="both"/>
            <w:rPr>
              <w:rFonts w:ascii="Times New Roman" w:eastAsia="Times New Roman" w:hAnsi="Times New Roman" w:cs="Times New Roman"/>
            </w:rPr>
          </w:pPr>
          <w:sdt>
            <w:sdtPr>
              <w:tag w:val="goog_rdk_84"/>
              <w:id w:val="1422138796"/>
            </w:sdtPr>
            <w:sdtEndPr/>
            <w:sdtContent>
              <w:sdt>
                <w:sdtPr>
                  <w:tag w:val="goog_rdk_85"/>
                  <w:id w:val="-199164845"/>
                </w:sdtPr>
                <w:sdtEndPr/>
                <w:sdtContent>
                  <w:r w:rsidR="002A5504" w:rsidRPr="008742D3">
                    <w:rPr>
                      <w:rFonts w:ascii="Times New Roman" w:eastAsia="Times New Roman" w:hAnsi="Times New Roman" w:cs="Times New Roman"/>
                    </w:rPr>
                    <w:t>Le somme di cui all’articolo 2 del presente ACCORDO già versate ed eventualmente non utilizzate verranno reinvestite da UNIMIB,</w:t>
                  </w:r>
                </w:sdtContent>
              </w:sdt>
              <w:sdt>
                <w:sdtPr>
                  <w:tag w:val="goog_rdk_86"/>
                  <w:id w:val="-1882404783"/>
                </w:sdtPr>
                <w:sdtEndPr/>
                <w:sdtContent>
                  <w:r w:rsidR="002A5504" w:rsidRPr="008742D3">
                    <w:t xml:space="preserve"> </w:t>
                  </w:r>
                </w:sdtContent>
              </w:sdt>
              <w:sdt>
                <w:sdtPr>
                  <w:tag w:val="goog_rdk_87"/>
                  <w:id w:val="-1505461533"/>
                </w:sdtPr>
                <w:sdtEndPr/>
                <w:sdtContent>
                  <w:r w:rsidR="002A5504" w:rsidRPr="008742D3">
                    <w:rPr>
                      <w:rFonts w:ascii="Times New Roman" w:eastAsia="Times New Roman" w:hAnsi="Times New Roman" w:cs="Times New Roman"/>
                    </w:rPr>
                    <w:t xml:space="preserve">ai sensi del Regolamento dei Corsi di Dottorato di </w:t>
                  </w:r>
                </w:sdtContent>
              </w:sdt>
              <w:sdt>
                <w:sdtPr>
                  <w:tag w:val="goog_rdk_88"/>
                  <w:id w:val="-1905793835"/>
                </w:sdtPr>
                <w:sdtEndPr/>
                <w:sdtContent>
                  <w:r w:rsidR="002A5504" w:rsidRPr="008742D3">
                    <w:rPr>
                      <w:rFonts w:ascii="Times New Roman" w:eastAsia="Times New Roman" w:hAnsi="Times New Roman" w:cs="Times New Roman"/>
                    </w:rPr>
                    <w:t>ricerca,</w:t>
                  </w:r>
                </w:sdtContent>
              </w:sdt>
              <w:sdt>
                <w:sdtPr>
                  <w:tag w:val="goog_rdk_89"/>
                  <w:id w:val="285268781"/>
                </w:sdtPr>
                <w:sdtEndPr/>
                <w:sdtContent>
                  <w:r w:rsidR="002A5504" w:rsidRPr="008742D3">
                    <w:rPr>
                      <w:rFonts w:ascii="Times New Roman" w:eastAsia="Times New Roman" w:hAnsi="Times New Roman" w:cs="Times New Roman"/>
                    </w:rPr>
                    <w:t xml:space="preserve"> per il finanziamento di Corsi di Dottorato. In alternativa, e nei limiti della normativa vigente, su richiesta del Finanziatore, tali somme potranno essere restituite al Finanziatore stesso con modalità appositamente concordate tra le Parti.</w:t>
                  </w:r>
                </w:sdtContent>
              </w:sdt>
            </w:sdtContent>
          </w:sdt>
        </w:p>
      </w:sdtContent>
    </w:sdt>
    <w:sdt>
      <w:sdtPr>
        <w:tag w:val="goog_rdk_95"/>
        <w:id w:val="869556444"/>
      </w:sdtPr>
      <w:sdtEndPr/>
      <w:sdtContent>
        <w:p w:rsidR="00FD728C" w:rsidRPr="008742D3" w:rsidRDefault="000A6707">
          <w:pPr>
            <w:tabs>
              <w:tab w:val="left" w:pos="284"/>
            </w:tabs>
            <w:spacing w:line="360" w:lineRule="auto"/>
            <w:ind w:right="-1247"/>
            <w:jc w:val="both"/>
            <w:rPr>
              <w:rFonts w:ascii="Times New Roman" w:eastAsia="Times New Roman" w:hAnsi="Times New Roman" w:cs="Times New Roman"/>
            </w:rPr>
          </w:pPr>
          <w:sdt>
            <w:sdtPr>
              <w:tag w:val="goog_rdk_91"/>
              <w:id w:val="1038789243"/>
            </w:sdtPr>
            <w:sdtEndPr/>
            <w:sdtContent>
              <w:sdt>
                <w:sdtPr>
                  <w:tag w:val="goog_rdk_92"/>
                  <w:id w:val="833485424"/>
                </w:sdtPr>
                <w:sdtEndPr/>
                <w:sdtContent>
                  <w:r w:rsidR="002A5504" w:rsidRPr="008742D3">
                    <w:rPr>
                      <w:rFonts w:ascii="Times New Roman" w:eastAsia="Times New Roman" w:hAnsi="Times New Roman" w:cs="Times New Roman"/>
                    </w:rPr>
                    <w:t xml:space="preserve">Restano in ogni caso salvi i pagamenti </w:t>
                  </w:r>
                </w:sdtContent>
              </w:sdt>
              <w:sdt>
                <w:sdtPr>
                  <w:tag w:val="goog_rdk_93"/>
                  <w:id w:val="576969446"/>
                </w:sdtPr>
                <w:sdtEndPr/>
                <w:sdtContent>
                  <w:r w:rsidR="002A5504" w:rsidRPr="008742D3">
                    <w:rPr>
                      <w:rFonts w:ascii="Times New Roman" w:eastAsia="Times New Roman" w:hAnsi="Times New Roman" w:cs="Times New Roman"/>
                    </w:rPr>
                    <w:t xml:space="preserve">delle </w:t>
                  </w:r>
                </w:sdtContent>
              </w:sdt>
              <w:sdt>
                <w:sdtPr>
                  <w:tag w:val="goog_rdk_94"/>
                  <w:id w:val="1776926993"/>
                </w:sdtPr>
                <w:sdtEndPr/>
                <w:sdtContent>
                  <w:r w:rsidR="002A5504" w:rsidRPr="008742D3">
                    <w:rPr>
                      <w:rFonts w:ascii="Times New Roman" w:eastAsia="Times New Roman" w:hAnsi="Times New Roman" w:cs="Times New Roman"/>
                    </w:rPr>
                    <w:t xml:space="preserve">rate di borsa e di budget della ricerca già corrisposte al Dottorando. </w:t>
                  </w:r>
                </w:sdtContent>
              </w:sdt>
            </w:sdtContent>
          </w:sdt>
        </w:p>
      </w:sdtContent>
    </w:sdt>
    <w:p w:rsidR="00FD728C" w:rsidRDefault="000A6707">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sdt>
        <w:sdtPr>
          <w:tag w:val="goog_rdk_99"/>
          <w:id w:val="-277467541"/>
        </w:sdtPr>
        <w:sdtEndPr/>
        <w:sdtContent>
          <w:sdt>
            <w:sdtPr>
              <w:tag w:val="goog_rdk_97"/>
              <w:id w:val="948752296"/>
            </w:sdtPr>
            <w:sdtEndPr/>
            <w:sdtContent>
              <w:sdt>
                <w:sdtPr>
                  <w:tag w:val="goog_rdk_98"/>
                  <w:id w:val="-353140458"/>
                </w:sdtPr>
                <w:sdtEndPr/>
                <w:sdtContent/>
              </w:sdt>
            </w:sdtContent>
          </w:sdt>
        </w:sdtContent>
      </w:sdt>
      <w:r w:rsidR="002A5504">
        <w:rPr>
          <w:rFonts w:ascii="Times New Roman" w:eastAsia="Times New Roman" w:hAnsi="Times New Roman" w:cs="Times New Roman"/>
          <w:b/>
          <w:color w:val="000000"/>
        </w:rPr>
        <w:t xml:space="preserve">Articolo </w:t>
      </w:r>
      <w:sdt>
        <w:sdtPr>
          <w:tag w:val="goog_rdk_100"/>
          <w:id w:val="980449927"/>
        </w:sdtPr>
        <w:sdtEndPr/>
        <w:sdtContent>
          <w:sdt>
            <w:sdtPr>
              <w:tag w:val="goog_rdk_101"/>
              <w:id w:val="-739373429"/>
            </w:sdtPr>
            <w:sdtEndPr/>
            <w:sdtContent>
              <w:r w:rsidR="002A5504" w:rsidRPr="008742D3">
                <w:rPr>
                  <w:rFonts w:ascii="Times New Roman" w:eastAsia="Times New Roman" w:hAnsi="Times New Roman" w:cs="Times New Roman"/>
                  <w:b/>
                </w:rPr>
                <w:t>5</w:t>
              </w:r>
            </w:sdtContent>
          </w:sdt>
        </w:sdtContent>
      </w:sdt>
      <w:sdt>
        <w:sdtPr>
          <w:tag w:val="goog_rdk_102"/>
          <w:id w:val="4463834"/>
          <w:showingPlcHdr/>
        </w:sdtPr>
        <w:sdtEndPr/>
        <w:sdtContent>
          <w:r w:rsidR="008742D3">
            <w:t xml:space="preserve">     </w:t>
          </w:r>
        </w:sdtContent>
      </w:sdt>
    </w:p>
    <w:p w:rsidR="00FD728C" w:rsidRDefault="002A5504">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Per quanto concerne lo svolgimento del Corso di Dottorato, i doveri e la posizione dei Dottorandi, si applicano le disposizioni di cui alla Legge 3 luglio 1998, n. 210, al Decreto Ministeriale 14 dicembre 2021 n. 226 e al Regolamento dei corsi di Dottorato di ricerca di </w:t>
      </w:r>
      <w:r>
        <w:rPr>
          <w:rFonts w:ascii="Times New Roman" w:eastAsia="Times New Roman" w:hAnsi="Times New Roman" w:cs="Times New Roman"/>
        </w:rPr>
        <w:t>UNIMIB.</w:t>
      </w:r>
    </w:p>
    <w:p w:rsidR="00FD728C" w:rsidRDefault="002A5504">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 tutore universitario, designato da </w:t>
      </w:r>
      <w:r>
        <w:rPr>
          <w:rFonts w:ascii="Times New Roman" w:eastAsia="Times New Roman" w:hAnsi="Times New Roman" w:cs="Times New Roman"/>
        </w:rPr>
        <w:t>UNIMIB</w:t>
      </w:r>
      <w:r>
        <w:rPr>
          <w:rFonts w:ascii="Times New Roman" w:eastAsia="Times New Roman" w:hAnsi="Times New Roman" w:cs="Times New Roman"/>
          <w:color w:val="000000"/>
        </w:rPr>
        <w:t>, sarà affiancato un supervisore afferente a ………………………</w:t>
      </w:r>
      <w:r>
        <w:rPr>
          <w:rFonts w:ascii="Times New Roman" w:eastAsia="Times New Roman" w:hAnsi="Times New Roman" w:cs="Times New Roman"/>
        </w:rPr>
        <w:t>,</w:t>
      </w:r>
      <w:r>
        <w:rPr>
          <w:rFonts w:ascii="Times New Roman" w:eastAsia="Times New Roman" w:hAnsi="Times New Roman" w:cs="Times New Roman"/>
          <w:color w:val="000000"/>
        </w:rPr>
        <w:t xml:space="preserve"> responsabile della supervisione dell’attività svolta dal Dottorando presso quest’ultimo. In linea con la normativa vigente i supervisori possono essere più di uno. </w:t>
      </w:r>
    </w:p>
    <w:p w:rsidR="00FD728C" w:rsidRDefault="002A5504">
      <w:pPr>
        <w:keepNext/>
        <w:spacing w:before="120" w:after="120" w:line="360" w:lineRule="auto"/>
        <w:ind w:right="-1247"/>
        <w:jc w:val="center"/>
        <w:rPr>
          <w:rFonts w:ascii="Times New Roman" w:eastAsia="Times New Roman" w:hAnsi="Times New Roman" w:cs="Times New Roman"/>
          <w:b/>
        </w:rPr>
      </w:pPr>
      <w:r>
        <w:rPr>
          <w:rFonts w:ascii="Times New Roman" w:eastAsia="Times New Roman" w:hAnsi="Times New Roman" w:cs="Times New Roman"/>
          <w:b/>
        </w:rPr>
        <w:t xml:space="preserve">Articolo </w:t>
      </w:r>
      <w:sdt>
        <w:sdtPr>
          <w:tag w:val="goog_rdk_103"/>
          <w:id w:val="-1486286469"/>
        </w:sdtPr>
        <w:sdtEndPr/>
        <w:sdtContent>
          <w:r>
            <w:rPr>
              <w:rFonts w:ascii="Times New Roman" w:eastAsia="Times New Roman" w:hAnsi="Times New Roman" w:cs="Times New Roman"/>
              <w:b/>
            </w:rPr>
            <w:t>6</w:t>
          </w:r>
        </w:sdtContent>
      </w:sdt>
      <w:sdt>
        <w:sdtPr>
          <w:tag w:val="goog_rdk_104"/>
          <w:id w:val="-685751830"/>
          <w:showingPlcHdr/>
        </w:sdtPr>
        <w:sdtEndPr/>
        <w:sdtContent>
          <w:r w:rsidR="008742D3">
            <w:t xml:space="preserve">     </w:t>
          </w:r>
        </w:sdtContent>
      </w:sdt>
    </w:p>
    <w:p w:rsidR="00FD728C" w:rsidRDefault="002A5504">
      <w:pPr>
        <w:keepNext/>
        <w:widowControl w:val="0"/>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Le Parti si impegnano congiuntamente a mettere a disposizione specifiche e qualificate strutture operative e scientifiche per l'attività di studio e di ricerca dei Dottorandi, ivi inclusi, laboratori scientifici, un adeguato patrimonio librario, banche dati, nonché a realizzare percorsi formativi in connessione con le specifiche caratteristiche del corso di dottorato.</w:t>
      </w:r>
    </w:p>
    <w:p w:rsidR="00FD728C" w:rsidRDefault="002A5504">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Articolo </w:t>
      </w:r>
      <w:sdt>
        <w:sdtPr>
          <w:tag w:val="goog_rdk_105"/>
          <w:id w:val="-1704003719"/>
        </w:sdtPr>
        <w:sdtEndPr/>
        <w:sdtContent>
          <w:sdt>
            <w:sdtPr>
              <w:tag w:val="goog_rdk_106"/>
              <w:id w:val="-678888778"/>
            </w:sdtPr>
            <w:sdtEndPr/>
            <w:sdtContent>
              <w:r w:rsidRPr="008742D3">
                <w:rPr>
                  <w:rFonts w:ascii="Times New Roman" w:eastAsia="Times New Roman" w:hAnsi="Times New Roman" w:cs="Times New Roman"/>
                  <w:b/>
                </w:rPr>
                <w:t>7</w:t>
              </w:r>
            </w:sdtContent>
          </w:sdt>
        </w:sdtContent>
      </w:sdt>
      <w:sdt>
        <w:sdtPr>
          <w:tag w:val="goog_rdk_107"/>
          <w:id w:val="281555904"/>
          <w:showingPlcHdr/>
        </w:sdtPr>
        <w:sdtEndPr/>
        <w:sdtContent>
          <w:r w:rsidR="008742D3">
            <w:t xml:space="preserve">     </w:t>
          </w:r>
        </w:sdtContent>
      </w:sdt>
    </w:p>
    <w:p w:rsidR="00FD728C" w:rsidRDefault="002A5504">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 borse di studio conferite sulla base della presente convenzione sono </w:t>
      </w:r>
      <w:r>
        <w:rPr>
          <w:rFonts w:ascii="Times New Roman" w:eastAsia="Times New Roman" w:hAnsi="Times New Roman" w:cs="Times New Roman"/>
        </w:rPr>
        <w:t>soggette</w:t>
      </w:r>
      <w:r>
        <w:rPr>
          <w:rFonts w:ascii="Times New Roman" w:eastAsia="Times New Roman" w:hAnsi="Times New Roman" w:cs="Times New Roman"/>
          <w:color w:val="000000"/>
        </w:rPr>
        <w:t xml:space="preserve"> alla stessa regolamentazione di quelle istituite con fondi di </w:t>
      </w:r>
      <w:r>
        <w:rPr>
          <w:rFonts w:ascii="Times New Roman" w:eastAsia="Times New Roman" w:hAnsi="Times New Roman" w:cs="Times New Roman"/>
        </w:rPr>
        <w:t>UNIMIB</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Il conferimento di tale borsa non dà comunque luogo a rapporti di lavoro con </w:t>
      </w:r>
      <w:r>
        <w:rPr>
          <w:rFonts w:ascii="Times New Roman" w:eastAsia="Times New Roman" w:hAnsi="Times New Roman" w:cs="Times New Roman"/>
        </w:rPr>
        <w:t xml:space="preserve">UNIMIB o …………………………. </w:t>
      </w:r>
      <w:r>
        <w:rPr>
          <w:rFonts w:ascii="Times New Roman" w:eastAsia="Times New Roman" w:hAnsi="Times New Roman" w:cs="Times New Roman"/>
          <w:color w:val="000000"/>
        </w:rPr>
        <w:t>né a trattamenti o riconoscimenti automatici previdenziali, neppure a valutazione utile ai fini di carriere giuridiche ed economiche.</w:t>
      </w:r>
    </w:p>
    <w:p w:rsidR="00FD728C" w:rsidRDefault="002A5504">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Articolo </w:t>
      </w:r>
      <w:sdt>
        <w:sdtPr>
          <w:tag w:val="goog_rdk_108"/>
          <w:id w:val="-541516822"/>
        </w:sdtPr>
        <w:sdtEndPr/>
        <w:sdtContent>
          <w:sdt>
            <w:sdtPr>
              <w:tag w:val="goog_rdk_109"/>
              <w:id w:val="1372986357"/>
            </w:sdtPr>
            <w:sdtEndPr/>
            <w:sdtContent>
              <w:r w:rsidRPr="008742D3">
                <w:rPr>
                  <w:rFonts w:ascii="Times New Roman" w:eastAsia="Times New Roman" w:hAnsi="Times New Roman" w:cs="Times New Roman"/>
                  <w:b/>
                </w:rPr>
                <w:t>8</w:t>
              </w:r>
            </w:sdtContent>
          </w:sdt>
        </w:sdtContent>
      </w:sdt>
      <w:sdt>
        <w:sdtPr>
          <w:tag w:val="goog_rdk_110"/>
          <w:id w:val="-1255654072"/>
          <w:showingPlcHdr/>
        </w:sdtPr>
        <w:sdtEndPr/>
        <w:sdtContent>
          <w:r w:rsidR="008742D3">
            <w:t xml:space="preserve">     </w:t>
          </w:r>
        </w:sdtContent>
      </w:sdt>
    </w:p>
    <w:p w:rsidR="00FD728C" w:rsidRDefault="002A5504">
      <w:pPr>
        <w:widowControl w:val="0"/>
        <w:spacing w:line="360" w:lineRule="auto"/>
        <w:ind w:right="-1247"/>
        <w:jc w:val="both"/>
        <w:rPr>
          <w:rFonts w:ascii="Times New Roman" w:eastAsia="Times New Roman" w:hAnsi="Times New Roman" w:cs="Times New Roman"/>
        </w:rPr>
      </w:pPr>
      <w:bookmarkStart w:id="1" w:name="_heading=h.1fob9te" w:colFirst="0" w:colLast="0"/>
      <w:bookmarkEnd w:id="1"/>
      <w:r>
        <w:rPr>
          <w:rFonts w:ascii="Times New Roman" w:eastAsia="Times New Roman" w:hAnsi="Times New Roman" w:cs="Times New Roman"/>
        </w:rPr>
        <w:t>…………………………ai sensi del D.L.gs. 81/2008 “</w:t>
      </w:r>
      <w:r>
        <w:rPr>
          <w:rFonts w:ascii="Times New Roman" w:eastAsia="Times New Roman" w:hAnsi="Times New Roman" w:cs="Times New Roman"/>
          <w:i/>
        </w:rPr>
        <w:t>Testo Unico sulla salute e sicurezza sul lavoro</w:t>
      </w:r>
      <w:r>
        <w:rPr>
          <w:rFonts w:ascii="Times New Roman" w:eastAsia="Times New Roman" w:hAnsi="Times New Roman" w:cs="Times New Roman"/>
        </w:rPr>
        <w:t>”, si impegna a farsi carico delle misure di tutela e degli obblighi stabiliti dalla normativa di legge e in Particolare:</w:t>
      </w:r>
    </w:p>
    <w:p w:rsidR="00FD728C" w:rsidRDefault="002A5504">
      <w:pPr>
        <w:widowControl w:val="0"/>
        <w:numPr>
          <w:ilvl w:val="0"/>
          <w:numId w:val="3"/>
        </w:num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 xml:space="preserve">………………….. è responsabile della formazione generale e specifica sulla sicurezza </w:t>
      </w:r>
      <w:r>
        <w:rPr>
          <w:rFonts w:ascii="Times New Roman" w:eastAsia="Times New Roman" w:hAnsi="Times New Roman" w:cs="Times New Roman"/>
          <w:i/>
        </w:rPr>
        <w:t>ex</w:t>
      </w:r>
      <w:r>
        <w:rPr>
          <w:rFonts w:ascii="Times New Roman" w:eastAsia="Times New Roman" w:hAnsi="Times New Roman" w:cs="Times New Roman"/>
        </w:rPr>
        <w:t xml:space="preserve"> art. 37 </w:t>
      </w:r>
      <w:proofErr w:type="spellStart"/>
      <w:proofErr w:type="gramStart"/>
      <w:r>
        <w:rPr>
          <w:rFonts w:ascii="Times New Roman" w:eastAsia="Times New Roman" w:hAnsi="Times New Roman" w:cs="Times New Roman"/>
        </w:rPr>
        <w:t>D.Lgs</w:t>
      </w:r>
      <w:proofErr w:type="gramEnd"/>
      <w:r>
        <w:rPr>
          <w:rFonts w:ascii="Times New Roman" w:eastAsia="Times New Roman" w:hAnsi="Times New Roman" w:cs="Times New Roman"/>
        </w:rPr>
        <w:t>.</w:t>
      </w:r>
      <w:proofErr w:type="spellEnd"/>
      <w:r>
        <w:rPr>
          <w:rFonts w:ascii="Times New Roman" w:eastAsia="Times New Roman" w:hAnsi="Times New Roman" w:cs="Times New Roman"/>
        </w:rPr>
        <w:t xml:space="preserve"> 81/2008 in tema di “</w:t>
      </w:r>
      <w:r>
        <w:rPr>
          <w:rFonts w:ascii="Times New Roman" w:eastAsia="Times New Roman" w:hAnsi="Times New Roman" w:cs="Times New Roman"/>
          <w:i/>
        </w:rPr>
        <w:t>Formazione dei lavoratori e dei loro rappresentanti</w:t>
      </w:r>
      <w:r>
        <w:rPr>
          <w:rFonts w:ascii="Times New Roman" w:eastAsia="Times New Roman" w:hAnsi="Times New Roman" w:cs="Times New Roman"/>
        </w:rPr>
        <w:t>”;</w:t>
      </w:r>
    </w:p>
    <w:p w:rsidR="00FD728C" w:rsidRDefault="002A5504">
      <w:pPr>
        <w:widowControl w:val="0"/>
        <w:numPr>
          <w:ilvl w:val="0"/>
          <w:numId w:val="3"/>
        </w:num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 xml:space="preserve">su ………………  ricadono gli obblighi di cui agli artt. 36 (Informazione ai lavoratori) e 41 (Sorveglianza sanitaria) del </w:t>
      </w:r>
      <w:proofErr w:type="spellStart"/>
      <w:proofErr w:type="gramStart"/>
      <w:r>
        <w:rPr>
          <w:rFonts w:ascii="Times New Roman" w:eastAsia="Times New Roman" w:hAnsi="Times New Roman" w:cs="Times New Roman"/>
        </w:rPr>
        <w:t>D.Lgs</w:t>
      </w:r>
      <w:proofErr w:type="gramEnd"/>
      <w:r>
        <w:rPr>
          <w:rFonts w:ascii="Times New Roman" w:eastAsia="Times New Roman" w:hAnsi="Times New Roman" w:cs="Times New Roman"/>
        </w:rPr>
        <w:t>.</w:t>
      </w:r>
      <w:proofErr w:type="spellEnd"/>
      <w:r>
        <w:rPr>
          <w:rFonts w:ascii="Times New Roman" w:eastAsia="Times New Roman" w:hAnsi="Times New Roman" w:cs="Times New Roman"/>
        </w:rPr>
        <w:t xml:space="preserve"> 81/2008, nonché di rendere disponibili i dispositivi di protezione individuale (DPI), laddove previsti.</w:t>
      </w:r>
    </w:p>
    <w:p w:rsidR="00FD728C" w:rsidRDefault="002A5504">
      <w:pPr>
        <w:widowControl w:val="0"/>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Il Dottorando è tenuto a rispettare i regolamenti disciplinari, le norme in materia di igiene, sicurezza e salute sul lavoro vigenti presso ……………………… e a mantenere la necessaria riservatezza per quanto attiene a dati, informazioni o conoscenze in merito a processi produttivi e prodotti, acquisiti durante lo svolgimento dell'attività di ricerca.</w:t>
      </w:r>
    </w:p>
    <w:p w:rsidR="00FD728C" w:rsidRDefault="002A5504">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Articolo </w:t>
      </w:r>
      <w:sdt>
        <w:sdtPr>
          <w:tag w:val="goog_rdk_111"/>
          <w:id w:val="200939586"/>
        </w:sdtPr>
        <w:sdtEndPr/>
        <w:sdtContent>
          <w:sdt>
            <w:sdtPr>
              <w:tag w:val="goog_rdk_112"/>
              <w:id w:val="-2057728742"/>
            </w:sdtPr>
            <w:sdtEndPr/>
            <w:sdtContent>
              <w:r w:rsidRPr="008742D3">
                <w:rPr>
                  <w:rFonts w:ascii="Times New Roman" w:eastAsia="Times New Roman" w:hAnsi="Times New Roman" w:cs="Times New Roman"/>
                  <w:b/>
                </w:rPr>
                <w:t>9</w:t>
              </w:r>
            </w:sdtContent>
          </w:sdt>
        </w:sdtContent>
      </w:sdt>
      <w:sdt>
        <w:sdtPr>
          <w:tag w:val="goog_rdk_113"/>
          <w:id w:val="-1120874203"/>
          <w:showingPlcHdr/>
        </w:sdtPr>
        <w:sdtEndPr/>
        <w:sdtContent>
          <w:r w:rsidR="008742D3">
            <w:t xml:space="preserve">     </w:t>
          </w:r>
        </w:sdtContent>
      </w:sdt>
    </w:p>
    <w:p w:rsidR="00FD728C" w:rsidRPr="008742D3" w:rsidRDefault="000A6707" w:rsidP="008742D3">
      <w:pPr>
        <w:widowControl w:val="0"/>
        <w:numPr>
          <w:ilvl w:val="0"/>
          <w:numId w:val="3"/>
        </w:numPr>
        <w:shd w:val="clear" w:color="auto" w:fill="FFFFFF"/>
        <w:spacing w:after="240" w:line="360" w:lineRule="auto"/>
        <w:jc w:val="both"/>
        <w:rPr>
          <w:color w:val="000000"/>
        </w:rPr>
      </w:pPr>
      <w:sdt>
        <w:sdtPr>
          <w:tag w:val="goog_rdk_119"/>
          <w:id w:val="-1619803210"/>
        </w:sdtPr>
        <w:sdtEndPr/>
        <w:sdtContent>
          <w:sdt>
            <w:sdtPr>
              <w:tag w:val="goog_rdk_115"/>
              <w:id w:val="-605978559"/>
            </w:sdtPr>
            <w:sdtEndPr/>
            <w:sdtContent>
              <w:sdt>
                <w:sdtPr>
                  <w:tag w:val="goog_rdk_116"/>
                  <w:id w:val="2081296048"/>
                </w:sdtPr>
                <w:sdtEndPr/>
                <w:sdtContent>
                  <w:r w:rsidR="002A5504" w:rsidRPr="008742D3">
                    <w:rPr>
                      <w:rFonts w:ascii="Times New Roman" w:eastAsia="Times New Roman" w:hAnsi="Times New Roman" w:cs="Times New Roman"/>
                    </w:rPr>
                    <w:t xml:space="preserve">Il Dottorando/i beneficiario/i della borsa </w:t>
                  </w:r>
                  <w:proofErr w:type="spellStart"/>
                  <w:r w:rsidR="002A5504" w:rsidRPr="008742D3">
                    <w:rPr>
                      <w:rFonts w:ascii="Times New Roman" w:eastAsia="Times New Roman" w:hAnsi="Times New Roman" w:cs="Times New Roman"/>
                    </w:rPr>
                    <w:t>é</w:t>
                  </w:r>
                  <w:proofErr w:type="spellEnd"/>
                  <w:r w:rsidR="002A5504" w:rsidRPr="008742D3">
                    <w:rPr>
                      <w:rFonts w:ascii="Times New Roman" w:eastAsia="Times New Roman" w:hAnsi="Times New Roman" w:cs="Times New Roman"/>
                    </w:rPr>
                    <w:t xml:space="preserve">/sono coperti da assicurazione sia contro il rischio di infortuni che contro il rischio di responsabilità civile verso terzi in Italia ed all’estero durante tutte le attività lavorative (studio e ricerca). </w:t>
                  </w:r>
                </w:sdtContent>
              </w:sdt>
            </w:sdtContent>
          </w:sdt>
          <w:sdt>
            <w:sdtPr>
              <w:tag w:val="goog_rdk_117"/>
              <w:id w:val="1311828405"/>
            </w:sdtPr>
            <w:sdtEndPr/>
            <w:sdtContent>
              <w:sdt>
                <w:sdtPr>
                  <w:tag w:val="goog_rdk_118"/>
                  <w:id w:val="-882574873"/>
                  <w:showingPlcHdr/>
                </w:sdtPr>
                <w:sdtEndPr/>
                <w:sdtContent>
                  <w:r w:rsidR="008742D3">
                    <w:t xml:space="preserve">     </w:t>
                  </w:r>
                </w:sdtContent>
              </w:sdt>
            </w:sdtContent>
          </w:sdt>
        </w:sdtContent>
      </w:sdt>
      <w:sdt>
        <w:sdtPr>
          <w:tag w:val="goog_rdk_122"/>
          <w:id w:val="462127535"/>
        </w:sdtPr>
        <w:sdtEndPr/>
        <w:sdtContent>
          <w:sdt>
            <w:sdtPr>
              <w:tag w:val="goog_rdk_120"/>
              <w:id w:val="1997181400"/>
            </w:sdtPr>
            <w:sdtEndPr/>
            <w:sdtContent>
              <w:sdt>
                <w:sdtPr>
                  <w:tag w:val="goog_rdk_121"/>
                  <w:id w:val="1866896561"/>
                  <w:showingPlcHdr/>
                </w:sdtPr>
                <w:sdtEndPr/>
                <w:sdtContent>
                  <w:r w:rsidR="008742D3">
                    <w:t xml:space="preserve">     </w:t>
                  </w:r>
                </w:sdtContent>
              </w:sdt>
              <w:bookmarkStart w:id="2" w:name="_heading=h.3znysh7" w:colFirst="0" w:colLast="0"/>
              <w:bookmarkEnd w:id="2"/>
            </w:sdtContent>
          </w:sdt>
        </w:sdtContent>
      </w:sdt>
      <w:bookmarkStart w:id="3" w:name="_heading=h.2et92p0" w:colFirst="0" w:colLast="0"/>
      <w:bookmarkEnd w:id="3"/>
      <w:sdt>
        <w:sdtPr>
          <w:tag w:val="goog_rdk_128"/>
          <w:id w:val="-19948681"/>
        </w:sdtPr>
        <w:sdtEndPr/>
        <w:sdtContent>
          <w:sdt>
            <w:sdtPr>
              <w:tag w:val="goog_rdk_123"/>
              <w:id w:val="390265028"/>
            </w:sdtPr>
            <w:sdtEndPr/>
            <w:sdtContent>
              <w:sdt>
                <w:sdtPr>
                  <w:tag w:val="goog_rdk_124"/>
                  <w:id w:val="-1040227529"/>
                  <w:showingPlcHdr/>
                </w:sdtPr>
                <w:sdtEndPr/>
                <w:sdtContent>
                  <w:r w:rsidR="008742D3">
                    <w:t xml:space="preserve">     </w:t>
                  </w:r>
                </w:sdtContent>
              </w:sdt>
            </w:sdtContent>
          </w:sdt>
        </w:sdtContent>
      </w:sdt>
    </w:p>
    <w:p w:rsidR="00FD728C" w:rsidRDefault="00FD728C">
      <w:pPr>
        <w:widowControl w:val="0"/>
        <w:spacing w:line="360" w:lineRule="auto"/>
        <w:ind w:right="-1247"/>
        <w:jc w:val="both"/>
        <w:rPr>
          <w:rFonts w:ascii="Times New Roman" w:eastAsia="Times New Roman" w:hAnsi="Times New Roman" w:cs="Times New Roman"/>
        </w:rPr>
      </w:pPr>
    </w:p>
    <w:p w:rsidR="00FD728C" w:rsidRDefault="002A5504">
      <w:pPr>
        <w:widowControl w:val="0"/>
        <w:spacing w:line="360" w:lineRule="auto"/>
        <w:ind w:right="-1247"/>
        <w:jc w:val="both"/>
        <w:rPr>
          <w:rFonts w:ascii="Times New Roman" w:eastAsia="Times New Roman" w:hAnsi="Times New Roman" w:cs="Times New Roman"/>
        </w:rPr>
      </w:pPr>
      <w:bookmarkStart w:id="4" w:name="_heading=h.tyjcwt" w:colFirst="0" w:colLast="0"/>
      <w:bookmarkEnd w:id="4"/>
      <w:r>
        <w:rPr>
          <w:rFonts w:ascii="Times New Roman" w:eastAsia="Times New Roman" w:hAnsi="Times New Roman" w:cs="Times New Roman"/>
        </w:rPr>
        <w:t>UNIMIB garantisce altresì la copertura assicurativa dei Dottorandi contro gli infortuni sul lavoro presso l’INAIL, con il sistema della copertura assicurativa per conto dello Stato, ai sensi e nei limiti del D.P.R. 10 ottobre 1996, n. 567 e successive modificazioni e integrazioni. Si precisa che detta copertura opera solo per gli infortuni che accadano nel corso delle esperienze tecnico-scientifiche e delle esercitazioni pratiche e di lavoro, con esclusione degli infortuni, come quelli in itinere, non connessi alla specifica attività per la quale sussiste l’obbligo di legge (Circolare INAIL n. 28 del 23 aprile 2003).</w:t>
      </w:r>
    </w:p>
    <w:p w:rsidR="00FD728C" w:rsidRDefault="002A5504">
      <w:pPr>
        <w:widowControl w:val="0"/>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In caso di infortunio avvenuto durante lo svolgimento delle attività oggetto della presente Convenzione, si conviene che la Parte presso la quale è avvenuto il fatto si impegna a segnalare l’evento immediatamente all’altra Parte:</w:t>
      </w:r>
    </w:p>
    <w:p w:rsidR="00FD728C" w:rsidRDefault="002A5504">
      <w:pPr>
        <w:widowControl w:val="0"/>
        <w:numPr>
          <w:ilvl w:val="0"/>
          <w:numId w:val="3"/>
        </w:numPr>
        <w:pBdr>
          <w:top w:val="nil"/>
          <w:left w:val="nil"/>
          <w:bottom w:val="nil"/>
          <w:right w:val="nil"/>
          <w:between w:val="nil"/>
        </w:pBdr>
        <w:spacing w:after="120" w:line="360" w:lineRule="auto"/>
        <w:ind w:right="-1247"/>
        <w:jc w:val="both"/>
        <w:rPr>
          <w:rFonts w:ascii="Times New Roman" w:eastAsia="Times New Roman" w:hAnsi="Times New Roman" w:cs="Times New Roman"/>
        </w:rPr>
      </w:pPr>
      <w:r>
        <w:rPr>
          <w:rFonts w:ascii="Times New Roman" w:eastAsia="Times New Roman" w:hAnsi="Times New Roman" w:cs="Times New Roman"/>
        </w:rPr>
        <w:t xml:space="preserve">per UNIMIB a: Università degli Studi di Milano-Bicocca – Ufficio Legale, P.zza dell’Ateneo Nuovo n.1, tel. 02.64486013, e-mail: </w:t>
      </w:r>
      <w:hyperlink r:id="rId10">
        <w:r>
          <w:rPr>
            <w:rFonts w:ascii="Times New Roman" w:eastAsia="Times New Roman" w:hAnsi="Times New Roman" w:cs="Times New Roman"/>
            <w:color w:val="002B74"/>
            <w:u w:val="single"/>
          </w:rPr>
          <w:t>assicurazioni@unimib.it</w:t>
        </w:r>
      </w:hyperlink>
      <w:r>
        <w:rPr>
          <w:rFonts w:ascii="Times New Roman" w:eastAsia="Times New Roman" w:hAnsi="Times New Roman" w:cs="Times New Roman"/>
        </w:rPr>
        <w:t xml:space="preserve">; PEC: </w:t>
      </w:r>
      <w:hyperlink r:id="rId11">
        <w:r>
          <w:rPr>
            <w:rFonts w:ascii="Times New Roman" w:eastAsia="Times New Roman" w:hAnsi="Times New Roman" w:cs="Times New Roman"/>
            <w:color w:val="002B74"/>
            <w:u w:val="single"/>
          </w:rPr>
          <w:t>ateneo.bicocca@pec.unimib.it</w:t>
        </w:r>
      </w:hyperlink>
      <w:r>
        <w:rPr>
          <w:rFonts w:ascii="Times New Roman" w:eastAsia="Times New Roman" w:hAnsi="Times New Roman" w:cs="Times New Roman"/>
        </w:rPr>
        <w:t>.</w:t>
      </w:r>
    </w:p>
    <w:p w:rsidR="00FD728C" w:rsidRDefault="002A5504">
      <w:pPr>
        <w:widowControl w:val="0"/>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UNIMIB si obbliga, alla scadenza delle suddette polizze, a reiterare le coperture assicurative per le suddette tipologie di rischio – riservandosi di apportare variazioni, ove necessario in osservanza delle condizioni normative e dei massimali assicurati – ed a comunicar</w:t>
      </w:r>
      <w:sdt>
        <w:sdtPr>
          <w:tag w:val="goog_rdk_129"/>
          <w:id w:val="-215494429"/>
        </w:sdtPr>
        <w:sdtEndPr/>
        <w:sdtContent>
          <w:r>
            <w:rPr>
              <w:rFonts w:ascii="Times New Roman" w:eastAsia="Times New Roman" w:hAnsi="Times New Roman" w:cs="Times New Roman"/>
            </w:rPr>
            <w:t>le</w:t>
          </w:r>
        </w:sdtContent>
      </w:sdt>
      <w:r>
        <w:rPr>
          <w:rFonts w:ascii="Times New Roman" w:eastAsia="Times New Roman" w:hAnsi="Times New Roman" w:cs="Times New Roman"/>
        </w:rPr>
        <w:t xml:space="preserve"> all’altra Parte</w:t>
      </w:r>
      <w:sdt>
        <w:sdtPr>
          <w:tag w:val="goog_rdk_131"/>
          <w:id w:val="-2122874249"/>
        </w:sdtPr>
        <w:sdtEndPr/>
        <w:sdtContent>
          <w:r>
            <w:rPr>
              <w:rFonts w:ascii="Times New Roman" w:eastAsia="Times New Roman" w:hAnsi="Times New Roman" w:cs="Times New Roman"/>
            </w:rPr>
            <w:t>.</w:t>
          </w:r>
        </w:sdtContent>
      </w:sdt>
      <w:sdt>
        <w:sdtPr>
          <w:tag w:val="goog_rdk_132"/>
          <w:id w:val="1493578541"/>
          <w:showingPlcHdr/>
        </w:sdtPr>
        <w:sdtEndPr/>
        <w:sdtContent>
          <w:r w:rsidR="008742D3">
            <w:t xml:space="preserve">     </w:t>
          </w:r>
        </w:sdtContent>
      </w:sdt>
    </w:p>
    <w:p w:rsidR="00FD728C" w:rsidRDefault="002A5504">
      <w:pPr>
        <w:widowControl w:val="0"/>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Resta inteso che l’esistenza di dette polizze non pregiudica l’esercizio di eventuali azioni di responsabilità, di danno e di rivalsa verso terzi.</w:t>
      </w:r>
    </w:p>
    <w:p w:rsidR="00FD728C" w:rsidRDefault="002A5504">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Articolo </w:t>
      </w:r>
      <w:sdt>
        <w:sdtPr>
          <w:tag w:val="goog_rdk_133"/>
          <w:id w:val="1365906332"/>
        </w:sdtPr>
        <w:sdtEndPr/>
        <w:sdtContent>
          <w:sdt>
            <w:sdtPr>
              <w:tag w:val="goog_rdk_134"/>
              <w:id w:val="98495923"/>
            </w:sdtPr>
            <w:sdtEndPr/>
            <w:sdtContent>
              <w:r w:rsidRPr="008742D3">
                <w:rPr>
                  <w:rFonts w:ascii="Times New Roman" w:eastAsia="Times New Roman" w:hAnsi="Times New Roman" w:cs="Times New Roman"/>
                  <w:b/>
                </w:rPr>
                <w:t>10</w:t>
              </w:r>
            </w:sdtContent>
          </w:sdt>
        </w:sdtContent>
      </w:sdt>
      <w:sdt>
        <w:sdtPr>
          <w:tag w:val="goog_rdk_135"/>
          <w:id w:val="772436794"/>
          <w:showingPlcHdr/>
        </w:sdtPr>
        <w:sdtEndPr/>
        <w:sdtContent>
          <w:r w:rsidR="008742D3">
            <w:t xml:space="preserve">     </w:t>
          </w:r>
        </w:sdtContent>
      </w:sdt>
    </w:p>
    <w:bookmarkStart w:id="5" w:name="_heading=h.3dy6vkm" w:colFirst="0" w:colLast="0" w:displacedByCustomXml="next"/>
    <w:bookmarkEnd w:id="5" w:displacedByCustomXml="next"/>
    <w:sdt>
      <w:sdtPr>
        <w:tag w:val="goog_rdk_141"/>
        <w:id w:val="838439601"/>
      </w:sdtPr>
      <w:sdtEndPr/>
      <w:sdtContent>
        <w:p w:rsidR="00FD728C" w:rsidRDefault="000A6707" w:rsidP="008742D3">
          <w:pPr>
            <w:spacing w:before="120" w:after="120" w:line="360" w:lineRule="auto"/>
            <w:ind w:right="-1247"/>
            <w:jc w:val="both"/>
            <w:rPr>
              <w:rFonts w:ascii="Times New Roman" w:eastAsia="Times New Roman" w:hAnsi="Times New Roman" w:cs="Times New Roman"/>
            </w:rPr>
          </w:pPr>
          <w:sdt>
            <w:sdtPr>
              <w:tag w:val="goog_rdk_137"/>
              <w:id w:val="1996586616"/>
            </w:sdtPr>
            <w:sdtEndPr/>
            <w:sdtContent>
              <w:sdt>
                <w:sdtPr>
                  <w:tag w:val="goog_rdk_138"/>
                  <w:id w:val="1912888931"/>
                </w:sdtPr>
                <w:sdtEndPr/>
                <w:sdtContent>
                  <w:r w:rsidR="00BE4C85" w:rsidRPr="00003FEC">
                    <w:rPr>
                      <w:rFonts w:ascii="Times New Roman" w:eastAsia="Times New Roman" w:hAnsi="Times New Roman" w:cs="Times New Roman"/>
                    </w:rPr>
                    <w:t xml:space="preserve">La proprietà intellettuale dei risultati di ricerca derivanti dalle attività realizzate dal </w:t>
                  </w:r>
                  <w:r w:rsidR="00BE4C85">
                    <w:rPr>
                      <w:rFonts w:ascii="Times New Roman" w:eastAsia="Times New Roman" w:hAnsi="Times New Roman" w:cs="Times New Roman"/>
                    </w:rPr>
                    <w:t>Dottorando nell'ambito del</w:t>
                  </w:r>
                  <w:r w:rsidR="00BE4C85" w:rsidRPr="00003FEC">
                    <w:rPr>
                      <w:rFonts w:ascii="Times New Roman" w:eastAsia="Times New Roman" w:hAnsi="Times New Roman" w:cs="Times New Roman"/>
                    </w:rPr>
                    <w:t xml:space="preserve"> presente </w:t>
                  </w:r>
                  <w:r w:rsidR="00BE4C85">
                    <w:rPr>
                      <w:rFonts w:ascii="Times New Roman" w:eastAsia="Times New Roman" w:hAnsi="Times New Roman" w:cs="Times New Roman"/>
                    </w:rPr>
                    <w:t>ACCORDO</w:t>
                  </w:r>
                  <w:r w:rsidR="00BE4C85" w:rsidRPr="00003FEC">
                    <w:rPr>
                      <w:rFonts w:ascii="Times New Roman" w:eastAsia="Times New Roman" w:hAnsi="Times New Roman" w:cs="Times New Roman"/>
                    </w:rPr>
                    <w:t xml:space="preserve"> spetta a UNIMIB secondo quanto previsto dalla regolamentazione universitaria in materia di proprietà intellettuale. Qualora </w:t>
                  </w:r>
                  <w:r w:rsidR="00BE4C85">
                    <w:rPr>
                      <w:rFonts w:ascii="Times New Roman" w:eastAsia="Times New Roman" w:hAnsi="Times New Roman" w:cs="Times New Roman"/>
                    </w:rPr>
                    <w:t>il Finanziatore</w:t>
                  </w:r>
                  <w:r w:rsidR="00BE4C85" w:rsidRPr="00003FEC">
                    <w:rPr>
                      <w:rFonts w:ascii="Times New Roman" w:eastAsia="Times New Roman" w:hAnsi="Times New Roman" w:cs="Times New Roman"/>
                    </w:rPr>
                    <w:t xml:space="preserve"> fosse contitolare dei risultati realizzati nell'ambito della presente </w:t>
                  </w:r>
                  <w:r w:rsidR="00BE4C85">
                    <w:rPr>
                      <w:rFonts w:ascii="Times New Roman" w:eastAsia="Times New Roman" w:hAnsi="Times New Roman" w:cs="Times New Roman"/>
                    </w:rPr>
                    <w:t>ACCORDO</w:t>
                  </w:r>
                  <w:r w:rsidR="00BE4C85" w:rsidRPr="00003FEC">
                    <w:rPr>
                      <w:rFonts w:ascii="Times New Roman" w:eastAsia="Times New Roman" w:hAnsi="Times New Roman" w:cs="Times New Roman"/>
                    </w:rPr>
                    <w:t xml:space="preserve">, UNIMIB concorderà in buona fede con </w:t>
                  </w:r>
                  <w:r w:rsidR="00BE4C85">
                    <w:rPr>
                      <w:rFonts w:ascii="Times New Roman" w:eastAsia="Times New Roman" w:hAnsi="Times New Roman" w:cs="Times New Roman"/>
                    </w:rPr>
                    <w:t>il Finanziatore</w:t>
                  </w:r>
                  <w:r w:rsidR="00BE4C85" w:rsidRPr="00003FEC">
                    <w:rPr>
                      <w:rFonts w:ascii="Times New Roman" w:eastAsia="Times New Roman" w:hAnsi="Times New Roman" w:cs="Times New Roman"/>
                    </w:rPr>
                    <w:t xml:space="preserve"> tramite successivi accordi, le modalità di tutela e l'utilizzo degli stessi, anche ai fini dell'eventuale </w:t>
                  </w:r>
                  <w:proofErr w:type="spellStart"/>
                  <w:r w:rsidR="00BE4C85" w:rsidRPr="00003FEC">
                    <w:rPr>
                      <w:rFonts w:ascii="Times New Roman" w:eastAsia="Times New Roman" w:hAnsi="Times New Roman" w:cs="Times New Roman"/>
                    </w:rPr>
                    <w:t>brevettazione</w:t>
                  </w:r>
                  <w:proofErr w:type="spellEnd"/>
                  <w:r w:rsidR="00BE4C85" w:rsidRPr="00003FEC">
                    <w:rPr>
                      <w:rFonts w:ascii="Times New Roman" w:eastAsia="Times New Roman" w:hAnsi="Times New Roman" w:cs="Times New Roman"/>
                    </w:rPr>
                    <w:t xml:space="preserve"> e sfruttamento commerciale, resta fermo il diritto morale del </w:t>
                  </w:r>
                  <w:r w:rsidR="00BE4C85">
                    <w:rPr>
                      <w:rFonts w:ascii="Times New Roman" w:eastAsia="Times New Roman" w:hAnsi="Times New Roman" w:cs="Times New Roman"/>
                    </w:rPr>
                    <w:t>Dottorando</w:t>
                  </w:r>
                  <w:r w:rsidR="00BE4C85" w:rsidRPr="00003FEC">
                    <w:rPr>
                      <w:rFonts w:ascii="Times New Roman" w:eastAsia="Times New Roman" w:hAnsi="Times New Roman" w:cs="Times New Roman"/>
                    </w:rPr>
                    <w:t xml:space="preserve"> e di altri eventuali autori dell'invenzione ad essere riconosciuto/i inventore/</w:t>
                  </w:r>
                  <w:proofErr w:type="gramStart"/>
                  <w:r w:rsidR="00BE4C85" w:rsidRPr="00003FEC">
                    <w:rPr>
                      <w:rFonts w:ascii="Times New Roman" w:eastAsia="Times New Roman" w:hAnsi="Times New Roman" w:cs="Times New Roman"/>
                    </w:rPr>
                    <w:t>i .</w:t>
                  </w:r>
                  <w:proofErr w:type="gramEnd"/>
                  <w:r w:rsidR="00BE4C85" w:rsidRPr="00003FEC">
                    <w:rPr>
                      <w:rFonts w:ascii="Times New Roman" w:eastAsia="Times New Roman" w:hAnsi="Times New Roman" w:cs="Times New Roman"/>
                    </w:rPr>
                    <w:t xml:space="preserve"> </w:t>
                  </w:r>
                  <w:bookmarkStart w:id="6" w:name="_GoBack"/>
                  <w:bookmarkEnd w:id="6"/>
                  <w:r w:rsidR="00BE4C85">
                    <w:rPr>
                      <w:rFonts w:ascii="Times New Roman" w:eastAsia="Times New Roman" w:hAnsi="Times New Roman" w:cs="Times New Roman"/>
                    </w:rPr>
                    <w:t xml:space="preserve"> </w:t>
                  </w:r>
                </w:sdtContent>
              </w:sdt>
            </w:sdtContent>
          </w:sdt>
          <w:sdt>
            <w:sdtPr>
              <w:tag w:val="goog_rdk_139"/>
              <w:id w:val="-948124328"/>
            </w:sdtPr>
            <w:sdtEndPr/>
            <w:sdtContent>
              <w:sdt>
                <w:sdtPr>
                  <w:tag w:val="goog_rdk_140"/>
                  <w:id w:val="-1739678449"/>
                  <w:showingPlcHdr/>
                </w:sdtPr>
                <w:sdtEndPr/>
                <w:sdtContent>
                  <w:r w:rsidR="008742D3">
                    <w:t xml:space="preserve">     </w:t>
                  </w:r>
                </w:sdtContent>
              </w:sdt>
            </w:sdtContent>
          </w:sdt>
        </w:p>
      </w:sdtContent>
    </w:sdt>
    <w:p w:rsidR="00FD728C" w:rsidRDefault="002A5504">
      <w:pPr>
        <w:pBdr>
          <w:top w:val="nil"/>
          <w:left w:val="nil"/>
          <w:bottom w:val="nil"/>
          <w:right w:val="nil"/>
          <w:between w:val="nil"/>
        </w:pBdr>
        <w:spacing w:before="120" w:after="120" w:line="360" w:lineRule="auto"/>
        <w:ind w:right="-1247"/>
        <w:jc w:val="both"/>
        <w:rPr>
          <w:rFonts w:ascii="Times New Roman" w:eastAsia="Times New Roman" w:hAnsi="Times New Roman" w:cs="Times New Roman"/>
          <w:b/>
          <w:color w:val="000000"/>
        </w:rPr>
      </w:pPr>
      <w:r>
        <w:rPr>
          <w:rFonts w:ascii="Times New Roman" w:eastAsia="Times New Roman" w:hAnsi="Times New Roman" w:cs="Times New Roman"/>
        </w:rPr>
        <w:t xml:space="preserve">L'eventuale pubblicazione dei risultati di cui il Finanziatore e UNIMIB fossero contitolari sarà preventivamente concordata tra le Parti.  Tutte le pubblicazioni scientifiche eventualmente prodotte dal Dottorando e derivate dall'attività svolta nell’ambito del ciclo di Dottorato, oltre a indicare l’afferenza al Dottorato di UNIMIB, dovranno citare il sostegno all'attività di ricerca da parte del </w:t>
      </w:r>
      <w:proofErr w:type="spellStart"/>
      <w:r>
        <w:rPr>
          <w:rFonts w:ascii="Times New Roman" w:eastAsia="Times New Roman" w:hAnsi="Times New Roman" w:cs="Times New Roman"/>
        </w:rPr>
        <w:t>Finanziatoree</w:t>
      </w:r>
      <w:proofErr w:type="spellEnd"/>
      <w:r>
        <w:rPr>
          <w:rFonts w:ascii="Times New Roman" w:eastAsia="Times New Roman" w:hAnsi="Times New Roman" w:cs="Times New Roman"/>
        </w:rPr>
        <w:t xml:space="preserve"> citare gli autori in conformità alla normativa vigente.</w:t>
      </w:r>
      <w:r>
        <w:rPr>
          <w:rFonts w:ascii="Times New Roman" w:eastAsia="Times New Roman" w:hAnsi="Times New Roman" w:cs="Times New Roman"/>
          <w:b/>
          <w:color w:val="000000"/>
        </w:rPr>
        <w:t xml:space="preserve"> </w:t>
      </w:r>
    </w:p>
    <w:p w:rsidR="00FD728C" w:rsidRDefault="002A5504">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rPr>
      </w:pPr>
      <w:r>
        <w:rPr>
          <w:rFonts w:ascii="Times New Roman" w:eastAsia="Times New Roman" w:hAnsi="Times New Roman" w:cs="Times New Roman"/>
          <w:b/>
          <w:color w:val="000000"/>
        </w:rPr>
        <w:t>Articolo 1</w:t>
      </w:r>
      <w:sdt>
        <w:sdtPr>
          <w:tag w:val="goog_rdk_142"/>
          <w:id w:val="-380426193"/>
        </w:sdtPr>
        <w:sdtEndPr/>
        <w:sdtContent>
          <w:sdt>
            <w:sdtPr>
              <w:tag w:val="goog_rdk_143"/>
              <w:id w:val="1663903564"/>
            </w:sdtPr>
            <w:sdtEndPr/>
            <w:sdtContent>
              <w:r w:rsidRPr="008742D3">
                <w:rPr>
                  <w:rFonts w:ascii="Times New Roman" w:eastAsia="Times New Roman" w:hAnsi="Times New Roman" w:cs="Times New Roman"/>
                  <w:b/>
                </w:rPr>
                <w:t>1</w:t>
              </w:r>
            </w:sdtContent>
          </w:sdt>
        </w:sdtContent>
      </w:sdt>
      <w:sdt>
        <w:sdtPr>
          <w:tag w:val="goog_rdk_144"/>
          <w:id w:val="1956936453"/>
          <w:showingPlcHdr/>
        </w:sdtPr>
        <w:sdtEndPr/>
        <w:sdtContent>
          <w:r w:rsidR="008742D3">
            <w:t xml:space="preserve">     </w:t>
          </w:r>
        </w:sdtContent>
      </w:sdt>
    </w:p>
    <w:p w:rsidR="00FD728C" w:rsidRDefault="002A5504">
      <w:pPr>
        <w:pBdr>
          <w:top w:val="nil"/>
          <w:left w:val="nil"/>
          <w:bottom w:val="nil"/>
          <w:right w:val="nil"/>
          <w:between w:val="nil"/>
        </w:pBdr>
        <w:spacing w:before="120" w:after="120" w:line="360" w:lineRule="auto"/>
        <w:ind w:right="-1247"/>
        <w:jc w:val="both"/>
        <w:rPr>
          <w:rFonts w:ascii="Times New Roman" w:eastAsia="Times New Roman" w:hAnsi="Times New Roman" w:cs="Times New Roman"/>
        </w:rPr>
      </w:pPr>
      <w:r>
        <w:rPr>
          <w:rFonts w:ascii="Times New Roman" w:eastAsia="Times New Roman" w:hAnsi="Times New Roman" w:cs="Times New Roman"/>
        </w:rPr>
        <w:t>Ai fini del presente ACCORDO, per “INFORMAZIONI RISERVATE” si intendono tutte le informazioni, fornite in forma tangibile, tra le quali, a titolo esemplificativo ma non esaustivo, atti, documenti, disegni, campioni di prodotto, dati, analisi, rapporti, studi, rappresentazioni grafiche, elaborati, valutazioni, relazioni relative alla tecnologia ed a processi produttivi, modelli, tavole, di titolarità di ……………………… o di UNIMIB  scambiate tra i le Parti e/o comunicate al Dottorando, per iscritto o trasmesse fisicamente e comunque tutte identificabili in modelli o altre forme che portino la dicitura «Confidenziale», che potranno essere utilizzate nell’ambito della presente Convenzione.</w:t>
      </w:r>
    </w:p>
    <w:p w:rsidR="00FD728C" w:rsidRDefault="000A6707">
      <w:pPr>
        <w:widowControl w:val="0"/>
        <w:spacing w:line="360" w:lineRule="auto"/>
        <w:ind w:right="-1247"/>
        <w:jc w:val="both"/>
        <w:rPr>
          <w:rFonts w:ascii="Times New Roman" w:eastAsia="Times New Roman" w:hAnsi="Times New Roman" w:cs="Times New Roman"/>
        </w:rPr>
      </w:pPr>
      <w:sdt>
        <w:sdtPr>
          <w:tag w:val="goog_rdk_146"/>
          <w:id w:val="823087220"/>
        </w:sdtPr>
        <w:sdtEndPr/>
        <w:sdtContent>
          <w:sdt>
            <w:sdtPr>
              <w:tag w:val="goog_rdk_147"/>
              <w:id w:val="-367765149"/>
            </w:sdtPr>
            <w:sdtEndPr/>
            <w:sdtContent>
              <w:r w:rsidR="002A5504" w:rsidRPr="008742D3">
                <w:rPr>
                  <w:rFonts w:ascii="Times New Roman" w:eastAsia="Times New Roman" w:hAnsi="Times New Roman" w:cs="Times New Roman"/>
                  <w:u w:val="single"/>
                </w:rPr>
                <w:t>UNIMIB</w:t>
              </w:r>
            </w:sdtContent>
          </w:sdt>
        </w:sdtContent>
      </w:sdt>
      <w:r w:rsidR="002A5504">
        <w:rPr>
          <w:rFonts w:ascii="Times New Roman" w:eastAsia="Times New Roman" w:hAnsi="Times New Roman" w:cs="Times New Roman"/>
        </w:rPr>
        <w:t xml:space="preserve"> si impegna a far sottoscrivere al Dottorando, sotto la sua personale responsabilità, i seguenti impegni:</w:t>
      </w:r>
    </w:p>
    <w:p w:rsidR="00FD728C" w:rsidRDefault="002A5504">
      <w:pPr>
        <w:widowControl w:val="0"/>
        <w:numPr>
          <w:ilvl w:val="0"/>
          <w:numId w:val="1"/>
        </w:num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 xml:space="preserve">trattare come riservate e confidenziali le informazioni ricevute da UNIMIB e da …………………… in esecuzione del presente ACCORDO e connesse al conseguimento del titolo di Dottore di Ricerca; </w:t>
      </w:r>
    </w:p>
    <w:p w:rsidR="00FD728C" w:rsidRDefault="002A5504">
      <w:pPr>
        <w:widowControl w:val="0"/>
        <w:numPr>
          <w:ilvl w:val="0"/>
          <w:numId w:val="1"/>
        </w:num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 xml:space="preserve">non riprodurre ed utilizzare per fini diversi dal conseguimento del titolo di Dottore di Ricerca le INFORMAZIONI RISERVATE che saranno fornite e/o rivelate e/o acquisite nell’ambito del Progetto di Dottorato; </w:t>
      </w:r>
    </w:p>
    <w:p w:rsidR="00FD728C" w:rsidRDefault="002A5504">
      <w:pPr>
        <w:widowControl w:val="0"/>
        <w:numPr>
          <w:ilvl w:val="0"/>
          <w:numId w:val="1"/>
        </w:num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trattare in modo riservato e confidenziale le INFORMAZIONI RISERVATE in contesti e occasioni diverse dalle attività formative e di ricerca relative al Progetto di Dottorato;</w:t>
      </w:r>
    </w:p>
    <w:p w:rsidR="00FD728C" w:rsidRDefault="002A5504">
      <w:pPr>
        <w:widowControl w:val="0"/>
        <w:numPr>
          <w:ilvl w:val="0"/>
          <w:numId w:val="1"/>
        </w:num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utilizzare le INFORMAZIONI RISERVATE esclusivamente nell’ambito del Progetto di Dottorato, per il conseguimento del titolo di Dottore di Ricerca;</w:t>
      </w:r>
    </w:p>
    <w:p w:rsidR="00FD728C" w:rsidRDefault="002A5504">
      <w:pPr>
        <w:widowControl w:val="0"/>
        <w:numPr>
          <w:ilvl w:val="0"/>
          <w:numId w:val="1"/>
        </w:num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riconoscere, nell’ambito della tesi di dottorato in cui siano esplicitati e/o citati i risultati, la titolarità degli stessi in capo ai legittimi proprietari, e i relativi diritti morali dell’autore/autori;</w:t>
      </w:r>
    </w:p>
    <w:p w:rsidR="00FD728C" w:rsidRDefault="002A5504">
      <w:pPr>
        <w:widowControl w:val="0"/>
        <w:numPr>
          <w:ilvl w:val="0"/>
          <w:numId w:val="1"/>
        </w:num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non pubblicare i risultati senza il previo consenso del Tutor di ………………… e del Tutore universitario;</w:t>
      </w:r>
    </w:p>
    <w:p w:rsidR="00FD728C" w:rsidRDefault="002A5504">
      <w:pPr>
        <w:widowControl w:val="0"/>
        <w:numPr>
          <w:ilvl w:val="0"/>
          <w:numId w:val="1"/>
        </w:num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non pubblicare o rendere noto in alcuna forma e in alcun momento il contenuto di supporti telematici eventualmente condivisi nell’ambito del percorso di formazione.</w:t>
      </w:r>
    </w:p>
    <w:p w:rsidR="00FD728C" w:rsidRDefault="002A5504">
      <w:pPr>
        <w:tabs>
          <w:tab w:val="left" w:pos="425"/>
          <w:tab w:val="right" w:pos="7937"/>
          <w:tab w:val="right" w:pos="9072"/>
        </w:tabs>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Ciascuna Parte della presente Convenzione si impegna altresì a trattare come riservate e confidenziali e a non divulgare a terzi le INFORMAZIONI RISERVATE fornite dall’altra Parte, nell’ambito delle attività relative al Progetto di Dottorato, limitando la diffusione delle INFORMAZIONI RISERVATE all’interno della propria organizzazione ai soli soggetti i cui incarichi giustifichino la conoscenza delle stesse.</w:t>
      </w:r>
    </w:p>
    <w:p w:rsidR="00FD728C" w:rsidRDefault="002A5504">
      <w:pPr>
        <w:tabs>
          <w:tab w:val="left" w:pos="425"/>
          <w:tab w:val="right" w:pos="7937"/>
          <w:tab w:val="right" w:pos="9072"/>
        </w:tabs>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 xml:space="preserve">In caso di decisione congiunta delle Parti di tutelare giuridicamente in tutto o parte i risultati conseguiti nell’ambito della presente Convenzione, le Parti si impegnano a posticipare le eventuali pubblicazioni aventi ad oggetto tali risultati, per il tempo necessario alla conclusione delle necessarie procedure di tutela giuridica (ad es. deposito di domanda di brevetto). </w:t>
      </w:r>
    </w:p>
    <w:p w:rsidR="00FD728C" w:rsidRDefault="002A5504">
      <w:pPr>
        <w:tabs>
          <w:tab w:val="left" w:pos="425"/>
          <w:tab w:val="right" w:pos="7937"/>
          <w:tab w:val="right" w:pos="9072"/>
        </w:tabs>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Qualora il Dottorando decida di rinunciare al dottorato le Parti si faranno carico di far restituire al Dottorando le INFORMAZIONI RISERVATE fornite in forma tangibile, di titolarità di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o di UNIMIB e comunicate per iscritto o trasmesse fisicamente e comunque tutte identificabili in modelli o altre forme che portino la dicitura “Confidenziale”, che il Dottorando abbia utilizzato durante il corso di Dottorato di ricerca, impegnando lo stesso a mantenere la riservatezza delle stesse INFORMAZIONI RISERVATE per almeno 3 (tre) anni dalla data di rinuncia agli studi.</w:t>
      </w:r>
    </w:p>
    <w:p w:rsidR="00FD728C" w:rsidRDefault="002A5504">
      <w:pPr>
        <w:tabs>
          <w:tab w:val="left" w:pos="425"/>
          <w:tab w:val="right" w:pos="7937"/>
          <w:tab w:val="right" w:pos="9072"/>
        </w:tabs>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Le Parti della presente Convenzione non saranno responsabili di eventuali danni che dovessero derivare dalla violazione delle INFORMAZIONI RISERVATE disposte nel presente Accordo qualora sia provato che tale violazione si è verificata nonostante l’uso della diligenza del buon padre di famiglia.</w:t>
      </w:r>
    </w:p>
    <w:p w:rsidR="00FD728C" w:rsidRDefault="002A5504">
      <w:pPr>
        <w:tabs>
          <w:tab w:val="left" w:pos="425"/>
          <w:tab w:val="right" w:pos="7937"/>
          <w:tab w:val="right" w:pos="9072"/>
        </w:tabs>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Le Parti concordano sin d'ora che eventuali azioni di risarcimento danni derivanti dalla trasgressione alle disposizioni del presente articolo non potranno comunque avere ad oggetto un risarcimento di importo superiore al corrispettivo previsto dal presente accordo.</w:t>
      </w:r>
    </w:p>
    <w:p w:rsidR="00FD728C" w:rsidRDefault="002A5504">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rPr>
      </w:pPr>
      <w:r>
        <w:rPr>
          <w:rFonts w:ascii="Times New Roman" w:eastAsia="Times New Roman" w:hAnsi="Times New Roman" w:cs="Times New Roman"/>
          <w:b/>
        </w:rPr>
        <w:t>Articolo 1</w:t>
      </w:r>
      <w:sdt>
        <w:sdtPr>
          <w:tag w:val="goog_rdk_151"/>
          <w:id w:val="-197031601"/>
        </w:sdtPr>
        <w:sdtEndPr/>
        <w:sdtContent>
          <w:r>
            <w:rPr>
              <w:rFonts w:ascii="Times New Roman" w:eastAsia="Times New Roman" w:hAnsi="Times New Roman" w:cs="Times New Roman"/>
              <w:b/>
            </w:rPr>
            <w:t>2</w:t>
          </w:r>
        </w:sdtContent>
      </w:sdt>
      <w:sdt>
        <w:sdtPr>
          <w:tag w:val="goog_rdk_152"/>
          <w:id w:val="-97615541"/>
          <w:showingPlcHdr/>
        </w:sdtPr>
        <w:sdtEndPr/>
        <w:sdtContent>
          <w:r w:rsidR="008742D3">
            <w:t xml:space="preserve">     </w:t>
          </w:r>
        </w:sdtContent>
      </w:sdt>
    </w:p>
    <w:p w:rsidR="00FD728C" w:rsidRDefault="002A5504">
      <w:p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Le Parti si impegnano a trattare i dati personali riguardanti la presente convenzione in conformità a quanto previsto dal Reg. U.E. n 2016/679.</w:t>
      </w:r>
    </w:p>
    <w:p w:rsidR="00FD728C" w:rsidRDefault="002A5504">
      <w:p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Le Parti dichiarano reciprocamente di essere informate (e, per quanto di ragione, espressamente acconsentire) che i “dati personali” forniti, ai fini del presente accordo, vengano trattati esclusivamente per le finalità della Convenzione stessa, mediante le operazioni descritte dall’art. 4.2 del GDPR (Regolamento UE 2016/679), consapevoli che il mancato conferimento può comportare la mancata o parziale esecuzione del accordo. Inoltre, detti dati potranno essere trattati per fini statistici, con esclusivo trattamento in forma anonima, mediante comunicazione a soggetti pubblici, quando ne facciano richiesta, per il perseguimento dei propri fini istituzionali, nonché a soggetti privati, quando lo scopo della richiesta sia compatibile con i fini istituzionali dell’Ateneo di UNIMIB.</w:t>
      </w:r>
    </w:p>
    <w:p w:rsidR="00FD728C" w:rsidRDefault="002A5504">
      <w:p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In Particolare, si precisa che:</w:t>
      </w:r>
    </w:p>
    <w:p w:rsidR="00FD728C" w:rsidRDefault="002A5504">
      <w:pPr>
        <w:numPr>
          <w:ilvl w:val="0"/>
          <w:numId w:val="2"/>
        </w:numPr>
        <w:spacing w:line="360" w:lineRule="auto"/>
        <w:ind w:left="709" w:right="-1247" w:hanging="425"/>
        <w:jc w:val="both"/>
        <w:rPr>
          <w:rFonts w:ascii="Times New Roman" w:eastAsia="Times New Roman" w:hAnsi="Times New Roman" w:cs="Times New Roman"/>
        </w:rPr>
      </w:pPr>
      <w:r>
        <w:rPr>
          <w:rFonts w:ascii="Times New Roman" w:eastAsia="Times New Roman" w:hAnsi="Times New Roman" w:cs="Times New Roman"/>
        </w:rPr>
        <w:t>le categorie di persone interessate al trattamento sono: studenti, professori e ricercatori;</w:t>
      </w:r>
    </w:p>
    <w:p w:rsidR="00FD728C" w:rsidRDefault="002A5504">
      <w:pPr>
        <w:numPr>
          <w:ilvl w:val="0"/>
          <w:numId w:val="2"/>
        </w:numPr>
        <w:spacing w:line="360" w:lineRule="auto"/>
        <w:ind w:left="709" w:right="-1247" w:hanging="425"/>
        <w:jc w:val="both"/>
        <w:rPr>
          <w:rFonts w:ascii="Times New Roman" w:eastAsia="Times New Roman" w:hAnsi="Times New Roman" w:cs="Times New Roman"/>
        </w:rPr>
      </w:pPr>
      <w:r>
        <w:rPr>
          <w:rFonts w:ascii="Times New Roman" w:eastAsia="Times New Roman" w:hAnsi="Times New Roman" w:cs="Times New Roman"/>
        </w:rPr>
        <w:t>la finalità del trattamento dei dati personali è esclusivamente lo svolgimento delle attività previste dalla presente Convenzione;</w:t>
      </w:r>
    </w:p>
    <w:p w:rsidR="00FD728C" w:rsidRDefault="002A5504">
      <w:pPr>
        <w:numPr>
          <w:ilvl w:val="0"/>
          <w:numId w:val="2"/>
        </w:numPr>
        <w:spacing w:line="360" w:lineRule="auto"/>
        <w:ind w:left="709" w:right="-1247" w:hanging="425"/>
        <w:jc w:val="both"/>
        <w:rPr>
          <w:rFonts w:ascii="Times New Roman" w:eastAsia="Times New Roman" w:hAnsi="Times New Roman" w:cs="Times New Roman"/>
        </w:rPr>
      </w:pPr>
      <w:r>
        <w:rPr>
          <w:rFonts w:ascii="Times New Roman" w:eastAsia="Times New Roman" w:hAnsi="Times New Roman" w:cs="Times New Roman"/>
        </w:rPr>
        <w:t>le Parti si impegnano a trattare i dati personali esclusivamente per la finalità sopra indicata;</w:t>
      </w:r>
    </w:p>
    <w:p w:rsidR="00FD728C" w:rsidRDefault="002A5504">
      <w:pPr>
        <w:numPr>
          <w:ilvl w:val="0"/>
          <w:numId w:val="2"/>
        </w:numPr>
        <w:spacing w:line="360" w:lineRule="auto"/>
        <w:ind w:left="709" w:right="-1247" w:hanging="425"/>
        <w:jc w:val="both"/>
        <w:rPr>
          <w:rFonts w:ascii="Times New Roman" w:eastAsia="Times New Roman" w:hAnsi="Times New Roman" w:cs="Times New Roman"/>
        </w:rPr>
      </w:pPr>
      <w:r>
        <w:rPr>
          <w:rFonts w:ascii="Times New Roman" w:eastAsia="Times New Roman" w:hAnsi="Times New Roman" w:cs="Times New Roman"/>
        </w:rPr>
        <w:t>le Parti si impegnano ad adottare tutte le misure idonee a garantire la sicurezza del trattamento dei dati e un adeguato livello di protezione dei dati personali trasferiti ai sensi del Reg. UE n. 2016/679;</w:t>
      </w:r>
    </w:p>
    <w:p w:rsidR="00FD728C" w:rsidRDefault="002A5504">
      <w:pPr>
        <w:numPr>
          <w:ilvl w:val="0"/>
          <w:numId w:val="2"/>
        </w:numPr>
        <w:spacing w:line="360" w:lineRule="auto"/>
        <w:ind w:left="709" w:right="-1247" w:hanging="425"/>
        <w:jc w:val="both"/>
        <w:rPr>
          <w:rFonts w:ascii="Times New Roman" w:eastAsia="Times New Roman" w:hAnsi="Times New Roman" w:cs="Times New Roman"/>
        </w:rPr>
      </w:pPr>
      <w:r>
        <w:rPr>
          <w:rFonts w:ascii="Times New Roman" w:eastAsia="Times New Roman" w:hAnsi="Times New Roman" w:cs="Times New Roman"/>
        </w:rPr>
        <w:t>le Parti si impegnano a garantire il rispetto degli obblighi di far seguito alle domande di esercizio delle persone interessate (diritto di accesso, diritto di rettifica, diritto di cancellazione);</w:t>
      </w:r>
    </w:p>
    <w:p w:rsidR="00FD728C" w:rsidRDefault="002A5504">
      <w:pPr>
        <w:numPr>
          <w:ilvl w:val="0"/>
          <w:numId w:val="2"/>
        </w:numPr>
        <w:spacing w:line="360" w:lineRule="auto"/>
        <w:ind w:left="709" w:right="-1247" w:hanging="425"/>
        <w:jc w:val="both"/>
        <w:rPr>
          <w:rFonts w:ascii="Times New Roman" w:eastAsia="Times New Roman" w:hAnsi="Times New Roman" w:cs="Times New Roman"/>
        </w:rPr>
      </w:pPr>
      <w:r>
        <w:rPr>
          <w:rFonts w:ascii="Times New Roman" w:eastAsia="Times New Roman" w:hAnsi="Times New Roman" w:cs="Times New Roman"/>
        </w:rPr>
        <w:t>le Parti, in qualità di Responsabili del trattamento, si impegnano ad informare il titolare del trattamento entro 24 ore dalla conoscenza della violazione dei dati personali con notifica secondo i termini indicati all’art. 33, comma 3, Reg. UE n. 2016/679.</w:t>
      </w:r>
    </w:p>
    <w:p w:rsidR="00E669C2" w:rsidRDefault="00E669C2">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p>
    <w:p w:rsidR="00E669C2" w:rsidRDefault="00E669C2">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p>
    <w:p w:rsidR="00FD728C" w:rsidRDefault="002A5504">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Articolo 1</w:t>
      </w:r>
      <w:sdt>
        <w:sdtPr>
          <w:tag w:val="goog_rdk_153"/>
          <w:id w:val="948665352"/>
        </w:sdtPr>
        <w:sdtEndPr/>
        <w:sdtContent>
          <w:sdt>
            <w:sdtPr>
              <w:tag w:val="goog_rdk_154"/>
              <w:id w:val="-1170378086"/>
            </w:sdtPr>
            <w:sdtEndPr/>
            <w:sdtContent>
              <w:r w:rsidRPr="008742D3">
                <w:rPr>
                  <w:rFonts w:ascii="Times New Roman" w:eastAsia="Times New Roman" w:hAnsi="Times New Roman" w:cs="Times New Roman"/>
                  <w:b/>
                </w:rPr>
                <w:t>3</w:t>
              </w:r>
            </w:sdtContent>
          </w:sdt>
        </w:sdtContent>
      </w:sdt>
      <w:sdt>
        <w:sdtPr>
          <w:tag w:val="goog_rdk_155"/>
          <w:id w:val="-459834250"/>
          <w:showingPlcHdr/>
        </w:sdtPr>
        <w:sdtEndPr/>
        <w:sdtContent>
          <w:r w:rsidR="008742D3">
            <w:t xml:space="preserve">     </w:t>
          </w:r>
        </w:sdtContent>
      </w:sdt>
    </w:p>
    <w:p w:rsidR="00FD728C" w:rsidRDefault="002A5504">
      <w:pPr>
        <w:keepNext/>
        <w:pBdr>
          <w:top w:val="nil"/>
          <w:left w:val="nil"/>
          <w:bottom w:val="nil"/>
          <w:right w:val="nil"/>
          <w:between w:val="nil"/>
        </w:pBdr>
        <w:spacing w:line="360" w:lineRule="auto"/>
        <w:ind w:right="-1247"/>
        <w:jc w:val="both"/>
        <w:rPr>
          <w:rFonts w:ascii="Times New Roman" w:eastAsia="Times New Roman" w:hAnsi="Times New Roman" w:cs="Times New Roman"/>
        </w:rPr>
      </w:pPr>
      <w:r>
        <w:rPr>
          <w:rFonts w:ascii="Times New Roman" w:eastAsia="Times New Roman" w:hAnsi="Times New Roman" w:cs="Times New Roman"/>
          <w:color w:val="000000"/>
        </w:rPr>
        <w:t>La presente Convenzione ha decorrenza dalla data di ultima sottoscrizione e durata pari a quella di 3 cicli del corso del Corso di Dottorato in oggetto, decorrente dall’anno accademico 202</w:t>
      </w:r>
      <w:r>
        <w:rPr>
          <w:rFonts w:ascii="Times New Roman" w:eastAsia="Times New Roman" w:hAnsi="Times New Roman" w:cs="Times New Roman"/>
        </w:rPr>
        <w:t>6</w:t>
      </w:r>
      <w:r>
        <w:rPr>
          <w:rFonts w:ascii="Times New Roman" w:eastAsia="Times New Roman" w:hAnsi="Times New Roman" w:cs="Times New Roman"/>
          <w:color w:val="000000"/>
        </w:rPr>
        <w:t>/2027</w:t>
      </w:r>
      <w:r>
        <w:rPr>
          <w:rFonts w:ascii="Times New Roman" w:eastAsia="Times New Roman" w:hAnsi="Times New Roman" w:cs="Times New Roman"/>
        </w:rPr>
        <w:t>, ciclo XLII.</w:t>
      </w:r>
    </w:p>
    <w:p w:rsidR="00FD728C" w:rsidRDefault="002A5504">
      <w:pPr>
        <w:keepNext/>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color w:val="000000"/>
        </w:rPr>
        <w:t>L’attivazione dei cicli successivi al XLII avverrà previa verifica delle disponibilità finanziarie di entrambe le Parti in conformità ai vincoli posti dal DM n. 226/2021 per l'accreditamento dei corsi e delle sedi.</w:t>
      </w:r>
    </w:p>
    <w:p w:rsidR="00FD728C" w:rsidRDefault="00FD728C">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p>
    <w:p w:rsidR="00FD728C" w:rsidRDefault="002A5504">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Articolo 1</w:t>
      </w:r>
      <w:sdt>
        <w:sdtPr>
          <w:tag w:val="goog_rdk_156"/>
          <w:id w:val="2031241748"/>
        </w:sdtPr>
        <w:sdtEndPr/>
        <w:sdtContent>
          <w:sdt>
            <w:sdtPr>
              <w:tag w:val="goog_rdk_157"/>
              <w:id w:val="1700601794"/>
            </w:sdtPr>
            <w:sdtEndPr/>
            <w:sdtContent>
              <w:r w:rsidRPr="008742D3">
                <w:rPr>
                  <w:rFonts w:ascii="Times New Roman" w:eastAsia="Times New Roman" w:hAnsi="Times New Roman" w:cs="Times New Roman"/>
                  <w:b/>
                </w:rPr>
                <w:t>4</w:t>
              </w:r>
            </w:sdtContent>
          </w:sdt>
        </w:sdtContent>
      </w:sdt>
      <w:sdt>
        <w:sdtPr>
          <w:tag w:val="goog_rdk_158"/>
          <w:id w:val="-859309064"/>
          <w:showingPlcHdr/>
        </w:sdtPr>
        <w:sdtEndPr/>
        <w:sdtContent>
          <w:r w:rsidR="008742D3">
            <w:t xml:space="preserve">     </w:t>
          </w:r>
        </w:sdtContent>
      </w:sdt>
    </w:p>
    <w:p w:rsidR="00FD728C" w:rsidRDefault="002A5504">
      <w:p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La presente Convenzione non è soggetta all’imposta di bollo ai sensi dell’art. 1, commi 353 e 354 della L. 23 dicembre 2005 n. 266 ed è assoggettata a registrazione in caso d’uso, a cura e spese della Parte richiedente, ai sensi del D.P.R. 26 aprile 1986, n. 131 e ss.mm.</w:t>
      </w:r>
    </w:p>
    <w:p w:rsidR="00FD728C" w:rsidRDefault="002A5504">
      <w:pPr>
        <w:pBdr>
          <w:top w:val="nil"/>
          <w:left w:val="nil"/>
          <w:bottom w:val="nil"/>
          <w:right w:val="nil"/>
          <w:between w:val="nil"/>
        </w:pBdr>
        <w:spacing w:before="120" w:after="120" w:line="360" w:lineRule="auto"/>
        <w:ind w:right="-1247"/>
        <w:jc w:val="center"/>
        <w:rPr>
          <w:rFonts w:ascii="Times New Roman" w:eastAsia="Times New Roman" w:hAnsi="Times New Roman" w:cs="Times New Roman"/>
          <w:b/>
        </w:rPr>
      </w:pPr>
      <w:r>
        <w:rPr>
          <w:rFonts w:ascii="Times New Roman" w:eastAsia="Times New Roman" w:hAnsi="Times New Roman" w:cs="Times New Roman"/>
          <w:b/>
          <w:color w:val="000000"/>
        </w:rPr>
        <w:t>Articolo 1</w:t>
      </w:r>
      <w:sdt>
        <w:sdtPr>
          <w:tag w:val="goog_rdk_159"/>
          <w:id w:val="-1642821354"/>
        </w:sdtPr>
        <w:sdtEndPr/>
        <w:sdtContent>
          <w:sdt>
            <w:sdtPr>
              <w:tag w:val="goog_rdk_160"/>
              <w:id w:val="2032435417"/>
            </w:sdtPr>
            <w:sdtEndPr/>
            <w:sdtContent>
              <w:r w:rsidRPr="008742D3">
                <w:rPr>
                  <w:rFonts w:ascii="Times New Roman" w:eastAsia="Times New Roman" w:hAnsi="Times New Roman" w:cs="Times New Roman"/>
                  <w:b/>
                </w:rPr>
                <w:t>5</w:t>
              </w:r>
            </w:sdtContent>
          </w:sdt>
        </w:sdtContent>
      </w:sdt>
      <w:sdt>
        <w:sdtPr>
          <w:tag w:val="goog_rdk_161"/>
          <w:id w:val="1438693748"/>
          <w:showingPlcHdr/>
        </w:sdtPr>
        <w:sdtEndPr/>
        <w:sdtContent>
          <w:r w:rsidR="008742D3">
            <w:t xml:space="preserve">     </w:t>
          </w:r>
        </w:sdtContent>
      </w:sdt>
    </w:p>
    <w:p w:rsidR="00FD728C" w:rsidRDefault="002A5504">
      <w:pPr>
        <w:widowControl w:val="0"/>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La presente Convenzione è regolata dalla legge italiana. Le Parti si impegnano a definire in via amichevole qualsiasi controversia che possa nascere dall’interpretazione, dall’applicazione e/o alla validità della presente Convenzione. In caso non sia possibile raggiungere una definizione amichevole della vertenza, le predette controversie saranno deferite alla competenza esclusiva del Foro di Milano.</w:t>
      </w:r>
    </w:p>
    <w:p w:rsidR="00FD728C" w:rsidRDefault="00FD728C">
      <w:pPr>
        <w:pBdr>
          <w:top w:val="nil"/>
          <w:left w:val="nil"/>
          <w:bottom w:val="nil"/>
          <w:right w:val="nil"/>
          <w:between w:val="nil"/>
        </w:pBdr>
        <w:spacing w:line="360" w:lineRule="auto"/>
        <w:ind w:right="-1247"/>
        <w:rPr>
          <w:rFonts w:ascii="Times New Roman" w:eastAsia="Times New Roman" w:hAnsi="Times New Roman" w:cs="Times New Roman"/>
        </w:rPr>
      </w:pPr>
    </w:p>
    <w:p w:rsidR="00FD728C" w:rsidRDefault="00FD728C">
      <w:pPr>
        <w:pBdr>
          <w:top w:val="nil"/>
          <w:left w:val="nil"/>
          <w:bottom w:val="nil"/>
          <w:right w:val="nil"/>
          <w:between w:val="nil"/>
        </w:pBdr>
        <w:spacing w:line="360" w:lineRule="auto"/>
        <w:ind w:right="-1247"/>
        <w:rPr>
          <w:rFonts w:ascii="Times New Roman" w:eastAsia="Times New Roman" w:hAnsi="Times New Roman" w:cs="Times New Roman"/>
          <w:color w:val="000000"/>
        </w:rPr>
      </w:pPr>
    </w:p>
    <w:p w:rsidR="00FD728C" w:rsidRDefault="002A5504">
      <w:pPr>
        <w:pBdr>
          <w:top w:val="nil"/>
          <w:left w:val="nil"/>
          <w:bottom w:val="nil"/>
          <w:right w:val="nil"/>
          <w:between w:val="nil"/>
        </w:pBdr>
        <w:spacing w:line="360" w:lineRule="auto"/>
        <w:ind w:right="-1247"/>
        <w:rPr>
          <w:rFonts w:ascii="Times New Roman" w:eastAsia="Times New Roman" w:hAnsi="Times New Roman" w:cs="Times New Roman"/>
          <w:color w:val="000000"/>
        </w:rPr>
      </w:pPr>
      <w:r>
        <w:rPr>
          <w:rFonts w:ascii="Times New Roman" w:eastAsia="Times New Roman" w:hAnsi="Times New Roman" w:cs="Times New Roman"/>
          <w:color w:val="000000"/>
        </w:rPr>
        <w:t xml:space="preserve">Milano, </w:t>
      </w:r>
    </w:p>
    <w:p w:rsidR="00FD728C" w:rsidRDefault="00FD728C">
      <w:pPr>
        <w:pBdr>
          <w:top w:val="nil"/>
          <w:left w:val="nil"/>
          <w:bottom w:val="nil"/>
          <w:right w:val="nil"/>
          <w:between w:val="nil"/>
        </w:pBdr>
        <w:spacing w:line="360" w:lineRule="auto"/>
        <w:ind w:right="-1247"/>
        <w:rPr>
          <w:rFonts w:ascii="Times New Roman" w:eastAsia="Times New Roman" w:hAnsi="Times New Roman" w:cs="Times New Roman"/>
        </w:rPr>
      </w:pPr>
    </w:p>
    <w:p w:rsidR="00FD728C" w:rsidRDefault="002A5504">
      <w:pP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rPr>
        <w:t>Per……………………………</w:t>
      </w:r>
    </w:p>
    <w:p w:rsidR="00FD728C" w:rsidRDefault="002A5504">
      <w:pP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i/>
        </w:rPr>
        <w:t>F.to digitalmente ai sensi dell’art. 24 del D. Lgs.82/2005</w:t>
      </w:r>
      <w:r>
        <w:rPr>
          <w:rFonts w:ascii="Times New Roman" w:eastAsia="Times New Roman" w:hAnsi="Times New Roman" w:cs="Times New Roman"/>
          <w:i/>
        </w:rPr>
        <w:tab/>
      </w:r>
    </w:p>
    <w:p w:rsidR="00FD728C" w:rsidRDefault="00FD728C">
      <w:pPr>
        <w:pBdr>
          <w:top w:val="nil"/>
          <w:left w:val="nil"/>
          <w:bottom w:val="nil"/>
          <w:right w:val="nil"/>
          <w:between w:val="nil"/>
        </w:pBdr>
        <w:spacing w:line="360" w:lineRule="auto"/>
        <w:ind w:right="-1247"/>
        <w:rPr>
          <w:rFonts w:ascii="Times New Roman" w:eastAsia="Times New Roman" w:hAnsi="Times New Roman" w:cs="Times New Roman"/>
        </w:rPr>
      </w:pPr>
    </w:p>
    <w:p w:rsidR="00FD728C" w:rsidRDefault="00FD728C">
      <w:pPr>
        <w:pBdr>
          <w:top w:val="nil"/>
          <w:left w:val="nil"/>
          <w:bottom w:val="nil"/>
          <w:right w:val="nil"/>
          <w:between w:val="nil"/>
        </w:pBdr>
        <w:spacing w:line="360" w:lineRule="auto"/>
        <w:ind w:right="-1247"/>
        <w:rPr>
          <w:rFonts w:ascii="Times New Roman" w:eastAsia="Times New Roman" w:hAnsi="Times New Roman" w:cs="Times New Roman"/>
          <w:color w:val="000000"/>
        </w:rPr>
      </w:pPr>
    </w:p>
    <w:p w:rsidR="00FD728C" w:rsidRDefault="002A5504">
      <w:pPr>
        <w:pBdr>
          <w:top w:val="nil"/>
          <w:left w:val="nil"/>
          <w:bottom w:val="nil"/>
          <w:right w:val="nil"/>
          <w:between w:val="nil"/>
        </w:pBdr>
        <w:spacing w:line="360" w:lineRule="auto"/>
        <w:ind w:right="-1247"/>
        <w:rPr>
          <w:rFonts w:ascii="Times New Roman" w:eastAsia="Times New Roman" w:hAnsi="Times New Roman" w:cs="Times New Roman"/>
          <w:color w:val="000000"/>
        </w:rPr>
      </w:pPr>
      <w:bookmarkStart w:id="7" w:name="_heading=h.1t3h5sf" w:colFirst="0" w:colLast="0"/>
      <w:bookmarkEnd w:id="7"/>
      <w:r>
        <w:rPr>
          <w:rFonts w:ascii="Times New Roman" w:eastAsia="Times New Roman" w:hAnsi="Times New Roman" w:cs="Times New Roman"/>
          <w:color w:val="000000"/>
        </w:rPr>
        <w:t xml:space="preserve">Per </w:t>
      </w:r>
      <w:r>
        <w:rPr>
          <w:rFonts w:ascii="Times New Roman" w:eastAsia="Times New Roman" w:hAnsi="Times New Roman" w:cs="Times New Roman"/>
          <w:b/>
        </w:rPr>
        <w:t xml:space="preserve">Università degli Studi di Milano-Bicocca,  </w:t>
      </w:r>
      <w:r>
        <w:rPr>
          <w:rFonts w:ascii="Times New Roman" w:eastAsia="Times New Roman" w:hAnsi="Times New Roman" w:cs="Times New Roman"/>
          <w:color w:val="000000"/>
        </w:rPr>
        <w:t xml:space="preserve">      </w:t>
      </w:r>
    </w:p>
    <w:p w:rsidR="00FD728C" w:rsidRDefault="002A5504">
      <w:p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Il Rettore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rsidR="00FD728C" w:rsidRDefault="002A5504">
      <w:pPr>
        <w:spacing w:line="360" w:lineRule="auto"/>
        <w:ind w:right="-1247"/>
        <w:jc w:val="both"/>
        <w:rPr>
          <w:rFonts w:ascii="Times New Roman" w:eastAsia="Times New Roman" w:hAnsi="Times New Roman" w:cs="Times New Roman"/>
        </w:rPr>
      </w:pPr>
      <w:r>
        <w:rPr>
          <w:rFonts w:ascii="Times New Roman" w:eastAsia="Times New Roman" w:hAnsi="Times New Roman" w:cs="Times New Roman"/>
        </w:rPr>
        <w:t>Marco Emilio ORLANDI</w:t>
      </w:r>
    </w:p>
    <w:p w:rsidR="00FD728C" w:rsidRDefault="002A5504">
      <w:pPr>
        <w:pBdr>
          <w:top w:val="nil"/>
          <w:left w:val="nil"/>
          <w:bottom w:val="nil"/>
          <w:right w:val="nil"/>
          <w:between w:val="nil"/>
        </w:pBdr>
        <w:spacing w:line="360" w:lineRule="auto"/>
        <w:ind w:right="-1247"/>
        <w:jc w:val="both"/>
        <w:rPr>
          <w:rFonts w:ascii="Times New Roman" w:eastAsia="Times New Roman" w:hAnsi="Times New Roman" w:cs="Times New Roman"/>
          <w:color w:val="000000"/>
        </w:rPr>
      </w:pPr>
      <w:r>
        <w:rPr>
          <w:rFonts w:ascii="Times New Roman" w:eastAsia="Times New Roman" w:hAnsi="Times New Roman" w:cs="Times New Roman"/>
          <w:i/>
          <w:color w:val="000000"/>
        </w:rPr>
        <w:t>F.to digitalmente ai sensi dell’art. 24 del D. Lgs.82/2005</w:t>
      </w:r>
    </w:p>
    <w:p w:rsidR="00FD728C" w:rsidRDefault="00FD728C">
      <w:pPr>
        <w:ind w:right="424"/>
      </w:pPr>
    </w:p>
    <w:p w:rsidR="00FD728C" w:rsidRDefault="00FD728C">
      <w:pPr>
        <w:ind w:right="424"/>
      </w:pPr>
    </w:p>
    <w:p w:rsidR="00FD728C" w:rsidRDefault="00FD728C">
      <w:pPr>
        <w:ind w:right="424"/>
      </w:pPr>
    </w:p>
    <w:p w:rsidR="00FD728C" w:rsidRDefault="00FD728C">
      <w:pPr>
        <w:ind w:right="424"/>
      </w:pPr>
    </w:p>
    <w:p w:rsidR="00FD728C" w:rsidRDefault="00FD728C">
      <w:pPr>
        <w:ind w:right="424"/>
      </w:pPr>
    </w:p>
    <w:p w:rsidR="00FD728C" w:rsidRDefault="00FD728C">
      <w:pPr>
        <w:ind w:right="424"/>
      </w:pPr>
    </w:p>
    <w:p w:rsidR="00FD728C" w:rsidRDefault="00FD728C">
      <w:pPr>
        <w:ind w:right="424"/>
      </w:pPr>
    </w:p>
    <w:p w:rsidR="00FD728C" w:rsidRDefault="00FD728C">
      <w:pPr>
        <w:ind w:right="424"/>
      </w:pPr>
    </w:p>
    <w:tbl>
      <w:tblPr>
        <w:tblStyle w:val="a2"/>
        <w:tblW w:w="10773" w:type="dxa"/>
        <w:tblInd w:w="-57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2835"/>
        <w:gridCol w:w="7938"/>
      </w:tblGrid>
      <w:tr w:rsidR="00FD728C">
        <w:trPr>
          <w:trHeight w:val="1"/>
        </w:trPr>
        <w:tc>
          <w:tcPr>
            <w:tcW w:w="10773" w:type="dxa"/>
            <w:gridSpan w:val="2"/>
            <w:tcBorders>
              <w:top w:val="single" w:sz="4" w:space="0" w:color="000001"/>
              <w:left w:val="single" w:sz="4" w:space="0" w:color="000001"/>
              <w:bottom w:val="single" w:sz="4" w:space="0" w:color="000001"/>
              <w:right w:val="single" w:sz="4" w:space="0" w:color="000001"/>
            </w:tcBorders>
            <w:shd w:val="clear" w:color="auto" w:fill="FFFFFF"/>
          </w:tcPr>
          <w:p w:rsidR="00FD728C" w:rsidRDefault="002A5504">
            <w:pPr>
              <w:spacing w:after="120" w:line="240" w:lineRule="auto"/>
              <w:jc w:val="center"/>
              <w:rPr>
                <w:rFonts w:ascii="Calibri" w:eastAsia="Calibri" w:hAnsi="Calibri" w:cs="Calibri"/>
                <w:b/>
                <w:color w:val="800000"/>
              </w:rPr>
            </w:pPr>
            <w:r>
              <w:rPr>
                <w:rFonts w:ascii="Calibri" w:eastAsia="Calibri" w:hAnsi="Calibri" w:cs="Calibri"/>
                <w:b/>
                <w:color w:val="800000"/>
                <w:sz w:val="28"/>
                <w:szCs w:val="28"/>
              </w:rPr>
              <w:t>Allegato n. 1 – Scheda progetto</w:t>
            </w:r>
          </w:p>
        </w:tc>
      </w:tr>
      <w:tr w:rsidR="00FD728C">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FD728C" w:rsidRDefault="002A5504">
            <w:pPr>
              <w:spacing w:before="120" w:after="120" w:line="240" w:lineRule="auto"/>
              <w:rPr>
                <w:rFonts w:ascii="Calibri" w:eastAsia="Calibri" w:hAnsi="Calibri" w:cs="Calibri"/>
                <w:b/>
              </w:rPr>
            </w:pPr>
            <w:r>
              <w:rPr>
                <w:rFonts w:ascii="Calibri" w:eastAsia="Calibri" w:hAnsi="Calibri" w:cs="Calibri"/>
                <w:b/>
              </w:rPr>
              <w:t xml:space="preserve">Progetto di ricerca/ </w:t>
            </w:r>
            <w:proofErr w:type="spellStart"/>
            <w:r>
              <w:rPr>
                <w:rFonts w:ascii="Calibri" w:eastAsia="Calibri" w:hAnsi="Calibri" w:cs="Calibri"/>
                <w:b/>
              </w:rPr>
              <w:t>Research</w:t>
            </w:r>
            <w:proofErr w:type="spellEnd"/>
            <w:r>
              <w:rPr>
                <w:rFonts w:ascii="Calibri" w:eastAsia="Calibri" w:hAnsi="Calibri" w:cs="Calibri"/>
                <w:b/>
              </w:rPr>
              <w:t xml:space="preserve"> </w:t>
            </w:r>
            <w:proofErr w:type="spellStart"/>
            <w:r>
              <w:rPr>
                <w:rFonts w:ascii="Calibri" w:eastAsia="Calibri" w:hAnsi="Calibri" w:cs="Calibri"/>
                <w:b/>
              </w:rPr>
              <w:t>project</w:t>
            </w:r>
            <w:proofErr w:type="spellEnd"/>
          </w:p>
        </w:tc>
        <w:tc>
          <w:tcPr>
            <w:tcW w:w="7938" w:type="dxa"/>
            <w:tcBorders>
              <w:top w:val="single" w:sz="4" w:space="0" w:color="000001"/>
              <w:left w:val="single" w:sz="4" w:space="0" w:color="000001"/>
              <w:bottom w:val="single" w:sz="4" w:space="0" w:color="000001"/>
              <w:right w:val="single" w:sz="4" w:space="0" w:color="000001"/>
            </w:tcBorders>
            <w:shd w:val="clear" w:color="auto" w:fill="FFFFFF"/>
          </w:tcPr>
          <w:p w:rsidR="00FD728C" w:rsidRDefault="00FD728C">
            <w:pPr>
              <w:spacing w:before="120" w:after="120" w:line="240" w:lineRule="auto"/>
              <w:rPr>
                <w:rFonts w:ascii="Calibri" w:eastAsia="Calibri" w:hAnsi="Calibri" w:cs="Calibri"/>
                <w:i/>
              </w:rPr>
            </w:pPr>
          </w:p>
        </w:tc>
      </w:tr>
      <w:tr w:rsidR="00FD728C">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D728C" w:rsidRDefault="002A5504">
            <w:pPr>
              <w:spacing w:before="120" w:after="120" w:line="240" w:lineRule="auto"/>
              <w:rPr>
                <w:rFonts w:ascii="Calibri" w:eastAsia="Calibri" w:hAnsi="Calibri" w:cs="Calibri"/>
                <w:b/>
              </w:rPr>
            </w:pPr>
            <w:r>
              <w:rPr>
                <w:rFonts w:ascii="Calibri" w:eastAsia="Calibri" w:hAnsi="Calibri" w:cs="Calibri"/>
                <w:b/>
              </w:rPr>
              <w:t xml:space="preserve">Tutor </w:t>
            </w:r>
            <w:proofErr w:type="spellStart"/>
            <w:r>
              <w:rPr>
                <w:rFonts w:ascii="Calibri" w:eastAsia="Calibri" w:hAnsi="Calibri" w:cs="Calibri"/>
                <w:b/>
              </w:rPr>
              <w:t>Unimib</w:t>
            </w:r>
            <w:proofErr w:type="spellEnd"/>
          </w:p>
        </w:tc>
        <w:tc>
          <w:tcPr>
            <w:tcW w:w="793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D728C" w:rsidRDefault="002A5504">
            <w:pPr>
              <w:spacing w:after="120" w:line="240" w:lineRule="auto"/>
              <w:rPr>
                <w:rFonts w:ascii="Calibri" w:eastAsia="Calibri" w:hAnsi="Calibri" w:cs="Calibri"/>
                <w:i/>
              </w:rPr>
            </w:pPr>
            <w:r>
              <w:rPr>
                <w:rFonts w:ascii="Calibri" w:eastAsia="Calibri" w:hAnsi="Calibri" w:cs="Calibri"/>
                <w:i/>
              </w:rPr>
              <w:t>Nel caso sia già definito</w:t>
            </w:r>
          </w:p>
        </w:tc>
      </w:tr>
      <w:tr w:rsidR="00FD728C">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D728C" w:rsidRDefault="002A5504">
            <w:pPr>
              <w:spacing w:before="120" w:after="120" w:line="240" w:lineRule="auto"/>
              <w:rPr>
                <w:rFonts w:ascii="Calibri" w:eastAsia="Calibri" w:hAnsi="Calibri" w:cs="Calibri"/>
                <w:b/>
              </w:rPr>
            </w:pPr>
            <w:r>
              <w:rPr>
                <w:rFonts w:ascii="Calibri" w:eastAsia="Calibri" w:hAnsi="Calibri" w:cs="Calibri"/>
                <w:b/>
              </w:rPr>
              <w:t>Supervisor aziendale</w:t>
            </w:r>
          </w:p>
        </w:tc>
        <w:tc>
          <w:tcPr>
            <w:tcW w:w="793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D728C" w:rsidRDefault="002A5504">
            <w:pPr>
              <w:spacing w:after="120" w:line="240" w:lineRule="auto"/>
              <w:rPr>
                <w:rFonts w:ascii="Calibri" w:eastAsia="Calibri" w:hAnsi="Calibri" w:cs="Calibri"/>
              </w:rPr>
            </w:pPr>
            <w:r>
              <w:rPr>
                <w:rFonts w:ascii="Calibri" w:eastAsia="Calibri" w:hAnsi="Calibri" w:cs="Calibri"/>
                <w:i/>
              </w:rPr>
              <w:t>Nel caso sia già definito</w:t>
            </w:r>
          </w:p>
        </w:tc>
      </w:tr>
      <w:tr w:rsidR="00FD728C">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FD728C" w:rsidRDefault="002A5504">
            <w:pPr>
              <w:spacing w:before="120" w:after="120" w:line="240" w:lineRule="auto"/>
              <w:rPr>
                <w:rFonts w:ascii="Calibri" w:eastAsia="Calibri" w:hAnsi="Calibri" w:cs="Calibri"/>
                <w:b/>
              </w:rPr>
            </w:pPr>
            <w:proofErr w:type="spellStart"/>
            <w:r>
              <w:rPr>
                <w:rFonts w:ascii="Calibri" w:eastAsia="Calibri" w:hAnsi="Calibri" w:cs="Calibri"/>
                <w:b/>
              </w:rPr>
              <w:t>Abstract</w:t>
            </w:r>
            <w:proofErr w:type="spellEnd"/>
            <w:r>
              <w:rPr>
                <w:rFonts w:ascii="Calibri" w:eastAsia="Calibri" w:hAnsi="Calibri" w:cs="Calibri"/>
                <w:b/>
              </w:rPr>
              <w:t xml:space="preserve"> </w:t>
            </w:r>
            <w:r>
              <w:rPr>
                <w:rFonts w:ascii="Calibri" w:eastAsia="Calibri" w:hAnsi="Calibri" w:cs="Calibri"/>
                <w:b/>
                <w:i/>
              </w:rPr>
              <w:t>(in italiano e inglese o solo in inglese)</w:t>
            </w:r>
          </w:p>
        </w:tc>
        <w:tc>
          <w:tcPr>
            <w:tcW w:w="7938" w:type="dxa"/>
            <w:tcBorders>
              <w:top w:val="single" w:sz="4" w:space="0" w:color="000001"/>
              <w:left w:val="single" w:sz="4" w:space="0" w:color="000001"/>
              <w:bottom w:val="single" w:sz="4" w:space="0" w:color="000001"/>
              <w:right w:val="single" w:sz="4" w:space="0" w:color="000001"/>
            </w:tcBorders>
            <w:shd w:val="clear" w:color="auto" w:fill="FFFFFF"/>
          </w:tcPr>
          <w:p w:rsidR="00FD728C" w:rsidRDefault="00FD728C">
            <w:pPr>
              <w:spacing w:before="120" w:after="120"/>
              <w:jc w:val="both"/>
              <w:rPr>
                <w:rFonts w:ascii="Calibri" w:eastAsia="Calibri" w:hAnsi="Calibri" w:cs="Calibri"/>
              </w:rPr>
            </w:pPr>
          </w:p>
        </w:tc>
      </w:tr>
    </w:tbl>
    <w:p w:rsidR="00FD728C" w:rsidRDefault="00FD728C">
      <w:pPr>
        <w:ind w:right="424"/>
      </w:pPr>
    </w:p>
    <w:p w:rsidR="00FD728C" w:rsidRDefault="00FD728C">
      <w:pPr>
        <w:ind w:right="424"/>
      </w:pPr>
    </w:p>
    <w:p w:rsidR="00FD728C" w:rsidRDefault="00FD728C">
      <w:pPr>
        <w:ind w:right="424"/>
      </w:pPr>
    </w:p>
    <w:p w:rsidR="00FD728C" w:rsidRDefault="00FD728C">
      <w:pPr>
        <w:ind w:right="424"/>
      </w:pPr>
    </w:p>
    <w:p w:rsidR="00FD728C" w:rsidRDefault="00FD728C">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E16A3D" w:rsidRDefault="00E16A3D">
      <w:pPr>
        <w:ind w:right="424"/>
      </w:pPr>
    </w:p>
    <w:p w:rsidR="00FD728C" w:rsidRDefault="00FD728C">
      <w:pPr>
        <w:ind w:right="424"/>
      </w:pPr>
    </w:p>
    <w:p w:rsidR="00FD728C" w:rsidRDefault="00FD728C">
      <w:pPr>
        <w:ind w:right="424"/>
      </w:pPr>
    </w:p>
    <w:tbl>
      <w:tblPr>
        <w:tblStyle w:val="a3"/>
        <w:tblW w:w="10773" w:type="dxa"/>
        <w:tblInd w:w="-57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2835"/>
        <w:gridCol w:w="7938"/>
      </w:tblGrid>
      <w:tr w:rsidR="00FD728C">
        <w:trPr>
          <w:trHeight w:val="1"/>
        </w:trPr>
        <w:tc>
          <w:tcPr>
            <w:tcW w:w="10773" w:type="dxa"/>
            <w:gridSpan w:val="2"/>
            <w:tcBorders>
              <w:top w:val="single" w:sz="4" w:space="0" w:color="000001"/>
              <w:left w:val="single" w:sz="4" w:space="0" w:color="000001"/>
              <w:bottom w:val="single" w:sz="4" w:space="0" w:color="000001"/>
              <w:right w:val="single" w:sz="4" w:space="0" w:color="000001"/>
            </w:tcBorders>
            <w:shd w:val="clear" w:color="auto" w:fill="FFFFFF"/>
          </w:tcPr>
          <w:p w:rsidR="00FD728C" w:rsidRDefault="002A5504">
            <w:pPr>
              <w:spacing w:after="120" w:line="240" w:lineRule="auto"/>
              <w:jc w:val="center"/>
              <w:rPr>
                <w:rFonts w:ascii="Calibri" w:eastAsia="Calibri" w:hAnsi="Calibri" w:cs="Calibri"/>
                <w:b/>
                <w:color w:val="800000"/>
              </w:rPr>
            </w:pPr>
            <w:r>
              <w:rPr>
                <w:rFonts w:ascii="Calibri" w:eastAsia="Calibri" w:hAnsi="Calibri" w:cs="Calibri"/>
                <w:b/>
                <w:color w:val="800000"/>
                <w:sz w:val="28"/>
                <w:szCs w:val="28"/>
              </w:rPr>
              <w:t>Allegato n. 2 – Scheda anagrafica Azienda</w:t>
            </w:r>
          </w:p>
        </w:tc>
      </w:tr>
      <w:tr w:rsidR="00FD728C">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FD728C" w:rsidRDefault="002A5504">
            <w:pPr>
              <w:spacing w:before="120" w:after="120" w:line="240" w:lineRule="auto"/>
              <w:rPr>
                <w:rFonts w:ascii="Calibri" w:eastAsia="Calibri" w:hAnsi="Calibri" w:cs="Calibri"/>
                <w:b/>
              </w:rPr>
            </w:pPr>
            <w:r>
              <w:rPr>
                <w:rFonts w:ascii="Calibri" w:eastAsia="Calibri" w:hAnsi="Calibri" w:cs="Calibri"/>
                <w:b/>
              </w:rPr>
              <w:t>Ragione Sociale</w:t>
            </w:r>
          </w:p>
        </w:tc>
        <w:tc>
          <w:tcPr>
            <w:tcW w:w="7938" w:type="dxa"/>
            <w:tcBorders>
              <w:top w:val="single" w:sz="4" w:space="0" w:color="000001"/>
              <w:left w:val="single" w:sz="4" w:space="0" w:color="000001"/>
              <w:bottom w:val="single" w:sz="4" w:space="0" w:color="000001"/>
              <w:right w:val="single" w:sz="4" w:space="0" w:color="000001"/>
            </w:tcBorders>
            <w:shd w:val="clear" w:color="auto" w:fill="FFFFFF"/>
          </w:tcPr>
          <w:p w:rsidR="00FD728C" w:rsidRDefault="00FD728C">
            <w:pPr>
              <w:spacing w:before="120" w:after="120" w:line="240" w:lineRule="auto"/>
              <w:rPr>
                <w:rFonts w:ascii="Calibri" w:eastAsia="Calibri" w:hAnsi="Calibri" w:cs="Calibri"/>
                <w:i/>
              </w:rPr>
            </w:pPr>
          </w:p>
        </w:tc>
      </w:tr>
      <w:tr w:rsidR="00FD728C">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D728C" w:rsidRDefault="002A5504">
            <w:pPr>
              <w:spacing w:before="120" w:after="120" w:line="240" w:lineRule="auto"/>
              <w:rPr>
                <w:rFonts w:ascii="Calibri" w:eastAsia="Calibri" w:hAnsi="Calibri" w:cs="Calibri"/>
                <w:b/>
              </w:rPr>
            </w:pPr>
            <w:r>
              <w:rPr>
                <w:rFonts w:ascii="Calibri" w:eastAsia="Calibri" w:hAnsi="Calibri" w:cs="Calibri"/>
                <w:b/>
              </w:rPr>
              <w:t>Codice Fiscale/P.IVA</w:t>
            </w:r>
          </w:p>
        </w:tc>
        <w:tc>
          <w:tcPr>
            <w:tcW w:w="793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D728C" w:rsidRDefault="00FD728C">
            <w:pPr>
              <w:spacing w:after="120" w:line="240" w:lineRule="auto"/>
              <w:rPr>
                <w:rFonts w:ascii="Calibri" w:eastAsia="Calibri" w:hAnsi="Calibri" w:cs="Calibri"/>
              </w:rPr>
            </w:pPr>
          </w:p>
        </w:tc>
      </w:tr>
      <w:tr w:rsidR="00FD728C">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D728C" w:rsidRDefault="002A5504">
            <w:pPr>
              <w:spacing w:before="120" w:after="120" w:line="240" w:lineRule="auto"/>
              <w:rPr>
                <w:rFonts w:ascii="Calibri" w:eastAsia="Calibri" w:hAnsi="Calibri" w:cs="Calibri"/>
                <w:b/>
              </w:rPr>
            </w:pPr>
            <w:r>
              <w:rPr>
                <w:rFonts w:ascii="Calibri" w:eastAsia="Calibri" w:hAnsi="Calibri" w:cs="Calibri"/>
                <w:b/>
              </w:rPr>
              <w:t>Sede legale</w:t>
            </w:r>
          </w:p>
        </w:tc>
        <w:tc>
          <w:tcPr>
            <w:tcW w:w="793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D728C" w:rsidRDefault="00FD728C">
            <w:pPr>
              <w:spacing w:after="120" w:line="240" w:lineRule="auto"/>
              <w:rPr>
                <w:rFonts w:ascii="Calibri" w:eastAsia="Calibri" w:hAnsi="Calibri" w:cs="Calibri"/>
              </w:rPr>
            </w:pPr>
          </w:p>
        </w:tc>
      </w:tr>
      <w:tr w:rsidR="00FD728C">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FD728C" w:rsidRDefault="002A5504">
            <w:pPr>
              <w:spacing w:before="120" w:after="120" w:line="240" w:lineRule="auto"/>
              <w:rPr>
                <w:rFonts w:ascii="Calibri" w:eastAsia="Calibri" w:hAnsi="Calibri" w:cs="Calibri"/>
                <w:b/>
              </w:rPr>
            </w:pPr>
            <w:r>
              <w:rPr>
                <w:rFonts w:ascii="Calibri" w:eastAsia="Calibri" w:hAnsi="Calibri" w:cs="Calibri"/>
                <w:b/>
              </w:rPr>
              <w:t>Sito web</w:t>
            </w:r>
          </w:p>
        </w:tc>
        <w:tc>
          <w:tcPr>
            <w:tcW w:w="7938" w:type="dxa"/>
            <w:tcBorders>
              <w:top w:val="single" w:sz="4" w:space="0" w:color="000001"/>
              <w:left w:val="single" w:sz="4" w:space="0" w:color="000001"/>
              <w:bottom w:val="single" w:sz="4" w:space="0" w:color="000001"/>
              <w:right w:val="single" w:sz="4" w:space="0" w:color="000001"/>
            </w:tcBorders>
            <w:shd w:val="clear" w:color="auto" w:fill="FFFFFF"/>
          </w:tcPr>
          <w:p w:rsidR="00FD728C" w:rsidRDefault="00FD728C">
            <w:pPr>
              <w:spacing w:before="120" w:after="120"/>
              <w:jc w:val="both"/>
              <w:rPr>
                <w:rFonts w:ascii="Calibri" w:eastAsia="Calibri" w:hAnsi="Calibri" w:cs="Calibri"/>
              </w:rPr>
            </w:pPr>
          </w:p>
        </w:tc>
      </w:tr>
      <w:tr w:rsidR="00FD728C">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FD728C" w:rsidRDefault="002A5504">
            <w:pPr>
              <w:spacing w:before="120" w:after="120" w:line="240" w:lineRule="auto"/>
              <w:rPr>
                <w:rFonts w:ascii="Calibri" w:eastAsia="Calibri" w:hAnsi="Calibri" w:cs="Calibri"/>
                <w:b/>
              </w:rPr>
            </w:pPr>
            <w:r>
              <w:rPr>
                <w:rFonts w:ascii="Calibri" w:eastAsia="Calibri" w:hAnsi="Calibri" w:cs="Calibri"/>
                <w:b/>
              </w:rPr>
              <w:t>Codice ATECO</w:t>
            </w:r>
          </w:p>
        </w:tc>
        <w:tc>
          <w:tcPr>
            <w:tcW w:w="7938" w:type="dxa"/>
            <w:tcBorders>
              <w:top w:val="single" w:sz="4" w:space="0" w:color="000001"/>
              <w:left w:val="single" w:sz="4" w:space="0" w:color="000001"/>
              <w:bottom w:val="single" w:sz="4" w:space="0" w:color="000001"/>
              <w:right w:val="single" w:sz="4" w:space="0" w:color="000001"/>
            </w:tcBorders>
            <w:shd w:val="clear" w:color="auto" w:fill="FFFFFF"/>
          </w:tcPr>
          <w:p w:rsidR="00FD728C" w:rsidRDefault="00FD728C">
            <w:pPr>
              <w:spacing w:before="120" w:line="240" w:lineRule="auto"/>
              <w:rPr>
                <w:rFonts w:ascii="Calibri" w:eastAsia="Calibri" w:hAnsi="Calibri" w:cs="Calibri"/>
              </w:rPr>
            </w:pPr>
          </w:p>
          <w:p w:rsidR="00FD728C" w:rsidRDefault="00FD728C">
            <w:pPr>
              <w:spacing w:after="120" w:line="240" w:lineRule="auto"/>
              <w:rPr>
                <w:rFonts w:ascii="Calibri" w:eastAsia="Calibri" w:hAnsi="Calibri" w:cs="Calibri"/>
              </w:rPr>
            </w:pPr>
          </w:p>
        </w:tc>
      </w:tr>
      <w:tr w:rsidR="00FD728C">
        <w:trPr>
          <w:trHeight w:val="20"/>
        </w:trPr>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D728C" w:rsidRDefault="002A5504">
            <w:pPr>
              <w:spacing w:before="120" w:after="120" w:line="240" w:lineRule="auto"/>
              <w:rPr>
                <w:rFonts w:ascii="Calibri" w:eastAsia="Calibri" w:hAnsi="Calibri" w:cs="Calibri"/>
                <w:b/>
              </w:rPr>
            </w:pPr>
            <w:r>
              <w:rPr>
                <w:rFonts w:ascii="Calibri" w:eastAsia="Calibri" w:hAnsi="Calibri" w:cs="Calibri"/>
                <w:b/>
              </w:rPr>
              <w:t>Ambito di attività economica  e/o Descrizione attività Ricerca e Sviluppo  </w:t>
            </w:r>
            <w:r>
              <w:rPr>
                <w:rFonts w:ascii="Calibri" w:eastAsia="Calibri" w:hAnsi="Calibri" w:cs="Calibri"/>
                <w:b/>
                <w:i/>
              </w:rPr>
              <w:t>(se presente)</w:t>
            </w:r>
          </w:p>
        </w:tc>
        <w:tc>
          <w:tcPr>
            <w:tcW w:w="7938"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D728C" w:rsidRDefault="00FD728C">
            <w:pPr>
              <w:spacing w:before="120" w:after="120" w:line="240" w:lineRule="auto"/>
              <w:rPr>
                <w:rFonts w:ascii="Calibri" w:eastAsia="Calibri" w:hAnsi="Calibri" w:cs="Calibri"/>
              </w:rPr>
            </w:pPr>
          </w:p>
        </w:tc>
      </w:tr>
    </w:tbl>
    <w:p w:rsidR="00FD728C" w:rsidRDefault="00FD728C">
      <w:pPr>
        <w:ind w:right="424"/>
      </w:pPr>
    </w:p>
    <w:p w:rsidR="00FD728C" w:rsidRDefault="00FD728C">
      <w:pPr>
        <w:ind w:right="424"/>
      </w:pPr>
    </w:p>
    <w:p w:rsidR="00FD728C" w:rsidRDefault="00FD728C">
      <w:pPr>
        <w:ind w:right="424"/>
      </w:pPr>
    </w:p>
    <w:p w:rsidR="00FD728C" w:rsidRDefault="00FD728C">
      <w:pPr>
        <w:ind w:right="424"/>
      </w:pPr>
    </w:p>
    <w:p w:rsidR="00FD728C" w:rsidRDefault="00FD728C">
      <w:pPr>
        <w:ind w:right="424"/>
        <w:rPr>
          <w:rFonts w:ascii="Times New Roman" w:eastAsia="Times New Roman" w:hAnsi="Times New Roman" w:cs="Times New Roman"/>
          <w:color w:val="000000"/>
        </w:rPr>
      </w:pPr>
    </w:p>
    <w:sectPr w:rsidR="00FD728C">
      <w:headerReference w:type="even" r:id="rId12"/>
      <w:headerReference w:type="default" r:id="rId13"/>
      <w:footerReference w:type="even" r:id="rId14"/>
      <w:footerReference w:type="default" r:id="rId15"/>
      <w:headerReference w:type="first" r:id="rId16"/>
      <w:footerReference w:type="first" r:id="rId17"/>
      <w:pgSz w:w="11906" w:h="16838"/>
      <w:pgMar w:top="2661" w:right="1983" w:bottom="1134"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707" w:rsidRDefault="000A6707">
      <w:pPr>
        <w:spacing w:line="240" w:lineRule="auto"/>
      </w:pPr>
      <w:r>
        <w:separator/>
      </w:r>
    </w:p>
  </w:endnote>
  <w:endnote w:type="continuationSeparator" w:id="0">
    <w:p w:rsidR="000A6707" w:rsidRDefault="000A67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331837D7-67A5-4C07-A90A-8EA18CE7F3FC}"/>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DC1E6680-FB11-4B93-B127-7F175DABA99C}"/>
  </w:font>
  <w:font w:name="Georgia">
    <w:panose1 w:val="02040502050405020303"/>
    <w:charset w:val="00"/>
    <w:family w:val="roman"/>
    <w:pitch w:val="variable"/>
    <w:sig w:usb0="00000287" w:usb1="00000000" w:usb2="00000000" w:usb3="00000000" w:csb0="0000009F" w:csb1="00000000"/>
    <w:embedRegular r:id="rId3" w:fontKey="{EC4B2E03-0721-44BA-BBCD-242C400B652B}"/>
    <w:embedItalic r:id="rId4" w:fontKey="{8EF30842-82E6-4FE0-9154-D6A9F0A98D7A}"/>
  </w:font>
  <w:font w:name="Calibri">
    <w:panose1 w:val="020F0502020204030204"/>
    <w:charset w:val="00"/>
    <w:family w:val="swiss"/>
    <w:pitch w:val="variable"/>
    <w:sig w:usb0="E00002FF" w:usb1="4000ACFF" w:usb2="00000001" w:usb3="00000000" w:csb0="0000019F" w:csb1="00000000"/>
    <w:embedRegular r:id="rId5" w:fontKey="{4DECA80E-CB4F-4CFE-B527-9841D0C3766C}"/>
    <w:embedBold r:id="rId6" w:fontKey="{57A87DC1-D518-46E3-8213-D4C741C7743B}"/>
    <w:embedItalic r:id="rId7" w:fontKey="{777F8DDB-49FA-4E37-9B8B-61B1AFB006FD}"/>
    <w:embedBoldItalic r:id="rId8" w:fontKey="{48965803-53E0-4864-A728-57A84AE2033B}"/>
  </w:font>
  <w:font w:name="Cambria">
    <w:panose1 w:val="02040503050406030204"/>
    <w:charset w:val="00"/>
    <w:family w:val="roman"/>
    <w:pitch w:val="variable"/>
    <w:sig w:usb0="A00002EF" w:usb1="4000004B" w:usb2="00000000" w:usb3="00000000" w:csb0="0000009F" w:csb1="00000000"/>
    <w:embedRegular r:id="rId9" w:fontKey="{65A7C64E-D324-4D0B-A7BF-340987B19A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28C" w:rsidRDefault="00FD728C">
    <w:pPr>
      <w:pBdr>
        <w:top w:val="nil"/>
        <w:left w:val="nil"/>
        <w:bottom w:val="nil"/>
        <w:right w:val="nil"/>
        <w:between w:val="nil"/>
      </w:pBdr>
      <w:tabs>
        <w:tab w:val="center" w:pos="4819"/>
        <w:tab w:val="right" w:pos="96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28C" w:rsidRDefault="00FD728C">
    <w:pPr>
      <w:pBdr>
        <w:top w:val="nil"/>
        <w:left w:val="nil"/>
        <w:bottom w:val="nil"/>
        <w:right w:val="nil"/>
        <w:between w:val="nil"/>
      </w:pBdr>
      <w:tabs>
        <w:tab w:val="center" w:pos="4819"/>
        <w:tab w:val="right" w:pos="9638"/>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28C" w:rsidRDefault="00FD728C">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707" w:rsidRDefault="000A6707">
      <w:pPr>
        <w:spacing w:line="240" w:lineRule="auto"/>
      </w:pPr>
      <w:r>
        <w:separator/>
      </w:r>
    </w:p>
  </w:footnote>
  <w:footnote w:type="continuationSeparator" w:id="0">
    <w:p w:rsidR="000A6707" w:rsidRDefault="000A67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28C" w:rsidRDefault="00FD728C">
    <w:pPr>
      <w:pBdr>
        <w:top w:val="nil"/>
        <w:left w:val="nil"/>
        <w:bottom w:val="nil"/>
        <w:right w:val="nil"/>
        <w:between w:val="nil"/>
      </w:pBdr>
      <w:tabs>
        <w:tab w:val="center" w:pos="4819"/>
        <w:tab w:val="right" w:pos="9638"/>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28C" w:rsidRDefault="00FD728C">
    <w:pPr>
      <w:widowControl w:val="0"/>
      <w:pBdr>
        <w:top w:val="nil"/>
        <w:left w:val="nil"/>
        <w:bottom w:val="nil"/>
        <w:right w:val="nil"/>
        <w:between w:val="nil"/>
      </w:pBdr>
      <w:rPr>
        <w:rFonts w:ascii="Times New Roman" w:eastAsia="Times New Roman" w:hAnsi="Times New Roman" w:cs="Times New Roman"/>
        <w:color w:val="000000"/>
      </w:rPr>
    </w:pPr>
  </w:p>
  <w:tbl>
    <w:tblPr>
      <w:tblStyle w:val="a4"/>
      <w:tblW w:w="16413" w:type="dxa"/>
      <w:tblInd w:w="0" w:type="dxa"/>
      <w:tblLayout w:type="fixed"/>
      <w:tblLook w:val="0000" w:firstRow="0" w:lastRow="0" w:firstColumn="0" w:lastColumn="0" w:noHBand="0" w:noVBand="0"/>
    </w:tblPr>
    <w:tblGrid>
      <w:gridCol w:w="9639"/>
      <w:gridCol w:w="6774"/>
    </w:tblGrid>
    <w:tr w:rsidR="00FD728C">
      <w:trPr>
        <w:trHeight w:val="600"/>
      </w:trPr>
      <w:tc>
        <w:tcPr>
          <w:tcW w:w="9639" w:type="dxa"/>
        </w:tcPr>
        <w:p w:rsidR="00FD728C" w:rsidRDefault="002A5504">
          <w:pPr>
            <w:widowControl w:val="0"/>
            <w:tabs>
              <w:tab w:val="right" w:pos="8245"/>
            </w:tabs>
            <w:spacing w:line="340" w:lineRule="auto"/>
            <w:jc w:val="both"/>
            <w:rPr>
              <w:color w:val="000000"/>
            </w:rPr>
          </w:pPr>
          <w:r>
            <w:rPr>
              <w:color w:val="000000"/>
            </w:rPr>
            <w:tab/>
            <w:t xml:space="preserve">                    </w:t>
          </w:r>
          <w:r>
            <w:rPr>
              <w:noProof/>
              <w:lang w:val="it-IT"/>
            </w:rPr>
            <w:drawing>
              <wp:anchor distT="0" distB="0" distL="114300" distR="114300" simplePos="0" relativeHeight="251658240" behindDoc="0" locked="0" layoutInCell="1" hidden="0" allowOverlap="1">
                <wp:simplePos x="0" y="0"/>
                <wp:positionH relativeFrom="column">
                  <wp:posOffset>-73023</wp:posOffset>
                </wp:positionH>
                <wp:positionV relativeFrom="paragraph">
                  <wp:posOffset>93345</wp:posOffset>
                </wp:positionV>
                <wp:extent cx="697865" cy="758825"/>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97865" cy="758825"/>
                        </a:xfrm>
                        <a:prstGeom prst="rect">
                          <a:avLst/>
                        </a:prstGeom>
                        <a:ln/>
                      </pic:spPr>
                    </pic:pic>
                  </a:graphicData>
                </a:graphic>
              </wp:anchor>
            </w:drawing>
          </w:r>
        </w:p>
        <w:p w:rsidR="00FD728C" w:rsidRDefault="002A5504">
          <w:pPr>
            <w:widowControl w:val="0"/>
            <w:pBdr>
              <w:top w:val="nil"/>
              <w:left w:val="nil"/>
              <w:bottom w:val="nil"/>
              <w:right w:val="nil"/>
              <w:between w:val="nil"/>
            </w:pBdr>
            <w:tabs>
              <w:tab w:val="left" w:pos="720"/>
              <w:tab w:val="left" w:pos="1440"/>
              <w:tab w:val="left" w:pos="7872"/>
            </w:tabs>
            <w:spacing w:line="340" w:lineRule="auto"/>
            <w:ind w:right="-820"/>
            <w:jc w:val="both"/>
            <w:rPr>
              <w:rFonts w:ascii="Times New Roman" w:eastAsia="Times New Roman" w:hAnsi="Times New Roman" w:cs="Times New Roman"/>
              <w:color w:val="A1274A"/>
            </w:rPr>
          </w:pPr>
          <w:r>
            <w:rPr>
              <w:rFonts w:ascii="Times New Roman" w:eastAsia="Times New Roman" w:hAnsi="Times New Roman" w:cs="Times New Roman"/>
              <w:color w:val="A1274A"/>
            </w:rPr>
            <w:t xml:space="preserve"> </w:t>
          </w:r>
          <w:r>
            <w:rPr>
              <w:rFonts w:ascii="Times New Roman" w:eastAsia="Times New Roman" w:hAnsi="Times New Roman" w:cs="Times New Roman"/>
              <w:color w:val="A1274A"/>
            </w:rPr>
            <w:tab/>
            <w:t xml:space="preserve">            </w:t>
          </w:r>
          <w:r>
            <w:rPr>
              <w:rFonts w:ascii="Times New Roman" w:eastAsia="Times New Roman" w:hAnsi="Times New Roman" w:cs="Times New Roman"/>
              <w:color w:val="A1274A"/>
            </w:rPr>
            <w:tab/>
          </w:r>
          <w:r>
            <w:rPr>
              <w:rFonts w:ascii="Times New Roman" w:eastAsia="Times New Roman" w:hAnsi="Times New Roman" w:cs="Times New Roman"/>
              <w:color w:val="A1274A"/>
            </w:rPr>
            <w:tab/>
            <w:t xml:space="preserve">                   Logo </w:t>
          </w:r>
        </w:p>
        <w:p w:rsidR="00FD728C" w:rsidRDefault="002A5504">
          <w:pPr>
            <w:widowControl w:val="0"/>
            <w:pBdr>
              <w:top w:val="nil"/>
              <w:left w:val="nil"/>
              <w:bottom w:val="nil"/>
              <w:right w:val="nil"/>
              <w:between w:val="nil"/>
            </w:pBdr>
            <w:tabs>
              <w:tab w:val="left" w:pos="720"/>
              <w:tab w:val="left" w:pos="1440"/>
              <w:tab w:val="left" w:pos="7872"/>
            </w:tabs>
            <w:spacing w:line="340" w:lineRule="auto"/>
            <w:ind w:right="-820"/>
            <w:jc w:val="both"/>
            <w:rPr>
              <w:rFonts w:ascii="Times New Roman" w:eastAsia="Times New Roman" w:hAnsi="Times New Roman" w:cs="Times New Roman"/>
              <w:color w:val="A1274A"/>
            </w:rPr>
          </w:pPr>
          <w:r>
            <w:rPr>
              <w:rFonts w:ascii="Times New Roman" w:eastAsia="Times New Roman" w:hAnsi="Times New Roman" w:cs="Times New Roman"/>
              <w:color w:val="A1274A"/>
            </w:rPr>
            <w:t xml:space="preserve">                                                                                                                                            Ateneo</w:t>
          </w:r>
        </w:p>
        <w:p w:rsidR="00FD728C" w:rsidRDefault="002A5504">
          <w:pPr>
            <w:widowControl w:val="0"/>
            <w:pBdr>
              <w:top w:val="nil"/>
              <w:left w:val="nil"/>
              <w:bottom w:val="nil"/>
              <w:right w:val="nil"/>
              <w:between w:val="nil"/>
            </w:pBdr>
            <w:tabs>
              <w:tab w:val="left" w:pos="720"/>
              <w:tab w:val="left" w:pos="1440"/>
              <w:tab w:val="left" w:pos="7872"/>
            </w:tabs>
            <w:spacing w:line="340" w:lineRule="auto"/>
            <w:ind w:right="-820"/>
            <w:jc w:val="both"/>
            <w:rPr>
              <w:rFonts w:ascii="Times New Roman" w:eastAsia="Times New Roman" w:hAnsi="Times New Roman" w:cs="Times New Roman"/>
              <w:color w:val="A1274A"/>
            </w:rPr>
          </w:pPr>
          <w:r>
            <w:rPr>
              <w:rFonts w:ascii="Times New Roman" w:eastAsia="Times New Roman" w:hAnsi="Times New Roman" w:cs="Times New Roman"/>
              <w:color w:val="A1274A"/>
            </w:rPr>
            <w:t xml:space="preserve">                                                                                                                                            Partner</w:t>
          </w:r>
        </w:p>
        <w:p w:rsidR="00FD728C" w:rsidRDefault="00FD728C">
          <w:pPr>
            <w:widowControl w:val="0"/>
            <w:pBdr>
              <w:top w:val="nil"/>
              <w:left w:val="nil"/>
              <w:bottom w:val="nil"/>
              <w:right w:val="nil"/>
              <w:between w:val="nil"/>
            </w:pBdr>
            <w:tabs>
              <w:tab w:val="left" w:pos="720"/>
              <w:tab w:val="left" w:pos="1440"/>
              <w:tab w:val="left" w:pos="7872"/>
            </w:tabs>
            <w:spacing w:line="340" w:lineRule="auto"/>
            <w:ind w:right="-820"/>
            <w:jc w:val="both"/>
            <w:rPr>
              <w:rFonts w:ascii="Times New Roman" w:eastAsia="Times New Roman" w:hAnsi="Times New Roman" w:cs="Times New Roman"/>
              <w:color w:val="A1274A"/>
            </w:rPr>
          </w:pPr>
        </w:p>
      </w:tc>
      <w:tc>
        <w:tcPr>
          <w:tcW w:w="6774" w:type="dxa"/>
        </w:tcPr>
        <w:p w:rsidR="00FD728C" w:rsidRDefault="00FD728C">
          <w:pPr>
            <w:widowControl w:val="0"/>
            <w:pBdr>
              <w:top w:val="nil"/>
              <w:left w:val="nil"/>
              <w:bottom w:val="nil"/>
              <w:right w:val="nil"/>
              <w:between w:val="nil"/>
            </w:pBdr>
            <w:spacing w:line="340" w:lineRule="auto"/>
            <w:jc w:val="both"/>
            <w:rPr>
              <w:rFonts w:ascii="Times New Roman" w:eastAsia="Times New Roman" w:hAnsi="Times New Roman" w:cs="Times New Roman"/>
              <w:color w:val="A1274A"/>
            </w:rPr>
          </w:pPr>
        </w:p>
      </w:tc>
    </w:tr>
  </w:tbl>
  <w:p w:rsidR="00FD728C" w:rsidRDefault="00FD728C">
    <w:pPr>
      <w:pBdr>
        <w:top w:val="nil"/>
        <w:left w:val="nil"/>
        <w:bottom w:val="nil"/>
        <w:right w:val="nil"/>
        <w:between w:val="nil"/>
      </w:pBdr>
      <w:tabs>
        <w:tab w:val="center" w:pos="4819"/>
        <w:tab w:val="right" w:pos="9638"/>
      </w:tabs>
      <w:spacing w:line="240" w:lineRule="auto"/>
      <w:jc w:val="both"/>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28C" w:rsidRDefault="00FD728C">
    <w:pPr>
      <w:pBdr>
        <w:top w:val="nil"/>
        <w:left w:val="nil"/>
        <w:bottom w:val="nil"/>
        <w:right w:val="nil"/>
        <w:between w:val="nil"/>
      </w:pBdr>
      <w:tabs>
        <w:tab w:val="center" w:pos="4819"/>
        <w:tab w:val="right" w:pos="9638"/>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92B72"/>
    <w:multiLevelType w:val="multilevel"/>
    <w:tmpl w:val="EB12B70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EB7CFD"/>
    <w:multiLevelType w:val="multilevel"/>
    <w:tmpl w:val="962ED5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0E29AA"/>
    <w:multiLevelType w:val="multilevel"/>
    <w:tmpl w:val="44DCFB0C"/>
    <w:lvl w:ilvl="0">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3" w15:restartNumberingAfterBreak="0">
    <w:nsid w:val="61C33D2B"/>
    <w:multiLevelType w:val="multilevel"/>
    <w:tmpl w:val="D33670F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proofState w:spelling="clean" w:grammar="clean"/>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28C"/>
    <w:rsid w:val="000A6707"/>
    <w:rsid w:val="002A5504"/>
    <w:rsid w:val="006426E1"/>
    <w:rsid w:val="007F1297"/>
    <w:rsid w:val="008742D3"/>
    <w:rsid w:val="00BE4C85"/>
    <w:rsid w:val="00E16A3D"/>
    <w:rsid w:val="00E669C2"/>
    <w:rsid w:val="00FD72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047FBE-9CEF-47A6-BE7D-DC3AEE6A0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15" w:type="dxa"/>
        <w:right w:w="115" w:type="dxa"/>
      </w:tblCellMar>
    </w:tblPr>
  </w:style>
  <w:style w:type="character" w:styleId="Rimandocommento">
    <w:name w:val="annotation reference"/>
    <w:basedOn w:val="Carpredefinitoparagrafo"/>
    <w:uiPriority w:val="99"/>
    <w:semiHidden/>
    <w:unhideWhenUsed/>
    <w:rsid w:val="00217BE0"/>
    <w:rPr>
      <w:sz w:val="16"/>
      <w:szCs w:val="16"/>
    </w:rPr>
  </w:style>
  <w:style w:type="paragraph" w:styleId="Testocommento">
    <w:name w:val="annotation text"/>
    <w:link w:val="TestocommentoCarattere"/>
    <w:uiPriority w:val="99"/>
    <w:unhideWhenUsed/>
    <w:rsid w:val="00217BE0"/>
    <w:pPr>
      <w:spacing w:line="240" w:lineRule="auto"/>
    </w:pPr>
    <w:rPr>
      <w:sz w:val="20"/>
      <w:szCs w:val="20"/>
    </w:rPr>
  </w:style>
  <w:style w:type="character" w:customStyle="1" w:styleId="TestocommentoCarattere">
    <w:name w:val="Testo commento Carattere"/>
    <w:basedOn w:val="Carpredefinitoparagrafo"/>
    <w:link w:val="Testocommento"/>
    <w:uiPriority w:val="99"/>
    <w:rsid w:val="00217BE0"/>
    <w:rPr>
      <w:sz w:val="20"/>
      <w:szCs w:val="20"/>
    </w:rPr>
  </w:style>
  <w:style w:type="paragraph" w:styleId="Soggettocommento">
    <w:name w:val="annotation subject"/>
    <w:basedOn w:val="Testocommento"/>
    <w:next w:val="Testocommento"/>
    <w:link w:val="SoggettocommentoCarattere"/>
    <w:uiPriority w:val="99"/>
    <w:semiHidden/>
    <w:unhideWhenUsed/>
    <w:rsid w:val="00217BE0"/>
    <w:rPr>
      <w:b/>
      <w:bCs/>
    </w:rPr>
  </w:style>
  <w:style w:type="character" w:customStyle="1" w:styleId="SoggettocommentoCarattere">
    <w:name w:val="Soggetto commento Carattere"/>
    <w:basedOn w:val="TestocommentoCarattere"/>
    <w:link w:val="Soggettocommento"/>
    <w:uiPriority w:val="99"/>
    <w:semiHidden/>
    <w:rsid w:val="00217BE0"/>
    <w:rPr>
      <w:b/>
      <w:bCs/>
      <w:sz w:val="20"/>
      <w:szCs w:val="20"/>
    </w:rPr>
  </w:style>
  <w:style w:type="paragraph" w:styleId="Testofumetto">
    <w:name w:val="Balloon Text"/>
    <w:link w:val="TestofumettoCarattere"/>
    <w:uiPriority w:val="99"/>
    <w:semiHidden/>
    <w:unhideWhenUsed/>
    <w:rsid w:val="00217BE0"/>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17BE0"/>
    <w:rPr>
      <w:rFonts w:ascii="Segoe UI" w:hAnsi="Segoe UI" w:cs="Segoe UI"/>
      <w:sz w:val="18"/>
      <w:szCs w:val="18"/>
    </w:rPr>
  </w:style>
  <w:style w:type="paragraph" w:styleId="Revisione">
    <w:name w:val="Revision"/>
    <w:hidden/>
    <w:uiPriority w:val="99"/>
    <w:semiHidden/>
    <w:rsid w:val="00541191"/>
    <w:pPr>
      <w:spacing w:line="240" w:lineRule="auto"/>
    </w:pPr>
  </w:style>
  <w:style w:type="paragraph" w:styleId="Paragrafoelenco">
    <w:name w:val="List Paragraph"/>
    <w:uiPriority w:val="34"/>
    <w:qFormat/>
    <w:rsid w:val="00FB7D69"/>
    <w:pPr>
      <w:ind w:left="720"/>
      <w:contextualSpacing/>
    </w:p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teneo.bicocca@pec.unimib.i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assicurazioni@unimib.i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dottorato@pec.unifi.i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Ex3QarHkvvLXNu1ku0J/H6eFJw==">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0D0237-004B-4282-94D7-873055BCF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2951</Words>
  <Characters>16827</Characters>
  <Application>Microsoft Office Word</Application>
  <DocSecurity>0</DocSecurity>
  <Lines>140</Lines>
  <Paragraphs>39</Paragraphs>
  <ScaleCrop>false</ScaleCrop>
  <Company/>
  <LinksUpToDate>false</LinksUpToDate>
  <CharactersWithSpaces>19739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nadia.adami@unimib.it</dc:creator>
  <cp:lastModifiedBy>nadia.adami@unimib.it</cp:lastModifiedBy>
  <cp:revision>16</cp:revision>
  <dcterms:created xsi:type="dcterms:W3CDTF">2024-12-09T09:32:00Z</dcterms:created>
  <dcterms:modified xsi:type="dcterms:W3CDTF">2025-11-04T13:41:00Z</dcterms:modified>
</cp:coreProperties>
</file>