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179F2" w14:textId="20AF36EF" w:rsidR="00BB5E74" w:rsidRDefault="002E7C64" w:rsidP="000A0C70">
      <w:pPr>
        <w:pStyle w:val="Titolo7"/>
        <w:jc w:val="center"/>
        <w:rPr>
          <w:sz w:val="32"/>
        </w:rPr>
      </w:pPr>
      <w:r>
        <w:rPr>
          <w:sz w:val="32"/>
        </w:rPr>
        <w:t xml:space="preserve"> </w:t>
      </w:r>
      <w:r w:rsidR="0058107E">
        <w:rPr>
          <w:sz w:val="32"/>
        </w:rPr>
        <w:t>Prof.</w:t>
      </w:r>
      <w:r w:rsidR="00794610">
        <w:rPr>
          <w:sz w:val="32"/>
        </w:rPr>
        <w:t xml:space="preserve"> </w:t>
      </w:r>
      <w:r w:rsidR="00BB5E74">
        <w:rPr>
          <w:sz w:val="32"/>
        </w:rPr>
        <w:t xml:space="preserve"> Massimo LABRA</w:t>
      </w:r>
    </w:p>
    <w:p w14:paraId="3EF034EC" w14:textId="77777777" w:rsidR="00BB5E74" w:rsidRDefault="00BB5E74">
      <w:pPr>
        <w:jc w:val="both"/>
      </w:pPr>
    </w:p>
    <w:p w14:paraId="202B0CD1" w14:textId="77777777" w:rsidR="00976CB6" w:rsidRDefault="00976CB6">
      <w:pPr>
        <w:jc w:val="both"/>
      </w:pPr>
    </w:p>
    <w:p w14:paraId="2E97618E" w14:textId="77777777" w:rsidR="00BB5E74" w:rsidRDefault="00BB5E74">
      <w:pPr>
        <w:pStyle w:val="Titolo8"/>
        <w:ind w:left="284"/>
        <w:rPr>
          <w:rStyle w:val="Numeropagina"/>
          <w:b/>
          <w:i/>
          <w:sz w:val="32"/>
        </w:rPr>
      </w:pPr>
      <w:r>
        <w:rPr>
          <w:rStyle w:val="Numeropagina"/>
          <w:b/>
          <w:i/>
          <w:sz w:val="32"/>
        </w:rPr>
        <w:t xml:space="preserve">Curriculum vitae </w:t>
      </w:r>
    </w:p>
    <w:p w14:paraId="00863DD6" w14:textId="77777777" w:rsidR="00976CB6" w:rsidRDefault="00976CB6">
      <w:pPr>
        <w:jc w:val="both"/>
      </w:pPr>
    </w:p>
    <w:p w14:paraId="38FEE587" w14:textId="77777777" w:rsidR="00976CB6" w:rsidRPr="00976CB6" w:rsidRDefault="00976CB6" w:rsidP="00976CB6">
      <w:pPr>
        <w:ind w:firstLine="708"/>
        <w:jc w:val="both"/>
      </w:pPr>
      <w:r w:rsidRPr="00976CB6">
        <w:rPr>
          <w:b/>
        </w:rPr>
        <w:t>Data di nascita:</w:t>
      </w:r>
      <w:r w:rsidRPr="00976CB6">
        <w:t xml:space="preserve"> </w:t>
      </w:r>
      <w:r w:rsidRPr="00976CB6">
        <w:tab/>
      </w:r>
      <w:r w:rsidRPr="00976CB6">
        <w:tab/>
      </w:r>
      <w:r>
        <w:t>18</w:t>
      </w:r>
      <w:r w:rsidRPr="00976CB6">
        <w:t>/</w:t>
      </w:r>
      <w:r>
        <w:t>10</w:t>
      </w:r>
      <w:r w:rsidRPr="00976CB6">
        <w:t>/1971</w:t>
      </w:r>
    </w:p>
    <w:p w14:paraId="25B83B05" w14:textId="77777777" w:rsidR="00976CB6" w:rsidRPr="00976CB6" w:rsidRDefault="00976CB6" w:rsidP="00935C3B">
      <w:pPr>
        <w:jc w:val="both"/>
      </w:pPr>
      <w:r w:rsidRPr="00976CB6">
        <w:tab/>
      </w:r>
      <w:r w:rsidRPr="00976CB6">
        <w:rPr>
          <w:b/>
        </w:rPr>
        <w:t>Luogo di nascita:</w:t>
      </w:r>
      <w:r w:rsidRPr="00976CB6">
        <w:tab/>
      </w:r>
      <w:r w:rsidRPr="00976CB6">
        <w:tab/>
      </w:r>
      <w:r w:rsidR="00935C3B">
        <w:t>B</w:t>
      </w:r>
      <w:r>
        <w:t>ollate (MI)</w:t>
      </w:r>
    </w:p>
    <w:p w14:paraId="27BCFEFE" w14:textId="77777777" w:rsidR="00976CB6" w:rsidRPr="00976CB6" w:rsidRDefault="00976CB6" w:rsidP="00976CB6">
      <w:pPr>
        <w:jc w:val="both"/>
      </w:pPr>
      <w:r w:rsidRPr="00976CB6">
        <w:tab/>
      </w:r>
      <w:r w:rsidRPr="00976CB6">
        <w:rPr>
          <w:b/>
        </w:rPr>
        <w:t>Cittadinanza:</w:t>
      </w:r>
      <w:r w:rsidRPr="00976CB6">
        <w:tab/>
      </w:r>
      <w:r w:rsidRPr="00976CB6">
        <w:tab/>
      </w:r>
      <w:r>
        <w:tab/>
      </w:r>
      <w:r w:rsidRPr="00976CB6">
        <w:t>Italiana</w:t>
      </w:r>
    </w:p>
    <w:p w14:paraId="188F1764" w14:textId="77777777" w:rsidR="00976CB6" w:rsidRPr="00976CB6" w:rsidRDefault="00976CB6" w:rsidP="00976CB6">
      <w:pPr>
        <w:pStyle w:val="Titolo6"/>
        <w:tabs>
          <w:tab w:val="left" w:pos="0"/>
        </w:tabs>
        <w:ind w:left="0"/>
        <w:jc w:val="both"/>
      </w:pPr>
      <w:r w:rsidRPr="00976CB6">
        <w:tab/>
      </w:r>
      <w:r w:rsidRPr="00976CB6">
        <w:rPr>
          <w:b/>
          <w:bCs/>
        </w:rPr>
        <w:t>Residenza:</w:t>
      </w:r>
      <w:r w:rsidRPr="00976CB6">
        <w:rPr>
          <w:b/>
        </w:rPr>
        <w:tab/>
      </w:r>
      <w:r w:rsidRPr="00976CB6">
        <w:rPr>
          <w:b/>
        </w:rPr>
        <w:tab/>
      </w:r>
      <w:r w:rsidRPr="00976CB6">
        <w:tab/>
        <w:t xml:space="preserve">via </w:t>
      </w:r>
      <w:r>
        <w:t xml:space="preserve">Adda 13, </w:t>
      </w:r>
      <w:r w:rsidRPr="00976CB6">
        <w:t>20</w:t>
      </w:r>
      <w:r>
        <w:t>021 Bollate (MI)</w:t>
      </w:r>
      <w:r w:rsidRPr="00976CB6">
        <w:t xml:space="preserve"> </w:t>
      </w:r>
    </w:p>
    <w:p w14:paraId="448104E2" w14:textId="77777777" w:rsidR="00976CB6" w:rsidRPr="00976CB6" w:rsidRDefault="00976CB6" w:rsidP="00976CB6">
      <w:pPr>
        <w:ind w:left="2832" w:firstLine="708"/>
        <w:jc w:val="both"/>
      </w:pPr>
      <w:r w:rsidRPr="00976CB6">
        <w:t>Telefono: +39 02 3</w:t>
      </w:r>
      <w:r>
        <w:t>6511451</w:t>
      </w:r>
      <w:r w:rsidRPr="00976CB6">
        <w:t xml:space="preserve"> </w:t>
      </w:r>
    </w:p>
    <w:p w14:paraId="24A53CBA" w14:textId="77777777" w:rsidR="00976CB6" w:rsidRPr="00976CB6" w:rsidRDefault="00976CB6" w:rsidP="00976CB6">
      <w:pPr>
        <w:ind w:left="2832" w:firstLine="708"/>
        <w:jc w:val="both"/>
      </w:pPr>
      <w:r w:rsidRPr="00976CB6">
        <w:t xml:space="preserve">Cellulare: +39 </w:t>
      </w:r>
      <w:r>
        <w:t>3382517318</w:t>
      </w:r>
    </w:p>
    <w:p w14:paraId="72177140" w14:textId="77777777" w:rsidR="00976CB6" w:rsidRPr="00976CB6" w:rsidRDefault="00976CB6" w:rsidP="00976CB6">
      <w:pPr>
        <w:jc w:val="both"/>
      </w:pPr>
      <w:r w:rsidRPr="00976CB6">
        <w:tab/>
      </w:r>
      <w:r w:rsidRPr="00976CB6">
        <w:rPr>
          <w:b/>
        </w:rPr>
        <w:t>Indirizzo lavoro:</w:t>
      </w:r>
      <w:r w:rsidRPr="00976CB6">
        <w:rPr>
          <w:b/>
        </w:rPr>
        <w:tab/>
      </w:r>
      <w:r w:rsidRPr="00976CB6">
        <w:rPr>
          <w:b/>
        </w:rPr>
        <w:tab/>
      </w:r>
      <w:r w:rsidRPr="00976CB6">
        <w:t xml:space="preserve">Università degli Studi di Milano-Bicocca </w:t>
      </w:r>
    </w:p>
    <w:p w14:paraId="0860A19C" w14:textId="77777777" w:rsidR="00976CB6" w:rsidRPr="00976CB6" w:rsidRDefault="00976CB6" w:rsidP="00976CB6">
      <w:pPr>
        <w:ind w:left="2832" w:firstLine="708"/>
        <w:jc w:val="both"/>
      </w:pPr>
      <w:proofErr w:type="spellStart"/>
      <w:r w:rsidRPr="00976CB6">
        <w:t>ZooPlantLab</w:t>
      </w:r>
      <w:proofErr w:type="spellEnd"/>
      <w:r w:rsidRPr="00976CB6">
        <w:rPr>
          <w:vertAlign w:val="superscript"/>
        </w:rPr>
        <w:t>®</w:t>
      </w:r>
      <w:r w:rsidRPr="00976CB6">
        <w:t xml:space="preserve"> – Dip. Biotecnologie e Bioscienze</w:t>
      </w:r>
    </w:p>
    <w:p w14:paraId="7E248CCC" w14:textId="77777777" w:rsidR="00976CB6" w:rsidRPr="00976CB6" w:rsidRDefault="00976CB6" w:rsidP="00976CB6">
      <w:pPr>
        <w:jc w:val="both"/>
      </w:pPr>
      <w:r w:rsidRPr="00976CB6">
        <w:tab/>
      </w:r>
      <w:r w:rsidRPr="00976CB6">
        <w:tab/>
      </w:r>
      <w:r w:rsidRPr="00976CB6">
        <w:tab/>
      </w:r>
      <w:r w:rsidRPr="00976CB6">
        <w:tab/>
      </w:r>
      <w:r w:rsidRPr="00976CB6">
        <w:tab/>
        <w:t>P.zza della Scienza, 2 - 20126 Milano</w:t>
      </w:r>
    </w:p>
    <w:p w14:paraId="5B3A77FA" w14:textId="77777777" w:rsidR="00976CB6" w:rsidRPr="00976CB6" w:rsidRDefault="00976CB6" w:rsidP="00976CB6">
      <w:pPr>
        <w:pStyle w:val="Titolo4"/>
        <w:tabs>
          <w:tab w:val="left" w:pos="0"/>
        </w:tabs>
        <w:rPr>
          <w:b w:val="0"/>
          <w:bCs/>
        </w:rPr>
      </w:pPr>
      <w:r>
        <w:tab/>
      </w:r>
      <w:r>
        <w:tab/>
      </w:r>
      <w:r>
        <w:tab/>
      </w:r>
      <w:r>
        <w:tab/>
      </w:r>
      <w:r w:rsidRPr="00976CB6">
        <w:rPr>
          <w:b w:val="0"/>
          <w:bCs/>
        </w:rPr>
        <w:t>Tel: +39 02 644834</w:t>
      </w:r>
      <w:r>
        <w:rPr>
          <w:b w:val="0"/>
          <w:bCs/>
        </w:rPr>
        <w:t>72</w:t>
      </w:r>
    </w:p>
    <w:p w14:paraId="6D19940D" w14:textId="77777777" w:rsidR="00976CB6" w:rsidRPr="00976CB6" w:rsidRDefault="00976CB6" w:rsidP="00976CB6">
      <w:pPr>
        <w:ind w:left="3540"/>
        <w:jc w:val="both"/>
      </w:pPr>
      <w:r w:rsidRPr="00976CB6">
        <w:t>Laboratorio: +39 02 6448 3334 – 3344</w:t>
      </w:r>
    </w:p>
    <w:p w14:paraId="09519596" w14:textId="77777777" w:rsidR="00976CB6" w:rsidRPr="00976CB6" w:rsidRDefault="00976CB6" w:rsidP="00976CB6">
      <w:pPr>
        <w:ind w:firstLine="708"/>
        <w:jc w:val="both"/>
        <w:rPr>
          <w:bCs/>
        </w:rPr>
      </w:pPr>
      <w:r w:rsidRPr="00976CB6">
        <w:rPr>
          <w:b/>
        </w:rPr>
        <w:t>e-mail:</w:t>
      </w:r>
      <w:r w:rsidRPr="00976CB6">
        <w:t xml:space="preserve"> </w:t>
      </w:r>
      <w:r w:rsidRPr="00976CB6">
        <w:tab/>
      </w:r>
      <w:r w:rsidRPr="00976CB6">
        <w:tab/>
      </w:r>
      <w:r w:rsidRPr="00976CB6">
        <w:tab/>
      </w:r>
      <w:hyperlink r:id="rId8" w:history="1">
        <w:r w:rsidRPr="007819DB">
          <w:rPr>
            <w:rStyle w:val="Collegamentoipertestuale"/>
            <w:bCs/>
          </w:rPr>
          <w:t>massimo.labra@unimib.it</w:t>
        </w:r>
      </w:hyperlink>
    </w:p>
    <w:p w14:paraId="19E44D79" w14:textId="77777777" w:rsidR="00976CB6" w:rsidRPr="00976CB6" w:rsidRDefault="00976CB6" w:rsidP="00976CB6">
      <w:pPr>
        <w:ind w:left="1800" w:hanging="1092"/>
        <w:jc w:val="both"/>
        <w:rPr>
          <w:bCs/>
        </w:rPr>
      </w:pPr>
      <w:r w:rsidRPr="00976CB6">
        <w:rPr>
          <w:b/>
        </w:rPr>
        <w:t>codice fiscale:</w:t>
      </w:r>
      <w:r w:rsidRPr="00976CB6">
        <w:tab/>
      </w:r>
      <w:r w:rsidRPr="00976CB6">
        <w:tab/>
      </w:r>
      <w:r>
        <w:t>LBRMSM71R18A940R</w:t>
      </w:r>
    </w:p>
    <w:p w14:paraId="667CD45A" w14:textId="77777777" w:rsidR="00976CB6" w:rsidRDefault="00976CB6">
      <w:pPr>
        <w:jc w:val="both"/>
      </w:pPr>
    </w:p>
    <w:p w14:paraId="5DEB5FC7" w14:textId="77777777" w:rsidR="00976CB6" w:rsidRDefault="00976CB6" w:rsidP="00976CB6">
      <w:pPr>
        <w:jc w:val="both"/>
      </w:pPr>
    </w:p>
    <w:p w14:paraId="29C64264" w14:textId="77777777" w:rsidR="00976CB6" w:rsidRDefault="00976CB6" w:rsidP="00976CB6">
      <w:pPr>
        <w:pStyle w:val="Titolo8"/>
        <w:ind w:left="284"/>
        <w:rPr>
          <w:rStyle w:val="Numeropagina"/>
          <w:b/>
          <w:i/>
          <w:sz w:val="32"/>
        </w:rPr>
      </w:pPr>
      <w:r w:rsidRPr="00976CB6">
        <w:rPr>
          <w:rStyle w:val="Numeropagina"/>
          <w:b/>
          <w:i/>
          <w:sz w:val="32"/>
        </w:rPr>
        <w:t>F</w:t>
      </w:r>
      <w:r>
        <w:rPr>
          <w:rStyle w:val="Numeropagina"/>
          <w:b/>
          <w:i/>
          <w:sz w:val="32"/>
        </w:rPr>
        <w:t xml:space="preserve">ormazione Scientifica e Percorso Lavorativo </w:t>
      </w:r>
    </w:p>
    <w:p w14:paraId="35EDBBCA" w14:textId="77777777" w:rsidR="00976CB6" w:rsidRDefault="00976CB6">
      <w:pPr>
        <w:pStyle w:val="Titolo3"/>
        <w:ind w:left="284" w:right="282"/>
        <w:rPr>
          <w:rFonts w:ascii="Times New Roman" w:hAnsi="Times New Roman"/>
        </w:rPr>
      </w:pPr>
    </w:p>
    <w:p w14:paraId="27352DED" w14:textId="77777777" w:rsidR="001D21EC" w:rsidRPr="00C10C8B" w:rsidRDefault="001D21EC" w:rsidP="001D21EC">
      <w:pPr>
        <w:pStyle w:val="Titolo3"/>
        <w:ind w:left="284" w:right="28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Massimo Labra </w:t>
      </w:r>
      <w:r w:rsidRPr="00A35CD3">
        <w:rPr>
          <w:rFonts w:ascii="Times New Roman" w:hAnsi="Times New Roman"/>
        </w:rPr>
        <w:t xml:space="preserve">si </w:t>
      </w:r>
      <w:r w:rsidRPr="00C10C8B">
        <w:rPr>
          <w:rFonts w:ascii="Times New Roman" w:hAnsi="Times New Roman"/>
        </w:rPr>
        <w:t>laurea in Scienze Biologiche nel 1996 presso l’Università degli Studi di Milano</w:t>
      </w:r>
      <w:r>
        <w:rPr>
          <w:rFonts w:ascii="Times New Roman" w:hAnsi="Times New Roman"/>
        </w:rPr>
        <w:t xml:space="preserve"> e nel g</w:t>
      </w:r>
      <w:r w:rsidRPr="00C10C8B">
        <w:rPr>
          <w:rFonts w:ascii="Times New Roman" w:hAnsi="Times New Roman"/>
        </w:rPr>
        <w:t>iugno del 1998 è abilitato alla professione di Biologo.</w:t>
      </w:r>
    </w:p>
    <w:p w14:paraId="3E2FB4D7" w14:textId="77777777" w:rsidR="001D21EC" w:rsidRDefault="001D21EC" w:rsidP="001D21EC">
      <w:pPr>
        <w:ind w:left="284" w:right="282"/>
        <w:jc w:val="both"/>
      </w:pPr>
    </w:p>
    <w:p w14:paraId="47396A7B" w14:textId="77777777" w:rsidR="001D21EC" w:rsidRDefault="001D21EC" w:rsidP="001D21EC">
      <w:pPr>
        <w:pStyle w:val="Titolo3"/>
        <w:ind w:left="284" w:right="28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Nel </w:t>
      </w:r>
      <w:proofErr w:type="gramStart"/>
      <w:r>
        <w:rPr>
          <w:rFonts w:ascii="Times New Roman" w:hAnsi="Times New Roman"/>
        </w:rPr>
        <w:t>Febbraio</w:t>
      </w:r>
      <w:proofErr w:type="gramEnd"/>
      <w:r>
        <w:rPr>
          <w:rFonts w:ascii="Times New Roman" w:hAnsi="Times New Roman"/>
        </w:rPr>
        <w:t xml:space="preserve"> del 1997 vince il concorso d’ammissione al Dottorato di Ricerca in “Biologia Vegetale e Produttività delle Piante Coltivate” presso l’Università degli Studi di Milano - Facoltà di Agraria e nel </w:t>
      </w:r>
      <w:proofErr w:type="gramStart"/>
      <w:r>
        <w:rPr>
          <w:rFonts w:ascii="Times New Roman" w:hAnsi="Times New Roman"/>
        </w:rPr>
        <w:t>Gennaio</w:t>
      </w:r>
      <w:proofErr w:type="gramEnd"/>
      <w:r>
        <w:rPr>
          <w:rFonts w:ascii="Times New Roman" w:hAnsi="Times New Roman"/>
        </w:rPr>
        <w:t xml:space="preserve"> 2000 consegue il </w:t>
      </w:r>
      <w:r w:rsidRPr="00A35CD3">
        <w:rPr>
          <w:rFonts w:ascii="Times New Roman" w:hAnsi="Times New Roman"/>
        </w:rPr>
        <w:t>titolo di Dottore di Ricerca</w:t>
      </w:r>
      <w:r>
        <w:rPr>
          <w:rFonts w:ascii="Times New Roman" w:hAnsi="Times New Roman"/>
        </w:rPr>
        <w:t xml:space="preserve"> </w:t>
      </w:r>
    </w:p>
    <w:p w14:paraId="00B6CA60" w14:textId="77777777" w:rsidR="001D21EC" w:rsidRDefault="001D21EC" w:rsidP="001D21EC">
      <w:pPr>
        <w:ind w:left="284" w:right="282"/>
        <w:jc w:val="both"/>
      </w:pPr>
    </w:p>
    <w:p w14:paraId="7F7E889B" w14:textId="77777777" w:rsidR="001D21EC" w:rsidRDefault="001D21EC" w:rsidP="001D21EC">
      <w:pPr>
        <w:pStyle w:val="Testodelblocco"/>
      </w:pPr>
      <w:r>
        <w:t xml:space="preserve">Nel </w:t>
      </w:r>
      <w:proofErr w:type="gramStart"/>
      <w:r>
        <w:t>Novembre</w:t>
      </w:r>
      <w:proofErr w:type="gramEnd"/>
      <w:r>
        <w:t xml:space="preserve"> 2000 vince il concorso per un Assegno di Ricerca presso il Dipartimento di Produzione Vegetale dell’Università degli Studi di Milano. </w:t>
      </w:r>
    </w:p>
    <w:p w14:paraId="344BAA4E" w14:textId="77777777" w:rsidR="001D21EC" w:rsidRDefault="001D21EC" w:rsidP="001D21EC">
      <w:pPr>
        <w:pStyle w:val="Testodelblocco"/>
      </w:pPr>
    </w:p>
    <w:p w14:paraId="55D14B6D" w14:textId="77777777" w:rsidR="001D21EC" w:rsidRDefault="001D21EC" w:rsidP="001D21EC">
      <w:pPr>
        <w:ind w:left="284" w:right="282"/>
        <w:jc w:val="both"/>
      </w:pPr>
      <w:r>
        <w:t xml:space="preserve">Nel </w:t>
      </w:r>
      <w:proofErr w:type="gramStart"/>
      <w:r>
        <w:t>Dicembre</w:t>
      </w:r>
      <w:proofErr w:type="gramEnd"/>
      <w:r>
        <w:t xml:space="preserve"> 2001 assume la posizione di Tecnico di Laboratorio presso l’Università degli Studi di Milano-Bicocca. Ricopre il ruolo di responsabile del laboratorio didattico di </w:t>
      </w:r>
      <w:proofErr w:type="spellStart"/>
      <w:r>
        <w:t>Bioecologia</w:t>
      </w:r>
      <w:proofErr w:type="spellEnd"/>
      <w:r>
        <w:t xml:space="preserve"> e svolge attività di ricerca e didattica nel settore della biologia vegetale ambientale.</w:t>
      </w:r>
    </w:p>
    <w:p w14:paraId="59476D50" w14:textId="77777777" w:rsidR="001D21EC" w:rsidRDefault="001D21EC" w:rsidP="001D21EC">
      <w:pPr>
        <w:ind w:left="284" w:right="282"/>
        <w:jc w:val="both"/>
      </w:pPr>
    </w:p>
    <w:p w14:paraId="2439724D" w14:textId="77777777" w:rsidR="001D21EC" w:rsidRDefault="001D21EC" w:rsidP="001D21EC">
      <w:pPr>
        <w:ind w:left="284" w:right="282"/>
        <w:jc w:val="both"/>
      </w:pPr>
      <w:r>
        <w:t xml:space="preserve">Il </w:t>
      </w:r>
      <w:proofErr w:type="gramStart"/>
      <w:r>
        <w:t>1 settembre</w:t>
      </w:r>
      <w:proofErr w:type="gramEnd"/>
      <w:r>
        <w:t xml:space="preserve"> 2006 assume il ruolo di Ricercatore Universitario - settore BIO/01 - presso l’Università degli Studi di Milano-Bicocca. </w:t>
      </w:r>
    </w:p>
    <w:p w14:paraId="4AE2BE73" w14:textId="77777777" w:rsidR="001D21EC" w:rsidRDefault="001D21EC" w:rsidP="001D21EC">
      <w:pPr>
        <w:ind w:left="284" w:right="282"/>
        <w:jc w:val="both"/>
      </w:pPr>
    </w:p>
    <w:p w14:paraId="77B130BE" w14:textId="77777777" w:rsidR="001D21EC" w:rsidRDefault="001D21EC" w:rsidP="001D21EC">
      <w:pPr>
        <w:ind w:left="284" w:right="282"/>
        <w:jc w:val="both"/>
      </w:pPr>
      <w:r>
        <w:t xml:space="preserve">Nel </w:t>
      </w:r>
      <w:proofErr w:type="gramStart"/>
      <w:r>
        <w:t>Gennaio</w:t>
      </w:r>
      <w:proofErr w:type="gramEnd"/>
      <w:r>
        <w:t xml:space="preserve"> 2007 fonda il gruppo di ricerca multidisciplinare “</w:t>
      </w:r>
      <w:proofErr w:type="spellStart"/>
      <w:r>
        <w:t>ZooPlantLab</w:t>
      </w:r>
      <w:proofErr w:type="spellEnd"/>
      <w:r>
        <w:t xml:space="preserve">” con il collega zoologo M. Casiraghi e ne diventa il coordinatore per la parte relativa alla biologia vegetale. </w:t>
      </w:r>
    </w:p>
    <w:p w14:paraId="63A7E999" w14:textId="77777777" w:rsidR="001D21EC" w:rsidRDefault="001D21EC" w:rsidP="001D21EC">
      <w:pPr>
        <w:ind w:left="284" w:right="282"/>
        <w:jc w:val="both"/>
      </w:pPr>
    </w:p>
    <w:p w14:paraId="3BB98719" w14:textId="77777777" w:rsidR="001D21EC" w:rsidRDefault="001D21EC" w:rsidP="001D21EC">
      <w:pPr>
        <w:ind w:left="284" w:right="282"/>
        <w:jc w:val="both"/>
      </w:pPr>
      <w:r>
        <w:t xml:space="preserve">Nel </w:t>
      </w:r>
      <w:proofErr w:type="gramStart"/>
      <w:r>
        <w:t>Gennaio</w:t>
      </w:r>
      <w:proofErr w:type="gramEnd"/>
      <w:r>
        <w:t xml:space="preserve"> 2010 fonda lo spin-off FEM2 - Ambiente S.r.l. (</w:t>
      </w:r>
      <w:hyperlink r:id="rId9" w:history="1">
        <w:r w:rsidRPr="00F16026">
          <w:rPr>
            <w:rStyle w:val="Collegamentoipertestuale"/>
          </w:rPr>
          <w:t>www.fem2ambiente.com</w:t>
        </w:r>
      </w:hyperlink>
      <w:r>
        <w:t>) presso l’Università degli Studi di Milano-Bicocca.</w:t>
      </w:r>
    </w:p>
    <w:p w14:paraId="57808EDD" w14:textId="77777777" w:rsidR="001D21EC" w:rsidRDefault="001D21EC" w:rsidP="001D21EC">
      <w:pPr>
        <w:ind w:left="284" w:right="282"/>
        <w:jc w:val="both"/>
      </w:pPr>
    </w:p>
    <w:p w14:paraId="79F5AABE" w14:textId="77777777" w:rsidR="001D21EC" w:rsidRDefault="001D21EC" w:rsidP="001D21EC">
      <w:pPr>
        <w:tabs>
          <w:tab w:val="num" w:pos="0"/>
        </w:tabs>
        <w:ind w:left="284" w:right="282"/>
        <w:jc w:val="both"/>
      </w:pPr>
      <w:r>
        <w:t xml:space="preserve">Nel </w:t>
      </w:r>
      <w:proofErr w:type="gramStart"/>
      <w:r>
        <w:t>Luglio</w:t>
      </w:r>
      <w:proofErr w:type="gramEnd"/>
      <w:r>
        <w:t xml:space="preserve"> 2013 fonda la rete di impresa Innovation (</w:t>
      </w:r>
      <w:hyperlink r:id="rId10" w:history="1">
        <w:r w:rsidRPr="00F16026">
          <w:rPr>
            <w:rStyle w:val="Collegamentoipertestuale"/>
          </w:rPr>
          <w:t>www.innovationet.it</w:t>
        </w:r>
      </w:hyperlink>
      <w:r>
        <w:t xml:space="preserve">), di cui fa parte FEM2 – Ambiente </w:t>
      </w:r>
      <w:proofErr w:type="spellStart"/>
      <w:r>
        <w:t>Srl</w:t>
      </w:r>
      <w:proofErr w:type="spellEnd"/>
      <w:r>
        <w:t>, e ne diventa il presidente coordinatore.</w:t>
      </w:r>
    </w:p>
    <w:p w14:paraId="60A441E5" w14:textId="77777777" w:rsidR="001D21EC" w:rsidRDefault="001D21EC" w:rsidP="001D21EC">
      <w:pPr>
        <w:tabs>
          <w:tab w:val="num" w:pos="0"/>
        </w:tabs>
        <w:ind w:left="284" w:right="282"/>
        <w:jc w:val="both"/>
      </w:pPr>
    </w:p>
    <w:p w14:paraId="1880C63C" w14:textId="77777777" w:rsidR="001D21EC" w:rsidRDefault="001D21EC" w:rsidP="001D21EC">
      <w:pPr>
        <w:ind w:left="284" w:right="282"/>
        <w:jc w:val="both"/>
      </w:pPr>
      <w:r>
        <w:lastRenderedPageBreak/>
        <w:t xml:space="preserve">Nel </w:t>
      </w:r>
      <w:proofErr w:type="gramStart"/>
      <w:r>
        <w:t>Marzo</w:t>
      </w:r>
      <w:proofErr w:type="gramEnd"/>
      <w:r>
        <w:t xml:space="preserve"> 2015 prende servizio come Professore Associato settore BIO/01 presso l’Università degli Studi di Milano-Bicocca. </w:t>
      </w:r>
    </w:p>
    <w:p w14:paraId="1F41AFAF" w14:textId="77777777" w:rsidR="001D21EC" w:rsidRDefault="001D21EC" w:rsidP="001D21EC">
      <w:pPr>
        <w:ind w:left="284" w:right="282"/>
        <w:jc w:val="both"/>
      </w:pPr>
    </w:p>
    <w:p w14:paraId="35FD95C8" w14:textId="77777777" w:rsidR="001D21EC" w:rsidRDefault="001D21EC" w:rsidP="001D21EC">
      <w:pPr>
        <w:ind w:left="284" w:right="282"/>
        <w:jc w:val="both"/>
      </w:pPr>
      <w:r>
        <w:t xml:space="preserve">Nel </w:t>
      </w:r>
      <w:proofErr w:type="gramStart"/>
      <w:r>
        <w:t>Febbraio</w:t>
      </w:r>
      <w:proofErr w:type="gramEnd"/>
      <w:r>
        <w:t xml:space="preserve"> 2017 fonda la start up </w:t>
      </w:r>
      <w:proofErr w:type="spellStart"/>
      <w:r>
        <w:t>Trusticert</w:t>
      </w:r>
      <w:proofErr w:type="spellEnd"/>
      <w:r>
        <w:t xml:space="preserve"> (</w:t>
      </w:r>
      <w:hyperlink r:id="rId11" w:history="1">
        <w:r w:rsidRPr="007D6B98">
          <w:rPr>
            <w:rStyle w:val="Collegamentoipertestuale"/>
          </w:rPr>
          <w:t>http://www.trusticert.com/</w:t>
        </w:r>
      </w:hyperlink>
      <w:r>
        <w:t>).</w:t>
      </w:r>
    </w:p>
    <w:p w14:paraId="5C67DEE3" w14:textId="77777777" w:rsidR="001D21EC" w:rsidRDefault="001D21EC" w:rsidP="001D21EC">
      <w:pPr>
        <w:ind w:left="284" w:right="282"/>
        <w:jc w:val="both"/>
      </w:pPr>
    </w:p>
    <w:p w14:paraId="17DEA460" w14:textId="77777777" w:rsidR="001D21EC" w:rsidRDefault="001D21EC" w:rsidP="001D21EC">
      <w:pPr>
        <w:ind w:left="284" w:right="282"/>
        <w:jc w:val="both"/>
      </w:pPr>
      <w:r>
        <w:t xml:space="preserve">Nel </w:t>
      </w:r>
      <w:proofErr w:type="gramStart"/>
      <w:r>
        <w:t>Marzo</w:t>
      </w:r>
      <w:proofErr w:type="gramEnd"/>
      <w:r>
        <w:t xml:space="preserve"> 2018 fonda il centro di ricerca interdipartimentale ‘</w:t>
      </w:r>
      <w:r w:rsidRPr="0005646C">
        <w:t xml:space="preserve">Bicocca </w:t>
      </w:r>
      <w:r>
        <w:t>Ce</w:t>
      </w:r>
      <w:r w:rsidRPr="0005646C">
        <w:t>nter of Science and Technology for FOOD</w:t>
      </w:r>
      <w:r>
        <w:t>’ (</w:t>
      </w:r>
      <w:r w:rsidRPr="00606640">
        <w:t>http://www.bestforfood.unimib.it/</w:t>
      </w:r>
      <w:r>
        <w:t>) presso l’Università degli Studi di Milano-Bicocca.</w:t>
      </w:r>
    </w:p>
    <w:p w14:paraId="5354BEA8" w14:textId="77777777" w:rsidR="001D21EC" w:rsidRDefault="001D21EC" w:rsidP="001D21EC">
      <w:pPr>
        <w:ind w:left="284" w:right="282"/>
        <w:jc w:val="both"/>
      </w:pPr>
    </w:p>
    <w:p w14:paraId="75230D51" w14:textId="77777777" w:rsidR="001D21EC" w:rsidRDefault="001D21EC" w:rsidP="001D21EC">
      <w:pPr>
        <w:ind w:left="284" w:right="282"/>
        <w:jc w:val="both"/>
      </w:pPr>
      <w:r>
        <w:t xml:space="preserve">Nel </w:t>
      </w:r>
      <w:proofErr w:type="gramStart"/>
      <w:r>
        <w:t>Novembre</w:t>
      </w:r>
      <w:proofErr w:type="gramEnd"/>
      <w:r>
        <w:t xml:space="preserve"> 2019 prende servizio come Professore Ordinario settore BIO/01 – Botanica Generale- presso l’Università degli Studi di Milano-Bicocca. </w:t>
      </w:r>
    </w:p>
    <w:p w14:paraId="305E38CC" w14:textId="77777777" w:rsidR="00F40E8B" w:rsidRDefault="00F40E8B" w:rsidP="001D21EC">
      <w:pPr>
        <w:ind w:left="284" w:right="282"/>
        <w:jc w:val="both"/>
      </w:pPr>
    </w:p>
    <w:p w14:paraId="395F7EA9" w14:textId="773523D2" w:rsidR="00F40E8B" w:rsidRDefault="00F40E8B" w:rsidP="001D21EC">
      <w:pPr>
        <w:ind w:left="284" w:right="282"/>
        <w:jc w:val="both"/>
      </w:pPr>
      <w:r>
        <w:t xml:space="preserve">Nel </w:t>
      </w:r>
      <w:proofErr w:type="gramStart"/>
      <w:r>
        <w:t>Febbraio</w:t>
      </w:r>
      <w:proofErr w:type="gramEnd"/>
      <w:r>
        <w:t xml:space="preserve"> 2024 viene nominato Direttore Scientifico del National </w:t>
      </w:r>
      <w:proofErr w:type="spellStart"/>
      <w:r>
        <w:t>Biodiversity</w:t>
      </w:r>
      <w:proofErr w:type="spellEnd"/>
      <w:r>
        <w:t xml:space="preserve"> Future Center – NBFC.</w:t>
      </w:r>
    </w:p>
    <w:p w14:paraId="42D0D8A3" w14:textId="77777777" w:rsidR="007625D1" w:rsidRDefault="007625D1" w:rsidP="00BA1051">
      <w:pPr>
        <w:ind w:left="284" w:right="282"/>
        <w:jc w:val="both"/>
      </w:pPr>
    </w:p>
    <w:p w14:paraId="6113ADAB" w14:textId="77777777" w:rsidR="00A53E60" w:rsidRDefault="00A53E60" w:rsidP="00BA1051">
      <w:pPr>
        <w:ind w:left="284" w:right="282"/>
        <w:jc w:val="both"/>
      </w:pPr>
    </w:p>
    <w:p w14:paraId="4AFA6BC3" w14:textId="77777777" w:rsidR="007625D1" w:rsidRDefault="007625D1" w:rsidP="007625D1">
      <w:pPr>
        <w:pStyle w:val="Titolo8"/>
        <w:ind w:left="284"/>
        <w:rPr>
          <w:rStyle w:val="Numeropagina"/>
          <w:b/>
          <w:i/>
          <w:sz w:val="32"/>
        </w:rPr>
      </w:pPr>
      <w:r>
        <w:rPr>
          <w:rStyle w:val="Numeropagina"/>
          <w:b/>
          <w:i/>
          <w:sz w:val="32"/>
        </w:rPr>
        <w:t>Profilo scientifico</w:t>
      </w:r>
    </w:p>
    <w:p w14:paraId="0404EE3C" w14:textId="77777777" w:rsidR="008A43F3" w:rsidRDefault="008A43F3" w:rsidP="00BA1051">
      <w:pPr>
        <w:ind w:left="284" w:right="282"/>
        <w:jc w:val="both"/>
      </w:pPr>
      <w:bookmarkStart w:id="0" w:name="_Hlk173868"/>
    </w:p>
    <w:p w14:paraId="675D4463" w14:textId="319677AE" w:rsidR="00951636" w:rsidRDefault="00951636" w:rsidP="00951636">
      <w:pPr>
        <w:pStyle w:val="NormaleWeb"/>
        <w:jc w:val="both"/>
      </w:pPr>
      <w:r>
        <w:t>L’interesse per le scienze biologiche e, specificamente, per la botanica generale e applicata ha guidato la formazione, le linee di ricerca e le scelte lavorative di Massimo Labra. Dopo aver conseguito la laurea in Scienze Biologiche, con una tesi sperimentale diretta ad approfondire le conoscenze relative al ciclo cellulare e il differenziamento nelle piante, ha sviluppato le proprie ricerche sull’analisi della biodiversità e agrobiodiversità vegetale. Ha quindi appreso metodologie biomolecolari per studiare le relazioni tra organismi viventi a diverso livello tassonomico.</w:t>
      </w:r>
      <w:r>
        <w:t xml:space="preserve"> </w:t>
      </w:r>
      <w:r>
        <w:t xml:space="preserve">Il Dottorato di Ricerca gli ha permesso di approfondire e consolidare le proprie conoscenze in merito ai processi di domesticazione delle piante e alle relazioni tra specie spontanee e coltivate, con particolare riferimento a </w:t>
      </w:r>
      <w:proofErr w:type="spellStart"/>
      <w:r>
        <w:rPr>
          <w:rStyle w:val="Enfasicorsivo"/>
        </w:rPr>
        <w:t>Vitis</w:t>
      </w:r>
      <w:proofErr w:type="spellEnd"/>
      <w:r>
        <w:rPr>
          <w:rStyle w:val="Enfasicorsivo"/>
        </w:rPr>
        <w:t xml:space="preserve"> vinifera</w:t>
      </w:r>
      <w:r>
        <w:t xml:space="preserve"> L. Il trasferimento presso il Dipartimento di Scienze Ambientali dell’Università degli Studi di Milano-Bicocca ha favorito lo sviluppo di progetti di ricerca diretti a comprendere gli effetti degli stress biotici e abiotici sulla biodiversità vegetale e a sviluppare bioindicatori e biomarcatori per il monitoraggio ambientale.</w:t>
      </w:r>
    </w:p>
    <w:p w14:paraId="60B59408" w14:textId="77777777" w:rsidR="00951636" w:rsidRDefault="00951636" w:rsidP="00951636">
      <w:pPr>
        <w:pStyle w:val="NormaleWeb"/>
        <w:jc w:val="both"/>
      </w:pPr>
      <w:r>
        <w:t xml:space="preserve">Lo sviluppo di nuove tecnologie ha inoltre consentito di acquisire competenze in biologia vegetale, bioinformatica e biologia molecolare ed ecologia, con l’obiettivo di interpretare la biodiversità biologica nella sua complessità, studiandola a livello di ecosistema, di specie e genetico. Le ricerche del gruppo sono state inizialmente indirizzate a indagare le relazioni tra gli organismi viventi in aree minacciate e prioritarie per la conservazione. Successivamente, </w:t>
      </w:r>
      <w:proofErr w:type="gramStart"/>
      <w:r>
        <w:t>il team</w:t>
      </w:r>
      <w:proofErr w:type="gramEnd"/>
      <w:r>
        <w:t xml:space="preserve"> dello </w:t>
      </w:r>
      <w:proofErr w:type="spellStart"/>
      <w:r>
        <w:t>ZooPlantLab</w:t>
      </w:r>
      <w:proofErr w:type="spellEnd"/>
      <w:r>
        <w:t xml:space="preserve"> si è specializzato nell’analisi della sostenibilità degli agroecosistemi e nell’agricoltura conservativa, considerata una delle strategie più efficaci per tutelare la biodiversità e per contrastare i cambiamenti climatici.</w:t>
      </w:r>
      <w:r>
        <w:t xml:space="preserve"> </w:t>
      </w:r>
      <w:r>
        <w:t>Le attività di ricerca del prof. Labra si sono inoltre concentrate sullo studio delle filiere agroalimentari in chiave biomedica. In questo contesto si è occupato di studiare diverse matrici vegetali, inclusi gli scarti di produzione agricola, per identificare fitocomplessi e molecole bioattive da impiegare in ambito nutrizionale e nutraceutico. Ha inoltre approfondito i parametri nutrizionali di cultivar minori e come le strategie di coltivazione, trasformazione e consumo di tali prodotti possano avere effetti positivi sul benessere umano.</w:t>
      </w:r>
    </w:p>
    <w:p w14:paraId="6D972D33" w14:textId="3949D678" w:rsidR="00951636" w:rsidRDefault="00951636" w:rsidP="00951636">
      <w:pPr>
        <w:pStyle w:val="NormaleWeb"/>
        <w:jc w:val="both"/>
      </w:pPr>
      <w:r w:rsidRPr="00951636">
        <w:t xml:space="preserve">Negli ultimi anni, l’interesse scientifico si è esteso anche ai temi della biodiversità urbana e della biodiversità funzionale, con particolare attenzione al ruolo che queste possono svolgere nel miglioramento della qualità della vita e del benessere delle comunità. Le attività di ricerca sono </w:t>
      </w:r>
      <w:r w:rsidRPr="00951636">
        <w:lastRenderedPageBreak/>
        <w:t>orientate alla comprensione di come ecosistemi urbani resilienti e caratterizzati da elevata funzionalità ecologica possano contribuire all’implementazione dei servizi ecosistemici fondamentali, quali la regolazione climatica, la qualità dell’aria, la mitigazione degli impatti ambientali, il supporto alla salute umana e il rafforzamento della connessione tra cittadini e natura.</w:t>
      </w:r>
    </w:p>
    <w:p w14:paraId="274F7565" w14:textId="77777777" w:rsidR="008C61BB" w:rsidRDefault="008C61BB" w:rsidP="008A43F3">
      <w:pPr>
        <w:ind w:left="284" w:right="282"/>
        <w:jc w:val="both"/>
      </w:pPr>
    </w:p>
    <w:p w14:paraId="778EE708" w14:textId="77777777" w:rsidR="001D21EC" w:rsidRPr="007625D1" w:rsidRDefault="001D21EC" w:rsidP="001D21EC">
      <w:pPr>
        <w:ind w:left="284" w:right="282"/>
        <w:jc w:val="both"/>
      </w:pPr>
      <w:r w:rsidRPr="007625D1">
        <w:t>Indici di valutazione della produttività scientifica</w:t>
      </w:r>
    </w:p>
    <w:p w14:paraId="40420E60" w14:textId="504EC44A" w:rsidR="001D21EC" w:rsidRPr="007625D1" w:rsidRDefault="001D21EC" w:rsidP="001D21EC">
      <w:pPr>
        <w:ind w:left="284" w:right="282"/>
        <w:jc w:val="both"/>
      </w:pPr>
      <w:r w:rsidRPr="007625D1">
        <w:t>A</w:t>
      </w:r>
      <w:r w:rsidR="00600293">
        <w:t xml:space="preserve"> </w:t>
      </w:r>
      <w:proofErr w:type="gramStart"/>
      <w:r w:rsidR="00F2144F">
        <w:t>G</w:t>
      </w:r>
      <w:r w:rsidR="00951636">
        <w:t>iugno</w:t>
      </w:r>
      <w:proofErr w:type="gramEnd"/>
      <w:r w:rsidR="00600293">
        <w:t xml:space="preserve"> </w:t>
      </w:r>
      <w:r w:rsidRPr="007625D1">
        <w:t>20</w:t>
      </w:r>
      <w:r>
        <w:t>2</w:t>
      </w:r>
      <w:r w:rsidR="00951636">
        <w:t>6</w:t>
      </w:r>
      <w:r w:rsidRPr="007625D1">
        <w:t xml:space="preserve"> (fonte “Google </w:t>
      </w:r>
      <w:proofErr w:type="spellStart"/>
      <w:r w:rsidRPr="007625D1">
        <w:t>Scholar</w:t>
      </w:r>
      <w:proofErr w:type="spellEnd"/>
      <w:r w:rsidRPr="007625D1">
        <w:t>”):</w:t>
      </w:r>
    </w:p>
    <w:p w14:paraId="412E4514" w14:textId="5CA935F8" w:rsidR="001D21EC" w:rsidRPr="00A16465" w:rsidRDefault="001D21EC" w:rsidP="001D21EC">
      <w:pPr>
        <w:jc w:val="both"/>
      </w:pPr>
      <w:r w:rsidRPr="007625D1">
        <w:t xml:space="preserve">     </w:t>
      </w:r>
      <w:r>
        <w:tab/>
      </w:r>
      <w:r w:rsidRPr="007625D1">
        <w:t xml:space="preserve">Il numero totale di citazioni è </w:t>
      </w:r>
      <w:r w:rsidRPr="007625D1">
        <w:tab/>
      </w:r>
      <w:r w:rsidR="00951636" w:rsidRPr="00A16465">
        <w:t>13211</w:t>
      </w:r>
      <w:r w:rsidR="00951636" w:rsidRPr="00A16465">
        <w:t xml:space="preserve"> </w:t>
      </w:r>
      <w:r w:rsidRPr="00A16465">
        <w:t>(</w:t>
      </w:r>
      <w:r w:rsidR="00951636" w:rsidRPr="00A16465">
        <w:t>6435</w:t>
      </w:r>
      <w:r w:rsidRPr="00A16465">
        <w:t xml:space="preserve"> dal 20</w:t>
      </w:r>
      <w:r w:rsidR="00951636" w:rsidRPr="00A16465">
        <w:t>21</w:t>
      </w:r>
      <w:r w:rsidRPr="00A16465">
        <w:t xml:space="preserve">) </w:t>
      </w:r>
    </w:p>
    <w:p w14:paraId="271CDFB1" w14:textId="6554ECFB" w:rsidR="001D21EC" w:rsidRPr="00A16465" w:rsidRDefault="001D21EC" w:rsidP="001D21EC">
      <w:pPr>
        <w:jc w:val="both"/>
      </w:pPr>
      <w:r w:rsidRPr="00A16465">
        <w:t xml:space="preserve">     </w:t>
      </w:r>
      <w:r w:rsidRPr="00A16465">
        <w:tab/>
        <w:t xml:space="preserve">H-Index è </w:t>
      </w:r>
      <w:r w:rsidRPr="00A16465">
        <w:tab/>
      </w:r>
      <w:r w:rsidRPr="00A16465">
        <w:tab/>
      </w:r>
      <w:r w:rsidRPr="00A16465">
        <w:tab/>
      </w:r>
      <w:r w:rsidRPr="00A16465">
        <w:tab/>
        <w:t xml:space="preserve">    </w:t>
      </w:r>
      <w:r w:rsidR="00951636" w:rsidRPr="00A16465">
        <w:t>63</w:t>
      </w:r>
      <w:r w:rsidR="00A16465" w:rsidRPr="00A16465">
        <w:t xml:space="preserve"> </w:t>
      </w:r>
      <w:r w:rsidRPr="00A16465">
        <w:t>(</w:t>
      </w:r>
      <w:r w:rsidR="00951636" w:rsidRPr="00A16465">
        <w:t>43</w:t>
      </w:r>
      <w:r w:rsidRPr="00A16465">
        <w:t xml:space="preserve"> dal 20</w:t>
      </w:r>
      <w:r w:rsidR="00951636" w:rsidRPr="00A16465">
        <w:t>21</w:t>
      </w:r>
      <w:r w:rsidRPr="00A16465">
        <w:t>)</w:t>
      </w:r>
    </w:p>
    <w:p w14:paraId="19BE5176" w14:textId="061452A5" w:rsidR="001D21EC" w:rsidRPr="00A16465" w:rsidRDefault="001D21EC" w:rsidP="001D21EC">
      <w:pPr>
        <w:jc w:val="both"/>
      </w:pPr>
      <w:r w:rsidRPr="00A16465">
        <w:t xml:space="preserve">     </w:t>
      </w:r>
      <w:r w:rsidRPr="00A16465">
        <w:tab/>
        <w:t xml:space="preserve">i10-Index è </w:t>
      </w:r>
      <w:r w:rsidRPr="00A16465">
        <w:tab/>
      </w:r>
      <w:r w:rsidRPr="00A16465">
        <w:tab/>
      </w:r>
      <w:r w:rsidRPr="00A16465">
        <w:tab/>
      </w:r>
      <w:r w:rsidRPr="00A16465">
        <w:tab/>
        <w:t xml:space="preserve">    1</w:t>
      </w:r>
      <w:r w:rsidR="00951636" w:rsidRPr="00A16465">
        <w:t>85</w:t>
      </w:r>
      <w:r w:rsidRPr="00A16465">
        <w:t xml:space="preserve"> (</w:t>
      </w:r>
      <w:r w:rsidR="00F2144F" w:rsidRPr="00A16465">
        <w:t>1</w:t>
      </w:r>
      <w:r w:rsidR="00497F72" w:rsidRPr="00A16465">
        <w:t>4</w:t>
      </w:r>
      <w:r w:rsidR="00951636" w:rsidRPr="00A16465">
        <w:t>4</w:t>
      </w:r>
      <w:r w:rsidRPr="00A16465">
        <w:t xml:space="preserve"> dal 20</w:t>
      </w:r>
      <w:r w:rsidR="00951636" w:rsidRPr="00A16465">
        <w:t>21</w:t>
      </w:r>
      <w:r w:rsidRPr="00A16465">
        <w:t>)</w:t>
      </w:r>
    </w:p>
    <w:p w14:paraId="15E894ED" w14:textId="21BA9AAC" w:rsidR="00E61DFD" w:rsidRDefault="00CB3103" w:rsidP="005F33B6">
      <w:pPr>
        <w:jc w:val="both"/>
      </w:pPr>
      <w:r>
        <w:t xml:space="preserve">     </w:t>
      </w:r>
      <w:bookmarkEnd w:id="0"/>
    </w:p>
    <w:p w14:paraId="16A60CCF" w14:textId="77777777" w:rsidR="00BB5E74" w:rsidRPr="00517EBF" w:rsidRDefault="00BB5E74">
      <w:pPr>
        <w:pStyle w:val="Titolo8"/>
        <w:ind w:left="284"/>
        <w:rPr>
          <w:rStyle w:val="Numeropagina"/>
          <w:b/>
          <w:i/>
          <w:sz w:val="32"/>
        </w:rPr>
      </w:pPr>
      <w:r w:rsidRPr="00517EBF">
        <w:rPr>
          <w:b/>
          <w:i/>
          <w:sz w:val="32"/>
        </w:rPr>
        <w:t>Responsabilità in progetti di ricerca</w:t>
      </w:r>
    </w:p>
    <w:p w14:paraId="7B462A53" w14:textId="77777777" w:rsidR="00BB5E74" w:rsidRPr="00517EBF" w:rsidRDefault="00BB5E74">
      <w:pPr>
        <w:ind w:left="705"/>
        <w:jc w:val="both"/>
      </w:pPr>
    </w:p>
    <w:p w14:paraId="4DD2BD25" w14:textId="7B7A7169" w:rsidR="00F3736A" w:rsidRPr="00517EBF" w:rsidRDefault="003652B3" w:rsidP="00F413B2">
      <w:pPr>
        <w:ind w:left="284"/>
        <w:jc w:val="both"/>
      </w:pPr>
      <w:r w:rsidRPr="00517EBF">
        <w:t xml:space="preserve">Massimo Labra ha partecipato e coordinato </w:t>
      </w:r>
      <w:r w:rsidR="00A16465">
        <w:t xml:space="preserve">i seguenti </w:t>
      </w:r>
      <w:r w:rsidRPr="00517EBF">
        <w:t xml:space="preserve">progetti di ricerca nazionali e internazionali, ammessi al finanziamento sulla base di bandi competitivi che prevedano la revisione tra pari. Di seguito si riporta l'elenco dei progetti ed il ruolo ricoperto dal </w:t>
      </w:r>
      <w:r w:rsidR="004A55ED">
        <w:t>Prof.</w:t>
      </w:r>
      <w:r w:rsidRPr="00517EBF">
        <w:t xml:space="preserve"> Labra</w:t>
      </w:r>
      <w:r w:rsidR="00843E03" w:rsidRPr="00517EBF">
        <w:t>.</w:t>
      </w:r>
    </w:p>
    <w:p w14:paraId="28AF0C2F" w14:textId="77777777" w:rsidR="00F3736A" w:rsidRPr="00517EBF" w:rsidRDefault="00F3736A">
      <w:pPr>
        <w:ind w:left="705"/>
        <w:jc w:val="both"/>
      </w:pPr>
    </w:p>
    <w:p w14:paraId="5E733573" w14:textId="77777777" w:rsidR="00BB5E74" w:rsidRPr="004A55ED" w:rsidRDefault="00BB5E74" w:rsidP="004A55ED">
      <w:pPr>
        <w:pStyle w:val="Paragrafoelenco"/>
        <w:numPr>
          <w:ilvl w:val="0"/>
          <w:numId w:val="12"/>
        </w:numPr>
        <w:jc w:val="both"/>
      </w:pPr>
      <w:r w:rsidRPr="004A55ED">
        <w:t xml:space="preserve">2001-2004: </w:t>
      </w:r>
      <w:r w:rsidRPr="004A55ED">
        <w:rPr>
          <w:b/>
          <w:bCs/>
        </w:rPr>
        <w:t>Biodiversità della vite coltivata e sua protezione dai parassiti.</w:t>
      </w:r>
      <w:r w:rsidRPr="004A55ED">
        <w:t xml:space="preserve"> </w:t>
      </w:r>
      <w:r w:rsidR="00F413B2" w:rsidRPr="004A55ED">
        <w:t>F</w:t>
      </w:r>
      <w:r w:rsidRPr="004A55ED">
        <w:t xml:space="preserve">inanziato dalla Fondazione </w:t>
      </w:r>
      <w:proofErr w:type="spellStart"/>
      <w:r w:rsidRPr="004A55ED">
        <w:t>Bussolera</w:t>
      </w:r>
      <w:proofErr w:type="spellEnd"/>
      <w:r w:rsidRPr="004A55ED">
        <w:t xml:space="preserve"> Branca. Ruolo: </w:t>
      </w:r>
      <w:r w:rsidR="00D37441" w:rsidRPr="004A55ED">
        <w:t>Co</w:t>
      </w:r>
      <w:r w:rsidRPr="004A55ED">
        <w:t>ordinatore del WP vite;</w:t>
      </w:r>
    </w:p>
    <w:p w14:paraId="04D65678" w14:textId="77777777" w:rsidR="00BB5E74" w:rsidRPr="00517EBF" w:rsidRDefault="00BB5E74" w:rsidP="00980597">
      <w:pPr>
        <w:numPr>
          <w:ilvl w:val="0"/>
          <w:numId w:val="12"/>
        </w:numPr>
        <w:jc w:val="both"/>
      </w:pPr>
      <w:r w:rsidRPr="00517EBF">
        <w:t xml:space="preserve">2002-05: </w:t>
      </w:r>
      <w:r w:rsidRPr="00517EBF">
        <w:rPr>
          <w:b/>
        </w:rPr>
        <w:t>FIRB-Sistemi di diagnostica molecolare per l'identificazione e l'analisi di determinanti genetici di rilevanza per l'agroindustria, la zootecnica e l'ambiente</w:t>
      </w:r>
      <w:r w:rsidRPr="00517EBF">
        <w:t>. Ente Finanziatore "MIUR". Cod. RBNE01SFXY. Ruolo: Membro del team di ricerca;</w:t>
      </w:r>
    </w:p>
    <w:p w14:paraId="2DBFFD55" w14:textId="77777777" w:rsidR="00BB5E74" w:rsidRPr="00517EBF" w:rsidRDefault="00BB5E74" w:rsidP="00980597">
      <w:pPr>
        <w:numPr>
          <w:ilvl w:val="0"/>
          <w:numId w:val="12"/>
        </w:numPr>
        <w:jc w:val="both"/>
      </w:pPr>
      <w:r w:rsidRPr="00517EBF">
        <w:t xml:space="preserve">2005-2008: </w:t>
      </w:r>
      <w:r w:rsidRPr="00517EBF">
        <w:rPr>
          <w:b/>
        </w:rPr>
        <w:t>Progetto Internazionale Italia-Cina - Attività di ricerca e sviluppo sostenibile nel settore delle biotecnologie applicate alla salvaguardia dell’ambiente, in collaborazione con la Repubblica Popolare Cinese</w:t>
      </w:r>
      <w:r w:rsidRPr="00517EBF">
        <w:t>. Ente finanziatore "Ministero dell'Ambiente e della Tutela del Territorio e del Mare". Ruolo: Membro del team di ricerca;</w:t>
      </w:r>
    </w:p>
    <w:p w14:paraId="39666126" w14:textId="77777777" w:rsidR="00BB5E74" w:rsidRPr="00517EBF" w:rsidRDefault="00BB5E74" w:rsidP="00980597">
      <w:pPr>
        <w:numPr>
          <w:ilvl w:val="0"/>
          <w:numId w:val="12"/>
        </w:numPr>
        <w:jc w:val="both"/>
      </w:pPr>
      <w:r w:rsidRPr="00517EBF">
        <w:rPr>
          <w:lang w:val="en-US"/>
        </w:rPr>
        <w:t xml:space="preserve">2004: </w:t>
      </w:r>
      <w:r w:rsidRPr="00517EBF">
        <w:rPr>
          <w:b/>
          <w:bCs/>
          <w:lang w:val="en-US"/>
        </w:rPr>
        <w:t xml:space="preserve">Testing the holding of Trentino Seed Bank. </w:t>
      </w:r>
      <w:r w:rsidRPr="00517EBF">
        <w:rPr>
          <w:bCs/>
        </w:rPr>
        <w:t>Ente finanziatore “Museo Tridentino</w:t>
      </w:r>
      <w:r w:rsidR="00F413B2" w:rsidRPr="00517EBF">
        <w:rPr>
          <w:bCs/>
        </w:rPr>
        <w:t xml:space="preserve">” </w:t>
      </w:r>
      <w:r w:rsidRPr="00517EBF">
        <w:t>Provincia di Trent</w:t>
      </w:r>
      <w:r w:rsidR="0042026D" w:rsidRPr="00517EBF">
        <w:t>o</w:t>
      </w:r>
      <w:r w:rsidRPr="00517EBF">
        <w:t xml:space="preserve">. Ruolo: </w:t>
      </w:r>
      <w:r w:rsidR="003652B3" w:rsidRPr="00517EBF">
        <w:t>Membro del team di ricerca;</w:t>
      </w:r>
    </w:p>
    <w:p w14:paraId="27A9BC48" w14:textId="77777777" w:rsidR="00BB5E74" w:rsidRPr="00517EBF" w:rsidRDefault="00BB5E74" w:rsidP="00980597">
      <w:pPr>
        <w:numPr>
          <w:ilvl w:val="0"/>
          <w:numId w:val="12"/>
        </w:numPr>
        <w:jc w:val="both"/>
      </w:pPr>
      <w:r w:rsidRPr="00517EBF">
        <w:t xml:space="preserve">2005-2007: </w:t>
      </w:r>
      <w:r w:rsidRPr="00517EBF">
        <w:rPr>
          <w:b/>
          <w:bCs/>
        </w:rPr>
        <w:t xml:space="preserve">Studio della Biodiversità delle cultivar di vite autoctone della Sardegna. </w:t>
      </w:r>
      <w:r w:rsidRPr="00517EBF">
        <w:rPr>
          <w:bCs/>
        </w:rPr>
        <w:t>Ente finanziatore</w:t>
      </w:r>
      <w:r w:rsidRPr="00517EBF">
        <w:t xml:space="preserve"> “CRAS, Cagliari”. Ruolo: Responsabile scientifico del progetto;</w:t>
      </w:r>
    </w:p>
    <w:p w14:paraId="35A8E8F4" w14:textId="77777777" w:rsidR="00BB5E74" w:rsidRPr="00517EBF" w:rsidRDefault="00BB5E74" w:rsidP="00980597">
      <w:pPr>
        <w:numPr>
          <w:ilvl w:val="0"/>
          <w:numId w:val="12"/>
        </w:numPr>
        <w:jc w:val="both"/>
      </w:pPr>
      <w:r w:rsidRPr="00517EBF">
        <w:t xml:space="preserve">2007-09: </w:t>
      </w:r>
      <w:r w:rsidRPr="00517EBF">
        <w:rPr>
          <w:b/>
        </w:rPr>
        <w:t>Salvaguardia della biodiversità: conservazione ex situ delle piante lombarde a rischio estinzione.</w:t>
      </w:r>
      <w:r w:rsidRPr="00517EBF">
        <w:t xml:space="preserve"> Ente finanziatore "Fondazione Banca del Monte di Lombardia”. Ruolo: Coordinatore </w:t>
      </w:r>
      <w:r w:rsidR="003652B3" w:rsidRPr="00517EBF">
        <w:t>generale del p</w:t>
      </w:r>
      <w:r w:rsidRPr="00517EBF">
        <w:t>rogetto;</w:t>
      </w:r>
    </w:p>
    <w:p w14:paraId="2BFDA777" w14:textId="77777777" w:rsidR="00BB5E74" w:rsidRPr="00517EBF" w:rsidRDefault="00BB5E74" w:rsidP="00980597">
      <w:pPr>
        <w:numPr>
          <w:ilvl w:val="0"/>
          <w:numId w:val="12"/>
        </w:numPr>
        <w:jc w:val="both"/>
      </w:pPr>
      <w:r w:rsidRPr="00517EBF">
        <w:t xml:space="preserve">2007: </w:t>
      </w:r>
      <w:r w:rsidRPr="00517EBF">
        <w:rPr>
          <w:b/>
        </w:rPr>
        <w:t>Riutilizzo agricolo delle acque: studio degli effetti di xenobiotici ambientali di origine farmaceutica sulla produttività agricola</w:t>
      </w:r>
      <w:r w:rsidRPr="00517EBF">
        <w:t>. Ente finanziatore “Fondazione IDRA - Bando di selezione di progetti per l’attuazione di iniziative in merito alla salvaguardia della risorsa idrica e della sostenibilità ambientale". Ruolo: Coordinatore Progetto;</w:t>
      </w:r>
    </w:p>
    <w:p w14:paraId="3D0E5D5E" w14:textId="77777777" w:rsidR="00BB5E74" w:rsidRPr="00517EBF" w:rsidRDefault="00BB5E74" w:rsidP="00980597">
      <w:pPr>
        <w:numPr>
          <w:ilvl w:val="0"/>
          <w:numId w:val="12"/>
        </w:numPr>
        <w:jc w:val="both"/>
      </w:pPr>
      <w:r w:rsidRPr="00517EBF">
        <w:t xml:space="preserve">2008: </w:t>
      </w:r>
      <w:r w:rsidRPr="00517EBF">
        <w:rPr>
          <w:b/>
        </w:rPr>
        <w:t>PRIN-Tassonomia integrata per lo studio della biodiversità vegetale</w:t>
      </w:r>
      <w:r w:rsidRPr="00517EBF">
        <w:t xml:space="preserve">. Ente finanziatore “MIUR”. Ruolo: Coordinatore </w:t>
      </w:r>
      <w:r w:rsidR="00363EB3" w:rsidRPr="00517EBF">
        <w:t>nazionale</w:t>
      </w:r>
      <w:r w:rsidRPr="00517EBF">
        <w:t>;</w:t>
      </w:r>
    </w:p>
    <w:p w14:paraId="6B20B085" w14:textId="77777777" w:rsidR="00BB5E74" w:rsidRPr="00517EBF" w:rsidRDefault="00BB5E74" w:rsidP="00980597">
      <w:pPr>
        <w:numPr>
          <w:ilvl w:val="0"/>
          <w:numId w:val="12"/>
        </w:numPr>
        <w:jc w:val="both"/>
      </w:pPr>
      <w:r w:rsidRPr="00517EBF">
        <w:t xml:space="preserve">2008-11: </w:t>
      </w:r>
      <w:r w:rsidRPr="00517EBF">
        <w:rPr>
          <w:b/>
        </w:rPr>
        <w:t>Tutela della biodiversità con azioni di riqualificazione e valorizzazione di praterie su suolo calcareo (</w:t>
      </w:r>
      <w:proofErr w:type="spellStart"/>
      <w:r w:rsidRPr="00517EBF">
        <w:rPr>
          <w:b/>
        </w:rPr>
        <w:t>Festuco</w:t>
      </w:r>
      <w:proofErr w:type="spellEnd"/>
      <w:r w:rsidRPr="00517EBF">
        <w:rPr>
          <w:b/>
        </w:rPr>
        <w:t xml:space="preserve"> </w:t>
      </w:r>
      <w:proofErr w:type="spellStart"/>
      <w:r w:rsidRPr="00517EBF">
        <w:rPr>
          <w:b/>
        </w:rPr>
        <w:t>Brometalia</w:t>
      </w:r>
      <w:proofErr w:type="spellEnd"/>
      <w:r w:rsidRPr="00517EBF">
        <w:rPr>
          <w:b/>
        </w:rPr>
        <w:t>) nei SIC Monte Sangiano e Monti della Valcuvia</w:t>
      </w:r>
      <w:r w:rsidRPr="00517EBF">
        <w:t>. Ente finanziatore "Fondazione Cariplo</w:t>
      </w:r>
      <w:r w:rsidR="00213AFE" w:rsidRPr="00517EBF">
        <w:t xml:space="preserve"> </w:t>
      </w:r>
      <w:r w:rsidRPr="00517EBF">
        <w:t>-</w:t>
      </w:r>
      <w:r w:rsidR="00213AFE" w:rsidRPr="00517EBF">
        <w:t xml:space="preserve"> </w:t>
      </w:r>
      <w:r w:rsidRPr="00517EBF">
        <w:t xml:space="preserve">Bando Biodiversità". Ruolo: Coordinatore Unità </w:t>
      </w:r>
      <w:r w:rsidR="00363EB3" w:rsidRPr="00517EBF">
        <w:t>UNIMIB</w:t>
      </w:r>
      <w:r w:rsidRPr="00517EBF">
        <w:t>;</w:t>
      </w:r>
    </w:p>
    <w:p w14:paraId="6020C232" w14:textId="77777777" w:rsidR="00BB5E74" w:rsidRPr="00517EBF" w:rsidRDefault="00BB5E74" w:rsidP="00980597">
      <w:pPr>
        <w:numPr>
          <w:ilvl w:val="0"/>
          <w:numId w:val="12"/>
        </w:numPr>
        <w:jc w:val="both"/>
      </w:pPr>
      <w:r w:rsidRPr="00517EBF">
        <w:lastRenderedPageBreak/>
        <w:t xml:space="preserve">2008-2009: </w:t>
      </w:r>
      <w:r w:rsidRPr="00517EBF">
        <w:rPr>
          <w:b/>
        </w:rPr>
        <w:t xml:space="preserve">Acqua in Brocca. </w:t>
      </w:r>
      <w:r w:rsidRPr="00517EBF">
        <w:t xml:space="preserve">Ente finanziatore “Fondazione Cariplo – Bando Educare alla Sostenibilità”. Ruolo: Coordinatore </w:t>
      </w:r>
      <w:r w:rsidR="00363EB3" w:rsidRPr="00517EBF">
        <w:t>Unità UNIMIB</w:t>
      </w:r>
      <w:r w:rsidRPr="00517EBF">
        <w:t>;</w:t>
      </w:r>
    </w:p>
    <w:p w14:paraId="63C6D6F2" w14:textId="77777777" w:rsidR="00BB5E74" w:rsidRPr="00517EBF" w:rsidRDefault="00BB5E74" w:rsidP="00980597">
      <w:pPr>
        <w:numPr>
          <w:ilvl w:val="0"/>
          <w:numId w:val="12"/>
        </w:numPr>
        <w:jc w:val="both"/>
      </w:pPr>
      <w:r w:rsidRPr="00517EBF">
        <w:t xml:space="preserve">2008-11: </w:t>
      </w:r>
      <w:r w:rsidRPr="00517EBF">
        <w:rPr>
          <w:b/>
        </w:rPr>
        <w:t>Connessione ecologica e rinaturazione nel sistema delle aree protette del nord milanese</w:t>
      </w:r>
      <w:r w:rsidRPr="00517EBF">
        <w:t>. Ente finanziatore "Fondazione Cariplo - Bando Biodiversità". CUP E42D08000160005. Ruolo: Coordinatore</w:t>
      </w:r>
      <w:r w:rsidR="00363EB3" w:rsidRPr="00517EBF">
        <w:t xml:space="preserve"> Unità UNIMIB</w:t>
      </w:r>
      <w:r w:rsidRPr="00517EBF">
        <w:t>;</w:t>
      </w:r>
    </w:p>
    <w:p w14:paraId="5E30F980" w14:textId="77777777" w:rsidR="00BB5E74" w:rsidRPr="00517EBF" w:rsidRDefault="00BB5E74" w:rsidP="00980597">
      <w:pPr>
        <w:numPr>
          <w:ilvl w:val="0"/>
          <w:numId w:val="12"/>
        </w:numPr>
        <w:jc w:val="both"/>
      </w:pPr>
      <w:r w:rsidRPr="00517EBF">
        <w:t xml:space="preserve">2009-12: </w:t>
      </w:r>
      <w:r w:rsidRPr="00517EBF">
        <w:rPr>
          <w:b/>
        </w:rPr>
        <w:t xml:space="preserve">Dai geni all'ecosistema: il DNA </w:t>
      </w:r>
      <w:proofErr w:type="spellStart"/>
      <w:r w:rsidRPr="00517EBF">
        <w:rPr>
          <w:b/>
        </w:rPr>
        <w:t>barcoding</w:t>
      </w:r>
      <w:proofErr w:type="spellEnd"/>
      <w:r w:rsidRPr="00517EBF">
        <w:rPr>
          <w:b/>
        </w:rPr>
        <w:t xml:space="preserve"> come supporto innovativo per la protezione della biodiversità e l'analisi della funzionalità delle reti ecologiche.</w:t>
      </w:r>
      <w:r w:rsidRPr="00517EBF">
        <w:t xml:space="preserve"> Ente finanziatore "Fondazione Cariplo". CUP H71J08000600003. Ruolo: Coordinatore </w:t>
      </w:r>
      <w:r w:rsidR="00363EB3" w:rsidRPr="00517EBF">
        <w:t xml:space="preserve">generale </w:t>
      </w:r>
      <w:r w:rsidRPr="00517EBF">
        <w:t>progetto;</w:t>
      </w:r>
    </w:p>
    <w:p w14:paraId="17E07972" w14:textId="77777777" w:rsidR="00BB5E74" w:rsidRPr="00517EBF" w:rsidRDefault="00BB5E74" w:rsidP="00980597">
      <w:pPr>
        <w:numPr>
          <w:ilvl w:val="0"/>
          <w:numId w:val="12"/>
        </w:numPr>
        <w:jc w:val="both"/>
      </w:pPr>
      <w:r w:rsidRPr="00517EBF">
        <w:t xml:space="preserve">2010: </w:t>
      </w:r>
      <w:r w:rsidRPr="00517EBF">
        <w:rPr>
          <w:b/>
        </w:rPr>
        <w:t>Riduzione degli sprechi domestici in casa: Progetto diretto alla valutazione della qualità dei prodotti agroalimentari</w:t>
      </w:r>
      <w:r w:rsidRPr="00517EBF">
        <w:t xml:space="preserve">. Ente finanziatore "Regione Lombardia - Programma di Tutela dei Consumatore e degli Utenti. Ruolo: Coordinatore </w:t>
      </w:r>
      <w:r w:rsidR="00363EB3" w:rsidRPr="00517EBF">
        <w:t xml:space="preserve">generale </w:t>
      </w:r>
      <w:r w:rsidRPr="00517EBF">
        <w:t>progetto;</w:t>
      </w:r>
    </w:p>
    <w:p w14:paraId="199FCB01" w14:textId="77777777" w:rsidR="00BB5E74" w:rsidRPr="00517EBF" w:rsidRDefault="00BB5E74" w:rsidP="00980597">
      <w:pPr>
        <w:numPr>
          <w:ilvl w:val="0"/>
          <w:numId w:val="12"/>
        </w:numPr>
        <w:jc w:val="both"/>
      </w:pPr>
      <w:r w:rsidRPr="00517EBF">
        <w:t xml:space="preserve">2009-11: </w:t>
      </w:r>
      <w:r w:rsidRPr="00517EBF">
        <w:rPr>
          <w:b/>
        </w:rPr>
        <w:t xml:space="preserve">Insetti Pronubi: mezzi di connessione e diffusione di specie vegetali rare ed endemiche del </w:t>
      </w:r>
      <w:r w:rsidR="00213AFE" w:rsidRPr="00517EBF">
        <w:rPr>
          <w:b/>
        </w:rPr>
        <w:t>P</w:t>
      </w:r>
      <w:r w:rsidRPr="00517EBF">
        <w:rPr>
          <w:b/>
        </w:rPr>
        <w:t xml:space="preserve">arco </w:t>
      </w:r>
      <w:r w:rsidR="00213AFE" w:rsidRPr="00517EBF">
        <w:rPr>
          <w:b/>
        </w:rPr>
        <w:t>R</w:t>
      </w:r>
      <w:r w:rsidRPr="00517EBF">
        <w:rPr>
          <w:b/>
        </w:rPr>
        <w:t>egionale della Grigna Settentrionale</w:t>
      </w:r>
      <w:r w:rsidRPr="00517EBF">
        <w:t xml:space="preserve">. Ente finanziatore "Fondazione Cariplo - Bando Biodiversità".  CUP C91H09000010003. Ruolo: Coordinatore </w:t>
      </w:r>
      <w:r w:rsidR="00363EB3" w:rsidRPr="00517EBF">
        <w:t>Unità UNIMIB</w:t>
      </w:r>
      <w:r w:rsidRPr="00517EBF">
        <w:t xml:space="preserve">; </w:t>
      </w:r>
    </w:p>
    <w:p w14:paraId="223BAEDF" w14:textId="77777777" w:rsidR="00BB5E74" w:rsidRPr="00517EBF" w:rsidRDefault="00BB5E74" w:rsidP="00980597">
      <w:pPr>
        <w:numPr>
          <w:ilvl w:val="0"/>
          <w:numId w:val="12"/>
        </w:numPr>
        <w:jc w:val="both"/>
      </w:pPr>
      <w:r w:rsidRPr="00517EBF">
        <w:t xml:space="preserve">2009-11: </w:t>
      </w:r>
      <w:r w:rsidRPr="00517EBF">
        <w:rPr>
          <w:b/>
        </w:rPr>
        <w:t>Think Green, persone che hanno cura del territorio</w:t>
      </w:r>
      <w:r w:rsidRPr="00517EBF">
        <w:t xml:space="preserve">. Ente finanziatore "Fondazione Cariplo - Bando Educare alla sostenibilità". CUP H41J09000910003. Ruolo: Coordinatore </w:t>
      </w:r>
      <w:r w:rsidR="00363EB3" w:rsidRPr="00517EBF">
        <w:t>Unità UNIMIB</w:t>
      </w:r>
      <w:r w:rsidRPr="00517EBF">
        <w:t xml:space="preserve">; </w:t>
      </w:r>
    </w:p>
    <w:p w14:paraId="66B05BC1" w14:textId="4FC9E9B8" w:rsidR="00BB5E74" w:rsidRPr="00517EBF" w:rsidRDefault="00BB5E74" w:rsidP="00980597">
      <w:pPr>
        <w:numPr>
          <w:ilvl w:val="0"/>
          <w:numId w:val="12"/>
        </w:numPr>
        <w:jc w:val="both"/>
      </w:pPr>
      <w:r w:rsidRPr="00517EBF">
        <w:t xml:space="preserve">2009-11: </w:t>
      </w:r>
      <w:r w:rsidRPr="00517EBF">
        <w:rPr>
          <w:b/>
        </w:rPr>
        <w:t>Le connessioni ecologiche nelle selve castanili nel Parco Regionale Campo dei Fiori: valutazione e sviluppo di sistemi di gestione</w:t>
      </w:r>
      <w:r w:rsidRPr="00517EBF">
        <w:t>. Ente finanziatore “Fondazione Cariplo - Bando Biodiversità” CUP F87I10000920001</w:t>
      </w:r>
      <w:r w:rsidR="00A63A56">
        <w:t xml:space="preserve">. </w:t>
      </w:r>
      <w:r w:rsidRPr="00517EBF">
        <w:t xml:space="preserve">Ruolo: </w:t>
      </w:r>
      <w:r w:rsidR="00363EB3" w:rsidRPr="00517EBF">
        <w:t>M</w:t>
      </w:r>
      <w:r w:rsidRPr="00517EBF">
        <w:t>embro del team di ricerca;</w:t>
      </w:r>
    </w:p>
    <w:p w14:paraId="16BCE48A" w14:textId="77777777" w:rsidR="00BB5E74" w:rsidRPr="00D25F83" w:rsidRDefault="00BB5E74" w:rsidP="00A63A56">
      <w:pPr>
        <w:numPr>
          <w:ilvl w:val="0"/>
          <w:numId w:val="12"/>
        </w:numPr>
        <w:jc w:val="both"/>
      </w:pPr>
      <w:r w:rsidRPr="00A63A56">
        <w:t xml:space="preserve">2010-2012: </w:t>
      </w:r>
      <w:r w:rsidRPr="00A63A56">
        <w:rPr>
          <w:b/>
        </w:rPr>
        <w:t xml:space="preserve">Acqua e compost, grandi amici. </w:t>
      </w:r>
      <w:r w:rsidRPr="00A63A56">
        <w:t xml:space="preserve">Ente finanziatore “Fondazione Cariplo- Bando Educare alla sostenibilità”. </w:t>
      </w:r>
      <w:r w:rsidR="00A63A56" w:rsidRPr="00A63A56">
        <w:t>CUP</w:t>
      </w:r>
      <w:r w:rsidR="00A63A56">
        <w:t xml:space="preserve"> </w:t>
      </w:r>
      <w:r w:rsidR="00A63A56" w:rsidRPr="00A63A56">
        <w:t xml:space="preserve">H41J10000560003. </w:t>
      </w:r>
      <w:r w:rsidRPr="00A63A56">
        <w:t xml:space="preserve">Ruolo: Coordinatore </w:t>
      </w:r>
      <w:r w:rsidR="00363EB3" w:rsidRPr="00D25F83">
        <w:t>Unità UNIMIB</w:t>
      </w:r>
      <w:r w:rsidRPr="00D25F83">
        <w:t>;</w:t>
      </w:r>
    </w:p>
    <w:p w14:paraId="67984B69" w14:textId="77777777" w:rsidR="00BB5E74" w:rsidRPr="00517EBF" w:rsidRDefault="00BB5E74" w:rsidP="00980597">
      <w:pPr>
        <w:numPr>
          <w:ilvl w:val="0"/>
          <w:numId w:val="12"/>
        </w:numPr>
        <w:jc w:val="both"/>
      </w:pPr>
      <w:r w:rsidRPr="00517EBF">
        <w:t xml:space="preserve">2010-12: </w:t>
      </w:r>
      <w:r w:rsidRPr="00517EBF">
        <w:rPr>
          <w:b/>
        </w:rPr>
        <w:t>Il corridoio ecologico del Lambro: interventi per il consolidamento e l'implementazione della connettività e della biodiversità</w:t>
      </w:r>
      <w:r w:rsidRPr="00517EBF">
        <w:t xml:space="preserve">. Ente finanziatore "Fondazione Cariplo -. Bando Biodiversità". CUP B76I10000390005. Ruolo: </w:t>
      </w:r>
      <w:r w:rsidR="00363EB3" w:rsidRPr="00517EBF">
        <w:t>M</w:t>
      </w:r>
      <w:r w:rsidRPr="00517EBF">
        <w:t>embro del team di ricerca;</w:t>
      </w:r>
    </w:p>
    <w:p w14:paraId="5891EDB5" w14:textId="77777777" w:rsidR="00BB5E74" w:rsidRPr="00517EBF" w:rsidRDefault="00BB5E74" w:rsidP="00980597">
      <w:pPr>
        <w:numPr>
          <w:ilvl w:val="0"/>
          <w:numId w:val="12"/>
        </w:numPr>
        <w:jc w:val="both"/>
      </w:pPr>
      <w:r w:rsidRPr="00517EBF">
        <w:t>2011:</w:t>
      </w:r>
      <w:r w:rsidRPr="00517EBF">
        <w:rPr>
          <w:b/>
        </w:rPr>
        <w:t xml:space="preserve"> Gestione ecosostenibile delle risorse naturali nel territorio di Santiago </w:t>
      </w:r>
      <w:proofErr w:type="spellStart"/>
      <w:r w:rsidRPr="00517EBF">
        <w:rPr>
          <w:b/>
        </w:rPr>
        <w:t>Atitlàn</w:t>
      </w:r>
      <w:proofErr w:type="spellEnd"/>
      <w:r w:rsidRPr="00517EBF">
        <w:t xml:space="preserve">. Ente finanziatore "Comune di Milano - Bando Milano per la difesa, incremento e valorizzazione della biodiversità". Ruolo: Coordinatore </w:t>
      </w:r>
      <w:r w:rsidR="00363EB3" w:rsidRPr="00517EBF">
        <w:t>Unità UNIMIB</w:t>
      </w:r>
      <w:r w:rsidRPr="00517EBF">
        <w:t>;</w:t>
      </w:r>
    </w:p>
    <w:p w14:paraId="71592E8A" w14:textId="77777777" w:rsidR="00BB5E74" w:rsidRPr="00517EBF" w:rsidRDefault="00BB5E74" w:rsidP="00980597">
      <w:pPr>
        <w:numPr>
          <w:ilvl w:val="0"/>
          <w:numId w:val="12"/>
        </w:numPr>
        <w:jc w:val="both"/>
      </w:pPr>
      <w:r w:rsidRPr="00517EBF">
        <w:t xml:space="preserve">2011-13: </w:t>
      </w:r>
      <w:r w:rsidRPr="00517EBF">
        <w:rPr>
          <w:b/>
        </w:rPr>
        <w:t>Verso la filiera del gusto sostenibile in Valsassina e Riviera</w:t>
      </w:r>
      <w:r w:rsidRPr="00517EBF">
        <w:t xml:space="preserve">. Ente finanziatore "Fondazione Cariplo - Bando Educare alla sostenibilità". CUP C91H09000010003". Ruolo: Coordinatore </w:t>
      </w:r>
      <w:r w:rsidR="00363EB3" w:rsidRPr="00517EBF">
        <w:t>Unità UNIMIB</w:t>
      </w:r>
      <w:r w:rsidRPr="00517EBF">
        <w:t>;</w:t>
      </w:r>
    </w:p>
    <w:p w14:paraId="055B52A8" w14:textId="77777777" w:rsidR="00BB5E74" w:rsidRPr="00517EBF" w:rsidRDefault="00BB5E74" w:rsidP="00980597">
      <w:pPr>
        <w:numPr>
          <w:ilvl w:val="0"/>
          <w:numId w:val="12"/>
        </w:numPr>
        <w:jc w:val="both"/>
      </w:pPr>
      <w:r w:rsidRPr="00517EBF">
        <w:t xml:space="preserve">2011: </w:t>
      </w:r>
      <w:r w:rsidRPr="00517EBF">
        <w:rPr>
          <w:b/>
        </w:rPr>
        <w:t xml:space="preserve">Gestione ambientale e del rischio nel Dipartimento di </w:t>
      </w:r>
      <w:proofErr w:type="spellStart"/>
      <w:r w:rsidRPr="00517EBF">
        <w:rPr>
          <w:b/>
        </w:rPr>
        <w:t>Sololà</w:t>
      </w:r>
      <w:proofErr w:type="spellEnd"/>
      <w:r w:rsidRPr="00517EBF">
        <w:t xml:space="preserve">. Ente finanziatore "Ambasciata d'Italia in Guatemala - Programma di Emergenza AID 9560". Ruolo: Coordinatore </w:t>
      </w:r>
      <w:r w:rsidR="00363EB3" w:rsidRPr="00517EBF">
        <w:t>Unità UNIMIB</w:t>
      </w:r>
      <w:r w:rsidRPr="00517EBF">
        <w:t>;</w:t>
      </w:r>
    </w:p>
    <w:p w14:paraId="1B7EA783" w14:textId="77777777" w:rsidR="00BB5E74" w:rsidRPr="00517EBF" w:rsidRDefault="00BB5E74" w:rsidP="00980597">
      <w:pPr>
        <w:numPr>
          <w:ilvl w:val="0"/>
          <w:numId w:val="12"/>
        </w:numPr>
        <w:jc w:val="both"/>
      </w:pPr>
      <w:r w:rsidRPr="00517EBF">
        <w:t xml:space="preserve">2011-13: </w:t>
      </w:r>
      <w:r w:rsidRPr="00517EBF">
        <w:rPr>
          <w:b/>
        </w:rPr>
        <w:t>L’abbiamo Imbroccata: progetto per la tutela della risorsa idrica</w:t>
      </w:r>
      <w:r w:rsidRPr="00517EBF">
        <w:t xml:space="preserve">. Ente finanziatore “Fondazione Cariplo - Bando Educare alla sostenibilità". CUP H41J11000300003. Ruolo: Coordinatore </w:t>
      </w:r>
      <w:r w:rsidR="00363EB3" w:rsidRPr="00517EBF">
        <w:t>Unità UNIMIB</w:t>
      </w:r>
      <w:r w:rsidRPr="00517EBF">
        <w:t>;</w:t>
      </w:r>
    </w:p>
    <w:p w14:paraId="64ED1412" w14:textId="77777777" w:rsidR="00BB5E74" w:rsidRPr="00A63A56" w:rsidRDefault="00BB5E74" w:rsidP="00A63A56">
      <w:pPr>
        <w:numPr>
          <w:ilvl w:val="0"/>
          <w:numId w:val="12"/>
        </w:numPr>
        <w:jc w:val="both"/>
      </w:pPr>
      <w:r w:rsidRPr="00A63A56">
        <w:t xml:space="preserve">2011-13: </w:t>
      </w:r>
      <w:r w:rsidRPr="00A63A56">
        <w:rPr>
          <w:b/>
        </w:rPr>
        <w:t>VIVILATERRA: per la salvaguardia del suolo e della Biodiversità</w:t>
      </w:r>
      <w:r w:rsidRPr="00A63A56">
        <w:t xml:space="preserve">. Ente finanziatore "Fondazione Cariplo -. Bando Educare alla sostenibilità". </w:t>
      </w:r>
      <w:r w:rsidR="00A63A56" w:rsidRPr="00A63A56">
        <w:t>CUP H41J11000830003</w:t>
      </w:r>
      <w:r w:rsidR="00A63A56">
        <w:t>.</w:t>
      </w:r>
      <w:r w:rsidR="00A63A56" w:rsidRPr="00A63A56">
        <w:t xml:space="preserve"> </w:t>
      </w:r>
      <w:r w:rsidRPr="00A63A56">
        <w:t xml:space="preserve">Ruolo: Coordinatore </w:t>
      </w:r>
      <w:r w:rsidR="00363EB3" w:rsidRPr="00A63A56">
        <w:t>Unità UNIMIB</w:t>
      </w:r>
      <w:r w:rsidRPr="00A63A56">
        <w:t>;</w:t>
      </w:r>
    </w:p>
    <w:p w14:paraId="7627DB51" w14:textId="77777777" w:rsidR="00BB5E74" w:rsidRPr="00517EBF" w:rsidRDefault="00BB5E74" w:rsidP="00980597">
      <w:pPr>
        <w:numPr>
          <w:ilvl w:val="0"/>
          <w:numId w:val="12"/>
        </w:numPr>
        <w:jc w:val="both"/>
      </w:pPr>
      <w:r w:rsidRPr="00517EBF">
        <w:t xml:space="preserve">2012-14: </w:t>
      </w:r>
      <w:r w:rsidRPr="00517EBF">
        <w:rPr>
          <w:b/>
        </w:rPr>
        <w:t>PROBIOPLUS 4 FOOD</w:t>
      </w:r>
      <w:r w:rsidRPr="00517EBF">
        <w:t xml:space="preserve"> – progetto di cooperazione tra centri di ricerca e aziende- ente finanziatore Regione Lombardia - MIUR. CUP E87I11000710004. Ruolo: Coordinatore </w:t>
      </w:r>
      <w:r w:rsidR="00363EB3" w:rsidRPr="00517EBF">
        <w:t>Unità UNIMIB</w:t>
      </w:r>
      <w:r w:rsidRPr="00517EBF">
        <w:t>;</w:t>
      </w:r>
    </w:p>
    <w:p w14:paraId="72159807" w14:textId="04FE28AD" w:rsidR="00BB5E74" w:rsidRPr="00517EBF" w:rsidRDefault="00BB5E74" w:rsidP="00980597">
      <w:pPr>
        <w:numPr>
          <w:ilvl w:val="0"/>
          <w:numId w:val="12"/>
        </w:numPr>
        <w:jc w:val="both"/>
      </w:pPr>
      <w:r w:rsidRPr="00517EBF">
        <w:lastRenderedPageBreak/>
        <w:t xml:space="preserve">2011-2014: </w:t>
      </w:r>
      <w:r w:rsidRPr="00517EBF">
        <w:rPr>
          <w:b/>
        </w:rPr>
        <w:t>Seminare biodiversità: il ruolo dell’avifauna migratrice nell’implementazione della biodiversità del Parco Monte Barro</w:t>
      </w:r>
      <w:r w:rsidRPr="00517EBF">
        <w:t xml:space="preserve">. Ente finanziatore "Fondazione Cariplo - Bando biodiversità" CUP D46H11000120007. Ruolo: Coordinatore </w:t>
      </w:r>
      <w:r w:rsidR="00363EB3" w:rsidRPr="00517EBF">
        <w:t>Unità UNIMIB</w:t>
      </w:r>
      <w:r w:rsidR="00A63A56">
        <w:t>;</w:t>
      </w:r>
    </w:p>
    <w:p w14:paraId="41762A12" w14:textId="256B1A2A" w:rsidR="00363EB3" w:rsidRPr="00517EBF" w:rsidRDefault="00363EB3" w:rsidP="00A63A56">
      <w:pPr>
        <w:numPr>
          <w:ilvl w:val="0"/>
          <w:numId w:val="12"/>
        </w:numPr>
        <w:jc w:val="both"/>
      </w:pPr>
      <w:r w:rsidRPr="00517EBF">
        <w:t xml:space="preserve">2013-2014: </w:t>
      </w:r>
      <w:proofErr w:type="spellStart"/>
      <w:r w:rsidRPr="00517EBF">
        <w:rPr>
          <w:b/>
        </w:rPr>
        <w:t>ComunOrto</w:t>
      </w:r>
      <w:proofErr w:type="spellEnd"/>
      <w:r w:rsidRPr="00517EBF">
        <w:rPr>
          <w:b/>
        </w:rPr>
        <w:t xml:space="preserve"> può fare</w:t>
      </w:r>
      <w:r w:rsidRPr="00517EBF">
        <w:t xml:space="preserve">. Ente finanziatore "Fondazione Cariplo - Bando Costruire Comunità Sostenibili 2013". </w:t>
      </w:r>
      <w:r w:rsidR="00A63A56" w:rsidRPr="00A63A56">
        <w:t>CUP H48C13000290003</w:t>
      </w:r>
      <w:r w:rsidR="00A63A56">
        <w:t>.</w:t>
      </w:r>
      <w:r w:rsidR="00A63A56" w:rsidRPr="00A63A56">
        <w:t xml:space="preserve"> </w:t>
      </w:r>
      <w:r w:rsidRPr="00517EBF">
        <w:t>Ruolo: Coordinatore Unità UNIMIB</w:t>
      </w:r>
      <w:r w:rsidR="00A63A56">
        <w:t>;</w:t>
      </w:r>
    </w:p>
    <w:p w14:paraId="6D38D32C" w14:textId="3B17D8AD" w:rsidR="00363EB3" w:rsidRPr="00517EBF" w:rsidRDefault="00363EB3" w:rsidP="00980597">
      <w:pPr>
        <w:numPr>
          <w:ilvl w:val="0"/>
          <w:numId w:val="12"/>
        </w:numPr>
        <w:jc w:val="both"/>
      </w:pPr>
      <w:r w:rsidRPr="00517EBF">
        <w:rPr>
          <w:lang w:val="en-GB"/>
        </w:rPr>
        <w:t xml:space="preserve">2014-2016: </w:t>
      </w:r>
      <w:r w:rsidRPr="00517EBF">
        <w:rPr>
          <w:b/>
          <w:lang w:val="en-GB"/>
        </w:rPr>
        <w:t xml:space="preserve">FraGenziane - Fragmented Gentiana </w:t>
      </w:r>
      <w:proofErr w:type="spellStart"/>
      <w:r w:rsidRPr="00517EBF">
        <w:rPr>
          <w:b/>
          <w:lang w:val="en-GB"/>
        </w:rPr>
        <w:t>pneumonanthe</w:t>
      </w:r>
      <w:proofErr w:type="spellEnd"/>
      <w:r w:rsidRPr="00517EBF">
        <w:rPr>
          <w:b/>
          <w:lang w:val="en-GB"/>
        </w:rPr>
        <w:t xml:space="preserve"> populations, habitats and associated fauna in local ecological network</w:t>
      </w:r>
      <w:r w:rsidR="00231A41" w:rsidRPr="00517EBF">
        <w:rPr>
          <w:b/>
          <w:lang w:val="en-GB"/>
        </w:rPr>
        <w:t>.</w:t>
      </w:r>
      <w:r w:rsidR="00231A41" w:rsidRPr="00517EBF">
        <w:rPr>
          <w:lang w:val="en-GB"/>
        </w:rPr>
        <w:t xml:space="preserve"> </w:t>
      </w:r>
      <w:r w:rsidR="00231A41" w:rsidRPr="00517EBF">
        <w:t xml:space="preserve">Ente finanziatore "Fondazione Cariplo - Bando Connessione ecologica 2014".  </w:t>
      </w:r>
      <w:r w:rsidR="00463009" w:rsidRPr="005311F9">
        <w:t xml:space="preserve">CUP D82I14000590003. </w:t>
      </w:r>
      <w:r w:rsidR="00231A41" w:rsidRPr="00517EBF">
        <w:t>Ruolo: Coordinatore Unità UNIMIB</w:t>
      </w:r>
      <w:r w:rsidR="00A63A56">
        <w:t>;</w:t>
      </w:r>
    </w:p>
    <w:p w14:paraId="380A28A2" w14:textId="53096D9B" w:rsidR="003F1DD9" w:rsidRDefault="003F1DD9" w:rsidP="00980597">
      <w:pPr>
        <w:numPr>
          <w:ilvl w:val="0"/>
          <w:numId w:val="12"/>
        </w:numPr>
        <w:jc w:val="both"/>
      </w:pPr>
      <w:r w:rsidRPr="00517EBF">
        <w:t xml:space="preserve">2014-2016: </w:t>
      </w:r>
      <w:r w:rsidRPr="00517EBF">
        <w:rPr>
          <w:b/>
        </w:rPr>
        <w:t>Caffè Corretto - La via del Caffè tra Guatemala, El Salvador e Italia. Ente finanziatore</w:t>
      </w:r>
      <w:r w:rsidR="0033540E">
        <w:rPr>
          <w:b/>
        </w:rPr>
        <w:t>.</w:t>
      </w:r>
      <w:r w:rsidR="00FC1619">
        <w:rPr>
          <w:b/>
        </w:rPr>
        <w:t xml:space="preserve"> </w:t>
      </w:r>
      <w:r w:rsidRPr="00517EBF">
        <w:t xml:space="preserve">"Fondo congiunto per Expo 2015 del Comune di Milano, Regione Lombardia e Fondazione Cariplo - Bando Nutrire il Pianeta 2014".  </w:t>
      </w:r>
      <w:r w:rsidR="00A63A56" w:rsidRPr="00FC1619">
        <w:t>CUP H42I14000270003</w:t>
      </w:r>
      <w:r w:rsidR="00A63A56">
        <w:t>.</w:t>
      </w:r>
      <w:r w:rsidR="00A63A56" w:rsidRPr="00517EBF">
        <w:t xml:space="preserve"> </w:t>
      </w:r>
      <w:r w:rsidRPr="00517EBF">
        <w:t>Ruolo: Coordinatore Unità UNIMIB</w:t>
      </w:r>
      <w:r w:rsidR="00A63A56">
        <w:t>;</w:t>
      </w:r>
    </w:p>
    <w:p w14:paraId="78C5AD2F" w14:textId="09647D55" w:rsidR="0033540E" w:rsidRPr="0033540E" w:rsidRDefault="0033540E" w:rsidP="00980597">
      <w:pPr>
        <w:numPr>
          <w:ilvl w:val="0"/>
          <w:numId w:val="12"/>
        </w:numPr>
        <w:jc w:val="both"/>
      </w:pPr>
      <w:r w:rsidRPr="005311F9">
        <w:rPr>
          <w:lang w:val="en-US"/>
        </w:rPr>
        <w:t xml:space="preserve">2016-2018: </w:t>
      </w:r>
      <w:r w:rsidRPr="005311F9">
        <w:rPr>
          <w:b/>
          <w:lang w:val="en-US"/>
        </w:rPr>
        <w:t>Fine Feed for Fish (4F).</w:t>
      </w:r>
      <w:r w:rsidR="001C508D" w:rsidRPr="005311F9">
        <w:rPr>
          <w:b/>
          <w:lang w:val="en-US"/>
        </w:rPr>
        <w:t xml:space="preserve"> </w:t>
      </w:r>
      <w:r>
        <w:t xml:space="preserve">Enti Finanziatore: AGER- Progetti in Rete per la Ricerca Agroalimentare. </w:t>
      </w:r>
      <w:r w:rsidR="00A63A56" w:rsidRPr="001C508D">
        <w:t xml:space="preserve">CUP </w:t>
      </w:r>
      <w:r w:rsidR="00A63A56" w:rsidRPr="001C508D">
        <w:tab/>
        <w:t>H42F15000360007</w:t>
      </w:r>
      <w:r w:rsidR="00A63A56">
        <w:t xml:space="preserve">. </w:t>
      </w:r>
      <w:r>
        <w:t>Ruolo: Coordinatore Unità UNIMIB</w:t>
      </w:r>
      <w:r w:rsidR="00A63A56">
        <w:t>;</w:t>
      </w:r>
      <w:r>
        <w:t xml:space="preserve"> </w:t>
      </w:r>
    </w:p>
    <w:p w14:paraId="5291D836" w14:textId="47F39690" w:rsidR="0033540E" w:rsidRDefault="0033540E" w:rsidP="00980597">
      <w:pPr>
        <w:numPr>
          <w:ilvl w:val="0"/>
          <w:numId w:val="12"/>
        </w:numPr>
        <w:jc w:val="both"/>
      </w:pPr>
      <w:r>
        <w:t xml:space="preserve">2016-2018: </w:t>
      </w:r>
      <w:r w:rsidRPr="0033540E">
        <w:rPr>
          <w:b/>
        </w:rPr>
        <w:t>PILGRIM</w:t>
      </w:r>
      <w:r>
        <w:rPr>
          <w:b/>
        </w:rPr>
        <w:t>.</w:t>
      </w:r>
      <w:r w:rsidR="001C508D">
        <w:rPr>
          <w:b/>
        </w:rPr>
        <w:t xml:space="preserve"> </w:t>
      </w:r>
      <w:r>
        <w:t xml:space="preserve">Ente Finanziatore: Regione Lombardia – Bando Aggregazione. </w:t>
      </w:r>
      <w:r w:rsidR="00A63A56" w:rsidRPr="001C508D">
        <w:t>CUP E47H16001350009.</w:t>
      </w:r>
      <w:r w:rsidR="00A63A56">
        <w:t xml:space="preserve"> </w:t>
      </w:r>
      <w:r>
        <w:t>Ruolo: Coordinatore Generale</w:t>
      </w:r>
      <w:r w:rsidR="00A63A56">
        <w:t>;</w:t>
      </w:r>
    </w:p>
    <w:p w14:paraId="40207E70" w14:textId="66E3FB70" w:rsidR="00D37441" w:rsidRPr="00D25F83" w:rsidRDefault="00D37441" w:rsidP="00D25F83">
      <w:pPr>
        <w:numPr>
          <w:ilvl w:val="0"/>
          <w:numId w:val="12"/>
        </w:numPr>
        <w:jc w:val="both"/>
      </w:pPr>
      <w:r w:rsidRPr="00D25F83">
        <w:t xml:space="preserve">2016-2018: </w:t>
      </w:r>
      <w:r w:rsidRPr="00D25F83">
        <w:rPr>
          <w:b/>
        </w:rPr>
        <w:t>NATHURA.</w:t>
      </w:r>
      <w:r w:rsidRPr="00D25F83">
        <w:t xml:space="preserve"> Ente Finanziatore: Regione Lombardia – Bando Aggregazione. </w:t>
      </w:r>
      <w:r w:rsidR="00D25F83" w:rsidRPr="00D25F83">
        <w:t>CUP E67H16000970009</w:t>
      </w:r>
      <w:r w:rsidR="00D25F83">
        <w:t xml:space="preserve">. </w:t>
      </w:r>
      <w:r w:rsidRPr="00D25F83">
        <w:t>Ruolo: Membro del team di ricerca</w:t>
      </w:r>
      <w:r w:rsidR="00A63A56" w:rsidRPr="00D25F83">
        <w:t>;</w:t>
      </w:r>
    </w:p>
    <w:p w14:paraId="399F5AF7" w14:textId="52E7398D" w:rsidR="0033540E" w:rsidRDefault="0033540E" w:rsidP="00980597">
      <w:pPr>
        <w:numPr>
          <w:ilvl w:val="0"/>
          <w:numId w:val="12"/>
        </w:numPr>
        <w:jc w:val="both"/>
      </w:pPr>
      <w:r>
        <w:t xml:space="preserve">2017-2019: </w:t>
      </w:r>
      <w:r w:rsidRPr="0033540E">
        <w:rPr>
          <w:b/>
        </w:rPr>
        <w:t>Sistemi Agricoli e Sviluppo Sostenibile</w:t>
      </w:r>
      <w:r w:rsidR="001059D8">
        <w:rPr>
          <w:b/>
        </w:rPr>
        <w:t xml:space="preserve"> (SASS)</w:t>
      </w:r>
      <w:r>
        <w:t>.</w:t>
      </w:r>
      <w:r w:rsidR="00707461">
        <w:t xml:space="preserve"> </w:t>
      </w:r>
      <w:r>
        <w:t xml:space="preserve">Ente Finanziatore: MIUR –FIRST. </w:t>
      </w:r>
      <w:r w:rsidR="00A63A56">
        <w:t xml:space="preserve">CUP </w:t>
      </w:r>
      <w:r w:rsidR="00A63A56" w:rsidRPr="001C508D">
        <w:t>E47F17000020009</w:t>
      </w:r>
      <w:r w:rsidR="00A63A56">
        <w:t xml:space="preserve">. </w:t>
      </w:r>
      <w:r>
        <w:t>Ruolo</w:t>
      </w:r>
      <w:r w:rsidR="00A63A56">
        <w:t>:</w:t>
      </w:r>
      <w:r>
        <w:t xml:space="preserve"> Coordinatore Generale</w:t>
      </w:r>
      <w:r w:rsidR="00A63A56">
        <w:t>;</w:t>
      </w:r>
    </w:p>
    <w:p w14:paraId="31718C20" w14:textId="1D3A34E5" w:rsidR="00A00DFD" w:rsidRDefault="00A00DFD" w:rsidP="00980597">
      <w:pPr>
        <w:numPr>
          <w:ilvl w:val="0"/>
          <w:numId w:val="12"/>
        </w:numPr>
        <w:jc w:val="both"/>
      </w:pPr>
      <w:r w:rsidRPr="005311F9">
        <w:rPr>
          <w:lang w:val="en-US"/>
        </w:rPr>
        <w:t xml:space="preserve">2018-2021 </w:t>
      </w:r>
      <w:r w:rsidRPr="005311F9">
        <w:rPr>
          <w:b/>
          <w:lang w:val="en-US"/>
        </w:rPr>
        <w:t>Food Social Sensor Network (FOOD NET).</w:t>
      </w:r>
      <w:r w:rsidRPr="005311F9">
        <w:rPr>
          <w:lang w:val="en-US"/>
        </w:rPr>
        <w:t xml:space="preserve"> </w:t>
      </w:r>
      <w:r w:rsidR="00707461" w:rsidRPr="005311F9">
        <w:rPr>
          <w:lang w:val="en-US"/>
        </w:rPr>
        <w:t xml:space="preserve"> </w:t>
      </w:r>
      <w:r>
        <w:t xml:space="preserve">Ente Finanziatore: Regione Lombardia – Bando Accordi di Programma. </w:t>
      </w:r>
      <w:r w:rsidR="00A63A56">
        <w:t xml:space="preserve">CUP E47F17000020009. </w:t>
      </w:r>
      <w:r>
        <w:t>Ruolo: Coordinatore Scientifico.</w:t>
      </w:r>
    </w:p>
    <w:p w14:paraId="38A66775" w14:textId="1BE3994D" w:rsidR="001D21EC" w:rsidRDefault="001D21EC" w:rsidP="001D21EC">
      <w:pPr>
        <w:numPr>
          <w:ilvl w:val="0"/>
          <w:numId w:val="12"/>
        </w:numPr>
        <w:jc w:val="both"/>
      </w:pPr>
      <w:r>
        <w:t xml:space="preserve">2021-2022 </w:t>
      </w:r>
      <w:r w:rsidRPr="00DA31B6">
        <w:rPr>
          <w:b/>
        </w:rPr>
        <w:t>Biodiversità' Funzionale-Vivaio Bicocca</w:t>
      </w:r>
      <w:r>
        <w:rPr>
          <w:b/>
        </w:rPr>
        <w:t xml:space="preserve">. </w:t>
      </w:r>
      <w:r>
        <w:t>Ente Finanziatore: Fondazione di Comunità. Bando 57.</w:t>
      </w:r>
    </w:p>
    <w:p w14:paraId="057CEE07" w14:textId="12894FBB" w:rsidR="000C65E8" w:rsidRDefault="00EE1BBB" w:rsidP="001D21EC">
      <w:pPr>
        <w:numPr>
          <w:ilvl w:val="0"/>
          <w:numId w:val="12"/>
        </w:numPr>
        <w:jc w:val="both"/>
        <w:rPr>
          <w:bCs/>
        </w:rPr>
      </w:pPr>
      <w:r w:rsidRPr="003A4622">
        <w:rPr>
          <w:lang w:val="en-US"/>
        </w:rPr>
        <w:t>20</w:t>
      </w:r>
      <w:r w:rsidR="00F2144F" w:rsidRPr="003A4622">
        <w:rPr>
          <w:lang w:val="en-US"/>
        </w:rPr>
        <w:t>2</w:t>
      </w:r>
      <w:r w:rsidRPr="003A4622">
        <w:rPr>
          <w:lang w:val="en-US"/>
        </w:rPr>
        <w:t>1 – 202</w:t>
      </w:r>
      <w:r w:rsidR="00BB1C04">
        <w:rPr>
          <w:lang w:val="en-US"/>
        </w:rPr>
        <w:t>4</w:t>
      </w:r>
      <w:r w:rsidRPr="003A4622">
        <w:rPr>
          <w:lang w:val="en-US"/>
        </w:rPr>
        <w:t xml:space="preserve"> </w:t>
      </w:r>
      <w:r w:rsidRPr="003A4622">
        <w:rPr>
          <w:b/>
          <w:lang w:val="en-US"/>
        </w:rPr>
        <w:t xml:space="preserve">PROGETTO PRIN - PRESERVE: </w:t>
      </w:r>
      <w:r w:rsidRPr="003A4622">
        <w:rPr>
          <w:bCs/>
          <w:lang w:val="en-US"/>
        </w:rPr>
        <w:t xml:space="preserve">Plants bioprospecting of Serine Proteases Inhibitors to develop an innovative colon cancer prevention strategy. </w:t>
      </w:r>
      <w:r>
        <w:rPr>
          <w:bCs/>
        </w:rPr>
        <w:t>Ente Finanziatore MUR. Ruolo: Coordinatore Nazionale.</w:t>
      </w:r>
    </w:p>
    <w:p w14:paraId="4CE59488" w14:textId="12BAC947" w:rsidR="00F2144F" w:rsidRPr="00F2144F" w:rsidRDefault="00F2144F" w:rsidP="001D21EC">
      <w:pPr>
        <w:numPr>
          <w:ilvl w:val="0"/>
          <w:numId w:val="12"/>
        </w:numPr>
        <w:jc w:val="both"/>
        <w:rPr>
          <w:lang w:val="en-US"/>
        </w:rPr>
      </w:pPr>
      <w:r w:rsidRPr="00F2144F">
        <w:rPr>
          <w:lang w:val="en-US"/>
        </w:rPr>
        <w:t xml:space="preserve">2021-2024 - </w:t>
      </w:r>
      <w:r w:rsidRPr="00F2144F">
        <w:rPr>
          <w:b/>
          <w:bCs/>
          <w:lang w:val="en-US"/>
        </w:rPr>
        <w:t>AGRO2CIRCULAR</w:t>
      </w:r>
      <w:r w:rsidRPr="00F2144F">
        <w:rPr>
          <w:lang w:val="en-US"/>
        </w:rPr>
        <w:t xml:space="preserve"> - Territorial Circular Systemic Solution for the upcycling of residues from the agrifood sector: </w:t>
      </w:r>
      <w:proofErr w:type="spellStart"/>
      <w:r w:rsidRPr="00F2144F">
        <w:rPr>
          <w:lang w:val="en-US"/>
        </w:rPr>
        <w:t>Finanz</w:t>
      </w:r>
      <w:r>
        <w:rPr>
          <w:lang w:val="en-US"/>
        </w:rPr>
        <w:t>iatore</w:t>
      </w:r>
      <w:proofErr w:type="spellEnd"/>
      <w:r>
        <w:rPr>
          <w:lang w:val="en-US"/>
        </w:rPr>
        <w:t xml:space="preserve"> H2020. </w:t>
      </w:r>
      <w:proofErr w:type="spellStart"/>
      <w:r>
        <w:rPr>
          <w:lang w:val="en-US"/>
        </w:rPr>
        <w:t>Ruolo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Membro</w:t>
      </w:r>
      <w:proofErr w:type="spellEnd"/>
      <w:r>
        <w:rPr>
          <w:lang w:val="en-US"/>
        </w:rPr>
        <w:t xml:space="preserve"> del Gruppo di Ricerca.</w:t>
      </w:r>
      <w:r w:rsidRPr="00F2144F">
        <w:rPr>
          <w:lang w:val="en-US"/>
        </w:rPr>
        <w:t> </w:t>
      </w:r>
    </w:p>
    <w:p w14:paraId="7538003B" w14:textId="0F5A1158" w:rsidR="00AE5A45" w:rsidRDefault="00AE5A45" w:rsidP="001D21EC">
      <w:pPr>
        <w:numPr>
          <w:ilvl w:val="0"/>
          <w:numId w:val="12"/>
        </w:numPr>
        <w:jc w:val="both"/>
        <w:rPr>
          <w:bCs/>
        </w:rPr>
      </w:pPr>
      <w:r w:rsidRPr="005311F9">
        <w:rPr>
          <w:bCs/>
          <w:lang w:val="en-US"/>
        </w:rPr>
        <w:t>2022-2225</w:t>
      </w:r>
      <w:r w:rsidR="00A16465">
        <w:rPr>
          <w:bCs/>
          <w:lang w:val="en-US"/>
        </w:rPr>
        <w:t xml:space="preserve">. </w:t>
      </w:r>
      <w:r w:rsidRPr="00A16465">
        <w:rPr>
          <w:bCs/>
          <w:lang w:val="en-US"/>
        </w:rPr>
        <w:t>Progetto</w:t>
      </w:r>
      <w:r w:rsidRPr="005311F9">
        <w:rPr>
          <w:b/>
          <w:lang w:val="en-US"/>
        </w:rPr>
        <w:t xml:space="preserve"> National Center of Future Biodiversity</w:t>
      </w:r>
      <w:r w:rsidRPr="005311F9">
        <w:rPr>
          <w:bCs/>
          <w:lang w:val="en-US"/>
        </w:rPr>
        <w:t xml:space="preserve"> – PNRR M4C2. </w:t>
      </w:r>
      <w:r>
        <w:rPr>
          <w:bCs/>
        </w:rPr>
        <w:t xml:space="preserve">Finanziatore MUR-Ruolo: Direttore scientifico del centro e coordinatore di spoke 5 dedicato a Urban </w:t>
      </w:r>
      <w:proofErr w:type="spellStart"/>
      <w:r>
        <w:rPr>
          <w:bCs/>
        </w:rPr>
        <w:t>Biodiversity</w:t>
      </w:r>
      <w:proofErr w:type="spellEnd"/>
      <w:r>
        <w:rPr>
          <w:bCs/>
        </w:rPr>
        <w:t>.</w:t>
      </w:r>
    </w:p>
    <w:p w14:paraId="706E5050" w14:textId="1353FF15" w:rsidR="00AE5A45" w:rsidRDefault="00AE5A45" w:rsidP="00AE5A45">
      <w:pPr>
        <w:numPr>
          <w:ilvl w:val="0"/>
          <w:numId w:val="12"/>
        </w:numPr>
        <w:jc w:val="both"/>
        <w:rPr>
          <w:bCs/>
        </w:rPr>
      </w:pPr>
      <w:r>
        <w:rPr>
          <w:bCs/>
        </w:rPr>
        <w:t xml:space="preserve">2022-2225 Progetto Ecosistema della </w:t>
      </w:r>
      <w:r w:rsidR="005311F9">
        <w:rPr>
          <w:bCs/>
        </w:rPr>
        <w:t>R</w:t>
      </w:r>
      <w:r>
        <w:rPr>
          <w:bCs/>
        </w:rPr>
        <w:t>icerca</w:t>
      </w:r>
      <w:r w:rsidR="005311F9">
        <w:rPr>
          <w:bCs/>
        </w:rPr>
        <w:t xml:space="preserve"> - </w:t>
      </w:r>
      <w:r w:rsidRPr="005311F9">
        <w:rPr>
          <w:b/>
        </w:rPr>
        <w:t xml:space="preserve">MUSA - </w:t>
      </w:r>
      <w:proofErr w:type="spellStart"/>
      <w:r w:rsidRPr="005311F9">
        <w:rPr>
          <w:b/>
        </w:rPr>
        <w:t>Multilayered</w:t>
      </w:r>
      <w:proofErr w:type="spellEnd"/>
      <w:r w:rsidRPr="005311F9">
        <w:rPr>
          <w:b/>
        </w:rPr>
        <w:t xml:space="preserve"> Urban </w:t>
      </w:r>
      <w:proofErr w:type="spellStart"/>
      <w:r w:rsidRPr="005311F9">
        <w:rPr>
          <w:b/>
        </w:rPr>
        <w:t>Sustainability</w:t>
      </w:r>
      <w:proofErr w:type="spellEnd"/>
      <w:r w:rsidRPr="005311F9">
        <w:rPr>
          <w:b/>
        </w:rPr>
        <w:t xml:space="preserve"> Action</w:t>
      </w:r>
      <w:r w:rsidRPr="00AE5A45">
        <w:rPr>
          <w:bCs/>
        </w:rPr>
        <w:t xml:space="preserve"> </w:t>
      </w:r>
      <w:r>
        <w:rPr>
          <w:bCs/>
        </w:rPr>
        <w:t xml:space="preserve">– PNRR M4C2. Finanziatore MUR-Ruolo: </w:t>
      </w:r>
      <w:r w:rsidR="00DA3EED">
        <w:rPr>
          <w:bCs/>
        </w:rPr>
        <w:t xml:space="preserve">responsabile scientifico spoke 1 dedicato alla Urban </w:t>
      </w:r>
      <w:proofErr w:type="spellStart"/>
      <w:r w:rsidR="00DA3EED">
        <w:rPr>
          <w:bCs/>
        </w:rPr>
        <w:t>Regeneration</w:t>
      </w:r>
      <w:proofErr w:type="spellEnd"/>
      <w:r>
        <w:rPr>
          <w:bCs/>
        </w:rPr>
        <w:t xml:space="preserve">. </w:t>
      </w:r>
      <w:r w:rsidRPr="002E7C64">
        <w:rPr>
          <w:bCs/>
        </w:rPr>
        <w:t>CUP</w:t>
      </w:r>
      <w:r w:rsidR="002E7C64">
        <w:rPr>
          <w:bCs/>
        </w:rPr>
        <w:t xml:space="preserve">: </w:t>
      </w:r>
      <w:r w:rsidR="002E7C64" w:rsidRPr="002E7C64">
        <w:rPr>
          <w:bCs/>
        </w:rPr>
        <w:t>H43C22000550001</w:t>
      </w:r>
      <w:r>
        <w:rPr>
          <w:bCs/>
        </w:rPr>
        <w:t xml:space="preserve">  </w:t>
      </w:r>
    </w:p>
    <w:p w14:paraId="4960D22D" w14:textId="62187428" w:rsidR="00D850ED" w:rsidRDefault="00D850ED" w:rsidP="009C26EE">
      <w:pPr>
        <w:numPr>
          <w:ilvl w:val="0"/>
          <w:numId w:val="12"/>
        </w:numPr>
        <w:jc w:val="both"/>
        <w:rPr>
          <w:bCs/>
        </w:rPr>
      </w:pPr>
      <w:r w:rsidRPr="005311F9">
        <w:rPr>
          <w:bCs/>
          <w:lang w:val="en-US"/>
        </w:rPr>
        <w:t xml:space="preserve">2022-2225 Progetto </w:t>
      </w:r>
      <w:proofErr w:type="spellStart"/>
      <w:r w:rsidRPr="005311F9">
        <w:rPr>
          <w:bCs/>
          <w:lang w:val="en-US"/>
        </w:rPr>
        <w:t>Partenariati</w:t>
      </w:r>
      <w:proofErr w:type="spellEnd"/>
      <w:r w:rsidRPr="005311F9">
        <w:rPr>
          <w:bCs/>
          <w:lang w:val="en-US"/>
        </w:rPr>
        <w:t xml:space="preserve"> </w:t>
      </w:r>
      <w:proofErr w:type="spellStart"/>
      <w:r w:rsidRPr="005311F9">
        <w:rPr>
          <w:bCs/>
          <w:lang w:val="en-US"/>
        </w:rPr>
        <w:t>Estesi</w:t>
      </w:r>
      <w:proofErr w:type="spellEnd"/>
      <w:r w:rsidRPr="005311F9">
        <w:rPr>
          <w:bCs/>
          <w:lang w:val="en-US"/>
        </w:rPr>
        <w:t xml:space="preserve"> 10 - </w:t>
      </w:r>
      <w:r w:rsidRPr="005311F9">
        <w:rPr>
          <w:b/>
          <w:lang w:val="en-US"/>
        </w:rPr>
        <w:t>ON FOODS</w:t>
      </w:r>
      <w:r w:rsidRPr="005311F9">
        <w:rPr>
          <w:bCs/>
          <w:lang w:val="en-US"/>
        </w:rPr>
        <w:t xml:space="preserve">- Research and innovation network on food and nutrition Sustainability, Safety and Security –– PNRR M4C2. </w:t>
      </w:r>
      <w:r w:rsidRPr="00D850ED">
        <w:rPr>
          <w:bCs/>
        </w:rPr>
        <w:t xml:space="preserve">Finanziatore MUR-Ruolo: </w:t>
      </w:r>
      <w:r>
        <w:rPr>
          <w:bCs/>
        </w:rPr>
        <w:t>Referente scientifico generale per UNIMIB</w:t>
      </w:r>
      <w:r w:rsidRPr="00D850ED">
        <w:rPr>
          <w:bCs/>
        </w:rPr>
        <w:t>.</w:t>
      </w:r>
      <w:r>
        <w:rPr>
          <w:bCs/>
        </w:rPr>
        <w:t xml:space="preserve"> </w:t>
      </w:r>
      <w:r w:rsidRPr="00D850ED">
        <w:rPr>
          <w:bCs/>
        </w:rPr>
        <w:t>CUP D93C22000890001</w:t>
      </w:r>
      <w:r>
        <w:rPr>
          <w:bCs/>
        </w:rPr>
        <w:t>.</w:t>
      </w:r>
    </w:p>
    <w:p w14:paraId="2644098A" w14:textId="7F46FBCE" w:rsidR="005C1477" w:rsidRDefault="00497F72" w:rsidP="005C1477">
      <w:pPr>
        <w:numPr>
          <w:ilvl w:val="0"/>
          <w:numId w:val="12"/>
        </w:numPr>
        <w:jc w:val="both"/>
        <w:rPr>
          <w:bCs/>
        </w:rPr>
      </w:pPr>
      <w:r>
        <w:rPr>
          <w:bCs/>
        </w:rPr>
        <w:t xml:space="preserve">2023-2026 Progetto </w:t>
      </w:r>
      <w:r w:rsidRPr="00497F72">
        <w:rPr>
          <w:bCs/>
        </w:rPr>
        <w:t>HORIZON-JU-CBE-2023</w:t>
      </w:r>
      <w:r>
        <w:rPr>
          <w:bCs/>
        </w:rPr>
        <w:t xml:space="preserve"> - </w:t>
      </w:r>
      <w:proofErr w:type="spellStart"/>
      <w:r w:rsidRPr="00A16465">
        <w:rPr>
          <w:b/>
        </w:rPr>
        <w:t>BioINSouth</w:t>
      </w:r>
      <w:proofErr w:type="spellEnd"/>
      <w:r w:rsidRPr="00A16465">
        <w:rPr>
          <w:b/>
        </w:rPr>
        <w:t xml:space="preserve"> </w:t>
      </w:r>
      <w:proofErr w:type="spellStart"/>
      <w:r w:rsidRPr="00A16465">
        <w:rPr>
          <w:b/>
        </w:rPr>
        <w:t>BioSupporting</w:t>
      </w:r>
      <w:proofErr w:type="spellEnd"/>
      <w:r w:rsidRPr="00A16465">
        <w:rPr>
          <w:b/>
        </w:rPr>
        <w:t xml:space="preserve"> </w:t>
      </w:r>
      <w:proofErr w:type="spellStart"/>
      <w:r w:rsidRPr="00A16465">
        <w:rPr>
          <w:b/>
        </w:rPr>
        <w:t>regional</w:t>
      </w:r>
      <w:proofErr w:type="spellEnd"/>
      <w:r w:rsidRPr="00A16465">
        <w:rPr>
          <w:b/>
        </w:rPr>
        <w:t xml:space="preserve"> </w:t>
      </w:r>
      <w:proofErr w:type="spellStart"/>
      <w:r w:rsidRPr="00A16465">
        <w:rPr>
          <w:b/>
        </w:rPr>
        <w:t>environmental</w:t>
      </w:r>
      <w:proofErr w:type="spellEnd"/>
      <w:r w:rsidRPr="00A16465">
        <w:rPr>
          <w:b/>
        </w:rPr>
        <w:t xml:space="preserve"> </w:t>
      </w:r>
      <w:proofErr w:type="spellStart"/>
      <w:r w:rsidRPr="00A16465">
        <w:rPr>
          <w:b/>
        </w:rPr>
        <w:t>sustainability</w:t>
      </w:r>
      <w:proofErr w:type="spellEnd"/>
      <w:r w:rsidRPr="00A16465">
        <w:rPr>
          <w:b/>
        </w:rPr>
        <w:t xml:space="preserve"> </w:t>
      </w:r>
      <w:proofErr w:type="spellStart"/>
      <w:r w:rsidRPr="00A16465">
        <w:rPr>
          <w:b/>
        </w:rPr>
        <w:t>assessment</w:t>
      </w:r>
      <w:proofErr w:type="spellEnd"/>
      <w:r w:rsidRPr="00A16465">
        <w:rPr>
          <w:b/>
        </w:rPr>
        <w:t xml:space="preserve"> for the BIO-</w:t>
      </w:r>
      <w:proofErr w:type="spellStart"/>
      <w:r w:rsidRPr="00A16465">
        <w:rPr>
          <w:b/>
        </w:rPr>
        <w:t>based</w:t>
      </w:r>
      <w:proofErr w:type="spellEnd"/>
      <w:r w:rsidRPr="00A16465">
        <w:rPr>
          <w:b/>
        </w:rPr>
        <w:t xml:space="preserve"> </w:t>
      </w:r>
      <w:proofErr w:type="spellStart"/>
      <w:r w:rsidRPr="00A16465">
        <w:rPr>
          <w:b/>
        </w:rPr>
        <w:t>sectors</w:t>
      </w:r>
      <w:proofErr w:type="spellEnd"/>
      <w:r w:rsidRPr="00A16465">
        <w:rPr>
          <w:b/>
        </w:rPr>
        <w:t xml:space="preserve"> to </w:t>
      </w:r>
      <w:proofErr w:type="spellStart"/>
      <w:r w:rsidRPr="00A16465">
        <w:rPr>
          <w:b/>
        </w:rPr>
        <w:t>improve</w:t>
      </w:r>
      <w:proofErr w:type="spellEnd"/>
      <w:r w:rsidRPr="00A16465">
        <w:rPr>
          <w:b/>
        </w:rPr>
        <w:t xml:space="preserve"> </w:t>
      </w:r>
      <w:proofErr w:type="spellStart"/>
      <w:r w:rsidRPr="00A16465">
        <w:rPr>
          <w:b/>
        </w:rPr>
        <w:t>INnovation</w:t>
      </w:r>
      <w:proofErr w:type="spellEnd"/>
      <w:r w:rsidRPr="00A16465">
        <w:rPr>
          <w:b/>
        </w:rPr>
        <w:t xml:space="preserve">, </w:t>
      </w:r>
      <w:proofErr w:type="spellStart"/>
      <w:r w:rsidRPr="00A16465">
        <w:rPr>
          <w:b/>
        </w:rPr>
        <w:t>INdustries</w:t>
      </w:r>
      <w:proofErr w:type="spellEnd"/>
      <w:r w:rsidRPr="00A16465">
        <w:rPr>
          <w:b/>
        </w:rPr>
        <w:t xml:space="preserve"> and </w:t>
      </w:r>
      <w:proofErr w:type="spellStart"/>
      <w:r w:rsidRPr="00A16465">
        <w:rPr>
          <w:b/>
        </w:rPr>
        <w:t>INclusivity</w:t>
      </w:r>
      <w:proofErr w:type="spellEnd"/>
      <w:r w:rsidRPr="00A16465">
        <w:rPr>
          <w:b/>
        </w:rPr>
        <w:t xml:space="preserve"> in SOUTH Europe</w:t>
      </w:r>
      <w:r>
        <w:t xml:space="preserve">. </w:t>
      </w:r>
      <w:r>
        <w:rPr>
          <w:bCs/>
        </w:rPr>
        <w:t>Ruolo: Partner</w:t>
      </w:r>
    </w:p>
    <w:p w14:paraId="131A2425" w14:textId="410D4FF7" w:rsidR="0055512F" w:rsidRDefault="00B32830" w:rsidP="005C1477">
      <w:pPr>
        <w:numPr>
          <w:ilvl w:val="0"/>
          <w:numId w:val="12"/>
        </w:numPr>
        <w:jc w:val="both"/>
        <w:rPr>
          <w:bCs/>
        </w:rPr>
      </w:pPr>
      <w:r w:rsidRPr="00B32830">
        <w:rPr>
          <w:bCs/>
        </w:rPr>
        <w:lastRenderedPageBreak/>
        <w:t xml:space="preserve">2025-2029 Progetto </w:t>
      </w:r>
      <w:proofErr w:type="gramStart"/>
      <w:r w:rsidR="00A16465" w:rsidRPr="00A16465">
        <w:rPr>
          <w:b/>
        </w:rPr>
        <w:t xml:space="preserve">BUTTERFLY </w:t>
      </w:r>
      <w:r w:rsidR="00A16465" w:rsidRPr="00A16465">
        <w:rPr>
          <w:b/>
        </w:rPr>
        <w:t xml:space="preserve"> </w:t>
      </w:r>
      <w:r w:rsidR="00A16465">
        <w:rPr>
          <w:bCs/>
        </w:rPr>
        <w:t>-</w:t>
      </w:r>
      <w:proofErr w:type="gramEnd"/>
      <w:r w:rsidR="00A16465">
        <w:rPr>
          <w:bCs/>
        </w:rPr>
        <w:t xml:space="preserve"> </w:t>
      </w:r>
      <w:r w:rsidRPr="00B32830">
        <w:rPr>
          <w:bCs/>
        </w:rPr>
        <w:t>HORIZON-CL6-2024-BIODIV-01-</w:t>
      </w:r>
      <w:proofErr w:type="gramStart"/>
      <w:r w:rsidRPr="00B32830">
        <w:rPr>
          <w:bCs/>
        </w:rPr>
        <w:t>3  -</w:t>
      </w:r>
      <w:proofErr w:type="gramEnd"/>
      <w:r w:rsidRPr="00B32830">
        <w:rPr>
          <w:bCs/>
        </w:rPr>
        <w:t xml:space="preserve"> CUP 2024-INTERNAZ-0024 - Mainstreaming </w:t>
      </w:r>
      <w:proofErr w:type="spellStart"/>
      <w:r w:rsidRPr="00B32830">
        <w:rPr>
          <w:bCs/>
        </w:rPr>
        <w:t>pollinator</w:t>
      </w:r>
      <w:proofErr w:type="spellEnd"/>
      <w:r w:rsidRPr="00B32830">
        <w:rPr>
          <w:bCs/>
        </w:rPr>
        <w:t xml:space="preserve"> </w:t>
      </w:r>
      <w:proofErr w:type="spellStart"/>
      <w:r w:rsidRPr="00B32830">
        <w:rPr>
          <w:bCs/>
        </w:rPr>
        <w:t>stewardship</w:t>
      </w:r>
      <w:proofErr w:type="spellEnd"/>
      <w:r w:rsidRPr="00B32830">
        <w:rPr>
          <w:bCs/>
        </w:rPr>
        <w:t xml:space="preserve"> in </w:t>
      </w:r>
      <w:proofErr w:type="spellStart"/>
      <w:r w:rsidRPr="00B32830">
        <w:rPr>
          <w:bCs/>
        </w:rPr>
        <w:t>view</w:t>
      </w:r>
      <w:proofErr w:type="spellEnd"/>
      <w:r w:rsidRPr="00B32830">
        <w:rPr>
          <w:bCs/>
        </w:rPr>
        <w:t xml:space="preserve"> of </w:t>
      </w:r>
      <w:proofErr w:type="spellStart"/>
      <w:r w:rsidRPr="00B32830">
        <w:rPr>
          <w:bCs/>
        </w:rPr>
        <w:t>cascading</w:t>
      </w:r>
      <w:proofErr w:type="spellEnd"/>
      <w:r w:rsidRPr="00B32830">
        <w:rPr>
          <w:bCs/>
        </w:rPr>
        <w:t xml:space="preserve"> </w:t>
      </w:r>
      <w:proofErr w:type="spellStart"/>
      <w:r w:rsidRPr="00B32830">
        <w:rPr>
          <w:bCs/>
        </w:rPr>
        <w:t>ecological</w:t>
      </w:r>
      <w:proofErr w:type="spellEnd"/>
      <w:r w:rsidRPr="00B32830">
        <w:rPr>
          <w:bCs/>
        </w:rPr>
        <w:t xml:space="preserve">, </w:t>
      </w:r>
      <w:proofErr w:type="spellStart"/>
      <w:r w:rsidRPr="00B32830">
        <w:rPr>
          <w:bCs/>
        </w:rPr>
        <w:t>societal</w:t>
      </w:r>
      <w:proofErr w:type="spellEnd"/>
      <w:r w:rsidRPr="00B32830">
        <w:rPr>
          <w:bCs/>
        </w:rPr>
        <w:t xml:space="preserve"> and </w:t>
      </w:r>
      <w:proofErr w:type="spellStart"/>
      <w:r w:rsidRPr="00B32830">
        <w:rPr>
          <w:bCs/>
        </w:rPr>
        <w:t>economic</w:t>
      </w:r>
      <w:proofErr w:type="spellEnd"/>
      <w:r w:rsidRPr="00B32830">
        <w:rPr>
          <w:bCs/>
        </w:rPr>
        <w:t xml:space="preserve"> impacts of </w:t>
      </w:r>
      <w:proofErr w:type="spellStart"/>
      <w:r w:rsidRPr="00B32830">
        <w:rPr>
          <w:bCs/>
        </w:rPr>
        <w:t>pollinator</w:t>
      </w:r>
      <w:proofErr w:type="spellEnd"/>
      <w:r w:rsidRPr="00B32830">
        <w:rPr>
          <w:bCs/>
        </w:rPr>
        <w:t xml:space="preserve"> </w:t>
      </w:r>
      <w:proofErr w:type="spellStart"/>
      <w:r w:rsidRPr="00B32830">
        <w:rPr>
          <w:bCs/>
        </w:rPr>
        <w:t>decline</w:t>
      </w:r>
      <w:proofErr w:type="spellEnd"/>
      <w:r w:rsidRPr="00B32830">
        <w:rPr>
          <w:bCs/>
        </w:rPr>
        <w:t>. Ruolo Partner</w:t>
      </w:r>
    </w:p>
    <w:p w14:paraId="3A0ACBC4" w14:textId="4C11F9D2" w:rsidR="00A16465" w:rsidRPr="00A16465" w:rsidRDefault="00A16465" w:rsidP="005C1477">
      <w:pPr>
        <w:numPr>
          <w:ilvl w:val="0"/>
          <w:numId w:val="12"/>
        </w:numPr>
        <w:jc w:val="both"/>
        <w:rPr>
          <w:bCs/>
        </w:rPr>
      </w:pPr>
      <w:r>
        <w:rPr>
          <w:bCs/>
        </w:rPr>
        <w:t xml:space="preserve">2025-2027. Progetto </w:t>
      </w:r>
      <w:r w:rsidRPr="00A16465">
        <w:rPr>
          <w:b/>
        </w:rPr>
        <w:t>ALPI</w:t>
      </w:r>
      <w:r w:rsidRPr="00A16465">
        <w:rPr>
          <w:bCs/>
        </w:rPr>
        <w:t xml:space="preserve"> - Approcci alle Malattie </w:t>
      </w:r>
      <w:proofErr w:type="spellStart"/>
      <w:r w:rsidRPr="00A16465">
        <w:rPr>
          <w:bCs/>
        </w:rPr>
        <w:t>PoLmonari</w:t>
      </w:r>
      <w:proofErr w:type="spellEnd"/>
      <w:r w:rsidRPr="00A16465">
        <w:rPr>
          <w:bCs/>
        </w:rPr>
        <w:t xml:space="preserve"> Infiammatorie</w:t>
      </w:r>
      <w:r>
        <w:rPr>
          <w:bCs/>
        </w:rPr>
        <w:t xml:space="preserve">. </w:t>
      </w:r>
      <w:proofErr w:type="spellStart"/>
      <w:r w:rsidRPr="00F2144F">
        <w:rPr>
          <w:lang w:val="en-US"/>
        </w:rPr>
        <w:t>Finanz</w:t>
      </w:r>
      <w:r>
        <w:rPr>
          <w:lang w:val="en-US"/>
        </w:rPr>
        <w:t>iatore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regione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Lombardia</w:t>
      </w:r>
      <w:proofErr w:type="spellEnd"/>
      <w:r>
        <w:rPr>
          <w:lang w:val="en-US"/>
        </w:rPr>
        <w:t xml:space="preserve"> Bando </w:t>
      </w:r>
      <w:proofErr w:type="spellStart"/>
      <w:r>
        <w:rPr>
          <w:lang w:val="en-US"/>
        </w:rPr>
        <w:t>Collabora</w:t>
      </w:r>
      <w:proofErr w:type="spellEnd"/>
      <w:r>
        <w:rPr>
          <w:lang w:val="en-US"/>
        </w:rPr>
        <w:t xml:space="preserve"> e Innova. </w:t>
      </w:r>
      <w:proofErr w:type="spellStart"/>
      <w:r>
        <w:rPr>
          <w:lang w:val="en-US"/>
        </w:rPr>
        <w:t>Ruolo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Coordinatore</w:t>
      </w:r>
      <w:proofErr w:type="spellEnd"/>
      <w:r>
        <w:rPr>
          <w:lang w:val="en-US"/>
        </w:rPr>
        <w:t xml:space="preserve"> Partner.</w:t>
      </w:r>
    </w:p>
    <w:p w14:paraId="75EF74E6" w14:textId="21256F9D" w:rsidR="00A16465" w:rsidRPr="00A16465" w:rsidRDefault="00A16465" w:rsidP="00A16465">
      <w:pPr>
        <w:numPr>
          <w:ilvl w:val="0"/>
          <w:numId w:val="12"/>
        </w:numPr>
        <w:jc w:val="both"/>
        <w:rPr>
          <w:bCs/>
        </w:rPr>
      </w:pPr>
      <w:r>
        <w:rPr>
          <w:bCs/>
        </w:rPr>
        <w:t xml:space="preserve">2025-2027. Progetto </w:t>
      </w:r>
      <w:r>
        <w:rPr>
          <w:b/>
        </w:rPr>
        <w:t>INNO - LIFE</w:t>
      </w:r>
      <w:r w:rsidRPr="00A16465">
        <w:rPr>
          <w:bCs/>
        </w:rPr>
        <w:t xml:space="preserve"> - Innovative </w:t>
      </w:r>
      <w:proofErr w:type="spellStart"/>
      <w:r w:rsidRPr="00A16465">
        <w:rPr>
          <w:bCs/>
        </w:rPr>
        <w:t>Nutrition</w:t>
      </w:r>
      <w:proofErr w:type="spellEnd"/>
      <w:r w:rsidRPr="00A16465">
        <w:rPr>
          <w:bCs/>
        </w:rPr>
        <w:t xml:space="preserve"> and Lifestyle Strategies for </w:t>
      </w:r>
      <w:proofErr w:type="spellStart"/>
      <w:r w:rsidRPr="00A16465">
        <w:rPr>
          <w:bCs/>
        </w:rPr>
        <w:t>disease</w:t>
      </w:r>
      <w:proofErr w:type="spellEnd"/>
      <w:r>
        <w:rPr>
          <w:bCs/>
        </w:rPr>
        <w:t xml:space="preserve"> </w:t>
      </w:r>
      <w:proofErr w:type="spellStart"/>
      <w:r w:rsidRPr="00A16465">
        <w:rPr>
          <w:bCs/>
        </w:rPr>
        <w:t>prevention</w:t>
      </w:r>
      <w:proofErr w:type="spellEnd"/>
      <w:r w:rsidRPr="00A16465">
        <w:rPr>
          <w:bCs/>
        </w:rPr>
        <w:t xml:space="preserve"> and human wellness</w:t>
      </w:r>
      <w:r>
        <w:rPr>
          <w:bCs/>
        </w:rPr>
        <w:t xml:space="preserve">. </w:t>
      </w:r>
      <w:proofErr w:type="spellStart"/>
      <w:r w:rsidRPr="00A16465">
        <w:rPr>
          <w:lang w:val="en-US"/>
        </w:rPr>
        <w:t>Finanziatore</w:t>
      </w:r>
      <w:proofErr w:type="spellEnd"/>
      <w:r w:rsidRPr="00A16465">
        <w:rPr>
          <w:lang w:val="en-US"/>
        </w:rPr>
        <w:t xml:space="preserve"> </w:t>
      </w:r>
      <w:proofErr w:type="spellStart"/>
      <w:r w:rsidRPr="00A16465">
        <w:rPr>
          <w:lang w:val="en-US"/>
        </w:rPr>
        <w:t>regione</w:t>
      </w:r>
      <w:proofErr w:type="spellEnd"/>
      <w:r w:rsidRPr="00A16465">
        <w:rPr>
          <w:lang w:val="en-US"/>
        </w:rPr>
        <w:t xml:space="preserve"> </w:t>
      </w:r>
      <w:proofErr w:type="spellStart"/>
      <w:r w:rsidRPr="00A16465">
        <w:rPr>
          <w:lang w:val="en-US"/>
        </w:rPr>
        <w:t>Lombardia</w:t>
      </w:r>
      <w:proofErr w:type="spellEnd"/>
      <w:r w:rsidRPr="00A16465">
        <w:rPr>
          <w:lang w:val="en-US"/>
        </w:rPr>
        <w:t xml:space="preserve"> Bando </w:t>
      </w:r>
      <w:proofErr w:type="spellStart"/>
      <w:r w:rsidRPr="00A16465">
        <w:rPr>
          <w:lang w:val="en-US"/>
        </w:rPr>
        <w:t>Collabora</w:t>
      </w:r>
      <w:proofErr w:type="spellEnd"/>
      <w:r w:rsidRPr="00A16465">
        <w:rPr>
          <w:lang w:val="en-US"/>
        </w:rPr>
        <w:t xml:space="preserve"> e Innova. </w:t>
      </w:r>
      <w:proofErr w:type="spellStart"/>
      <w:r w:rsidRPr="00A16465">
        <w:rPr>
          <w:lang w:val="en-US"/>
        </w:rPr>
        <w:t>Ruolo</w:t>
      </w:r>
      <w:proofErr w:type="spellEnd"/>
      <w:r w:rsidRPr="00A16465">
        <w:rPr>
          <w:lang w:val="en-US"/>
        </w:rPr>
        <w:t xml:space="preserve">: </w:t>
      </w:r>
      <w:proofErr w:type="spellStart"/>
      <w:r w:rsidRPr="00A16465">
        <w:rPr>
          <w:lang w:val="en-US"/>
        </w:rPr>
        <w:t>Coordinatore</w:t>
      </w:r>
      <w:proofErr w:type="spellEnd"/>
      <w:r w:rsidRPr="00A16465">
        <w:rPr>
          <w:lang w:val="en-US"/>
        </w:rPr>
        <w:t xml:space="preserve"> Partner.</w:t>
      </w:r>
    </w:p>
    <w:p w14:paraId="55CBE344" w14:textId="4FE21B04" w:rsidR="00A16465" w:rsidRPr="00A16465" w:rsidRDefault="00A16465" w:rsidP="00A16465">
      <w:pPr>
        <w:numPr>
          <w:ilvl w:val="0"/>
          <w:numId w:val="12"/>
        </w:numPr>
        <w:jc w:val="both"/>
        <w:rPr>
          <w:bCs/>
        </w:rPr>
      </w:pPr>
      <w:r>
        <w:rPr>
          <w:lang w:val="en-US"/>
        </w:rPr>
        <w:t xml:space="preserve">2026-2028. Progetto </w:t>
      </w:r>
      <w:r w:rsidRPr="00A16465">
        <w:rPr>
          <w:b/>
          <w:bCs/>
          <w:lang w:val="en-US"/>
        </w:rPr>
        <w:t>FEED GENERATION</w:t>
      </w:r>
      <w:r>
        <w:rPr>
          <w:lang w:val="en-US"/>
        </w:rPr>
        <w:t xml:space="preserve"> – </w:t>
      </w:r>
      <w:proofErr w:type="spellStart"/>
      <w:r>
        <w:rPr>
          <w:lang w:val="en-US"/>
        </w:rPr>
        <w:t>Finanziatore</w:t>
      </w:r>
      <w:proofErr w:type="spellEnd"/>
      <w:r>
        <w:rPr>
          <w:lang w:val="en-US"/>
        </w:rPr>
        <w:t xml:space="preserve">: Fondazione Cariplo. </w:t>
      </w:r>
      <w:proofErr w:type="spellStart"/>
      <w:r>
        <w:rPr>
          <w:lang w:val="en-US"/>
        </w:rPr>
        <w:t>Ruolo</w:t>
      </w:r>
      <w:proofErr w:type="spellEnd"/>
      <w:r>
        <w:rPr>
          <w:lang w:val="en-US"/>
        </w:rPr>
        <w:t>: Partner</w:t>
      </w:r>
    </w:p>
    <w:p w14:paraId="18D49F5D" w14:textId="77777777" w:rsidR="00497F72" w:rsidRPr="00497F72" w:rsidRDefault="00497F72" w:rsidP="00497F72">
      <w:pPr>
        <w:ind w:left="1425"/>
        <w:jc w:val="both"/>
        <w:rPr>
          <w:bCs/>
        </w:rPr>
      </w:pPr>
    </w:p>
    <w:p w14:paraId="1B2EB034" w14:textId="77777777" w:rsidR="005C1477" w:rsidRPr="00517EBF" w:rsidRDefault="005C1477" w:rsidP="005C1477">
      <w:pPr>
        <w:pBdr>
          <w:top w:val="double" w:sz="6" w:space="0" w:color="auto" w:shadow="1"/>
          <w:left w:val="double" w:sz="6" w:space="0" w:color="auto" w:shadow="1"/>
          <w:bottom w:val="double" w:sz="6" w:space="0" w:color="auto" w:shadow="1"/>
          <w:right w:val="double" w:sz="6" w:space="0" w:color="auto" w:shadow="1"/>
        </w:pBdr>
        <w:shd w:val="pct20" w:color="auto" w:fill="auto"/>
        <w:ind w:left="284" w:right="552"/>
        <w:jc w:val="center"/>
        <w:rPr>
          <w:rStyle w:val="Numeropagina"/>
          <w:b/>
          <w:i/>
          <w:sz w:val="32"/>
        </w:rPr>
      </w:pPr>
      <w:r>
        <w:rPr>
          <w:b/>
          <w:i/>
          <w:sz w:val="32"/>
        </w:rPr>
        <w:t xml:space="preserve">Ruoli istituzionali </w:t>
      </w:r>
    </w:p>
    <w:p w14:paraId="692A6FCA" w14:textId="77777777" w:rsidR="005C1477" w:rsidRDefault="005C1477" w:rsidP="005C1477">
      <w:pPr>
        <w:jc w:val="both"/>
      </w:pPr>
    </w:p>
    <w:p w14:paraId="1C0F7B5E" w14:textId="7F64FB0C" w:rsidR="005C1477" w:rsidRDefault="005C1477" w:rsidP="005C1477">
      <w:pPr>
        <w:ind w:left="709"/>
        <w:jc w:val="both"/>
      </w:pPr>
      <w:r>
        <w:t xml:space="preserve">- </w:t>
      </w:r>
      <w:r w:rsidR="00DB4901">
        <w:t xml:space="preserve">Dal 2018 è </w:t>
      </w:r>
      <w:r>
        <w:t>Direttore del centro di ricerca interdipartimentale BEST4FOOD (</w:t>
      </w:r>
      <w:r w:rsidRPr="0005646C">
        <w:t xml:space="preserve">Bicocca </w:t>
      </w:r>
      <w:r>
        <w:t>Ce</w:t>
      </w:r>
      <w:r w:rsidRPr="0005646C">
        <w:t>nter of Science and Technology for FOOD</w:t>
      </w:r>
      <w:r>
        <w:t xml:space="preserve"> – </w:t>
      </w:r>
      <w:r w:rsidRPr="00606640">
        <w:t>http://www.bestforfood.unimib.it/</w:t>
      </w:r>
      <w:r>
        <w:t xml:space="preserve">) dell’Università degli Studi di Milano-Bicocca </w:t>
      </w:r>
      <w:r w:rsidRPr="0020022F">
        <w:t>dal 20</w:t>
      </w:r>
      <w:r w:rsidR="00DB26D0">
        <w:t>/</w:t>
      </w:r>
      <w:r w:rsidRPr="0020022F">
        <w:t>03</w:t>
      </w:r>
      <w:r w:rsidR="00DB26D0">
        <w:t>/</w:t>
      </w:r>
      <w:r w:rsidRPr="0020022F">
        <w:t>2018</w:t>
      </w:r>
      <w:r>
        <w:t>;</w:t>
      </w:r>
    </w:p>
    <w:p w14:paraId="1C60EF56" w14:textId="3E4950D4" w:rsidR="00DB4901" w:rsidRPr="0020022F" w:rsidRDefault="00DB4901" w:rsidP="00DB4901">
      <w:pPr>
        <w:ind w:left="709"/>
        <w:jc w:val="both"/>
      </w:pPr>
      <w:r w:rsidRPr="0020022F">
        <w:t xml:space="preserve">- </w:t>
      </w:r>
      <w:r>
        <w:t xml:space="preserve">Dal 2017 è </w:t>
      </w:r>
      <w:r w:rsidRPr="0020022F">
        <w:t>Delegato del Rettore (Decr.  N. 330/2017 del 20/06/2017</w:t>
      </w:r>
      <w:r>
        <w:t>; seconda nomina 2020</w:t>
      </w:r>
      <w:r w:rsidRPr="0020022F">
        <w:t>) in qualità di membro della Commissione Servizi di Ristorazione</w:t>
      </w:r>
      <w:r>
        <w:t xml:space="preserve"> (dal 2017-2019);</w:t>
      </w:r>
      <w:r w:rsidRPr="0020022F">
        <w:t xml:space="preserve"> </w:t>
      </w:r>
    </w:p>
    <w:p w14:paraId="24F54528" w14:textId="799A5B4D" w:rsidR="00DB4901" w:rsidRDefault="00DB4901" w:rsidP="00DB4901">
      <w:pPr>
        <w:ind w:left="709"/>
        <w:jc w:val="both"/>
      </w:pPr>
      <w:r>
        <w:t>-</w:t>
      </w:r>
      <w:r w:rsidRPr="0020022F">
        <w:t xml:space="preserve"> Delegato del Rettore (Decr. N. 0036565/15 nomina 14/07/2015</w:t>
      </w:r>
      <w:r>
        <w:t xml:space="preserve">; seconda nomina decreto n. </w:t>
      </w:r>
      <w:r w:rsidRPr="00DB4901">
        <w:t>0044354/20</w:t>
      </w:r>
      <w:r>
        <w:t xml:space="preserve"> del 21.07.2020</w:t>
      </w:r>
      <w:r w:rsidRPr="0020022F">
        <w:t>)</w:t>
      </w:r>
      <w:r>
        <w:t xml:space="preserve"> </w:t>
      </w:r>
      <w:r w:rsidRPr="0020022F">
        <w:t>per rappresentare l’Ateneo nell’ambito del Cluster Agroalimentare Regionale CAT.AL</w:t>
      </w:r>
      <w:r>
        <w:t xml:space="preserve"> (dal 2015 al 2020);</w:t>
      </w:r>
    </w:p>
    <w:p w14:paraId="31AD949B" w14:textId="4482F60F" w:rsidR="00DB4901" w:rsidRPr="0020022F" w:rsidRDefault="00DB4901" w:rsidP="00DB4901">
      <w:pPr>
        <w:ind w:left="709"/>
        <w:jc w:val="both"/>
      </w:pPr>
      <w:proofErr w:type="gramStart"/>
      <w:r>
        <w:t>E’</w:t>
      </w:r>
      <w:proofErr w:type="gramEnd"/>
      <w:r>
        <w:t xml:space="preserve"> inoltre stato:</w:t>
      </w:r>
    </w:p>
    <w:p w14:paraId="285EC74A" w14:textId="5543AB9F" w:rsidR="005C1477" w:rsidRDefault="005C1477" w:rsidP="005C1477">
      <w:pPr>
        <w:ind w:left="709"/>
        <w:jc w:val="both"/>
      </w:pPr>
      <w:r>
        <w:t xml:space="preserve">- </w:t>
      </w:r>
      <w:r w:rsidR="00DB4901">
        <w:t xml:space="preserve">Dal 2015 al 2019 è stato </w:t>
      </w:r>
      <w:r>
        <w:t>Delegato Rettorale per la partecipazione al gruppo di lavoro ‘Sistemi Agricoli sostenibili’ di Fondazione CRUI</w:t>
      </w:r>
      <w:r w:rsidR="005E2F1C">
        <w:t xml:space="preserve"> (2015-2019)</w:t>
      </w:r>
      <w:r>
        <w:t>;</w:t>
      </w:r>
    </w:p>
    <w:p w14:paraId="4C04725C" w14:textId="015D8714" w:rsidR="005C1477" w:rsidRDefault="005C1477" w:rsidP="005C1477">
      <w:pPr>
        <w:ind w:left="709"/>
        <w:jc w:val="both"/>
      </w:pPr>
      <w:r>
        <w:t xml:space="preserve">- Delegato Rettorale per la Consulta per il Diritto al Cibo </w:t>
      </w:r>
      <w:r w:rsidR="008C6210">
        <w:t>di</w:t>
      </w:r>
      <w:r>
        <w:t xml:space="preserve"> Regione Lombardi</w:t>
      </w:r>
      <w:r w:rsidR="00D25F83">
        <w:t>a</w:t>
      </w:r>
      <w:r w:rsidR="005E2F1C">
        <w:t xml:space="preserve"> (2018-2019)</w:t>
      </w:r>
      <w:r>
        <w:t>.</w:t>
      </w:r>
    </w:p>
    <w:p w14:paraId="3DF24DB9" w14:textId="4D6F4795" w:rsidR="00DB4901" w:rsidRDefault="00DB4901" w:rsidP="005C1477">
      <w:pPr>
        <w:ind w:left="709"/>
        <w:jc w:val="both"/>
      </w:pPr>
      <w:r>
        <w:t>Dal 2015 al 2019 è stato Delegato alla Sostenibilità di Ateneo;</w:t>
      </w:r>
    </w:p>
    <w:p w14:paraId="411A0196" w14:textId="646A0991" w:rsidR="00265CA2" w:rsidRDefault="00265CA2" w:rsidP="005C1477">
      <w:pPr>
        <w:ind w:left="709"/>
        <w:jc w:val="both"/>
      </w:pPr>
      <w:r>
        <w:t xml:space="preserve">Dal 2020 è </w:t>
      </w:r>
      <w:r w:rsidRPr="00265CA2">
        <w:t>Delegato della Rettrice per le Aree verdi dell’Università degli Studi di Milano – Bicocca.</w:t>
      </w:r>
    </w:p>
    <w:p w14:paraId="52FDF1B7" w14:textId="77792E24" w:rsidR="005B2598" w:rsidRDefault="005B2598" w:rsidP="005C1477">
      <w:pPr>
        <w:ind w:left="709"/>
        <w:jc w:val="both"/>
      </w:pPr>
      <w:r>
        <w:t xml:space="preserve">Dal 2019 è membro del Comitato Scientifico di </w:t>
      </w:r>
      <w:proofErr w:type="spellStart"/>
      <w:r>
        <w:t>ForestaMI</w:t>
      </w:r>
      <w:proofErr w:type="spellEnd"/>
      <w:r>
        <w:t xml:space="preserve"> (forestami.org)</w:t>
      </w:r>
    </w:p>
    <w:p w14:paraId="2BF80485" w14:textId="2EEC2692" w:rsidR="00193AAB" w:rsidRDefault="00330128" w:rsidP="00193AAB">
      <w:pPr>
        <w:ind w:left="709"/>
        <w:jc w:val="both"/>
      </w:pPr>
      <w:r>
        <w:t xml:space="preserve">Il 19 </w:t>
      </w:r>
      <w:proofErr w:type="gramStart"/>
      <w:r>
        <w:t>Aprile</w:t>
      </w:r>
      <w:proofErr w:type="gramEnd"/>
      <w:r>
        <w:t xml:space="preserve"> 2021 è stato nominato membro del </w:t>
      </w:r>
      <w:r w:rsidR="00193AAB" w:rsidRPr="00330128">
        <w:t>Tavolo Tecnico relativo al Piano Nazionale di Ripresa e</w:t>
      </w:r>
      <w:r w:rsidR="00193AAB">
        <w:t xml:space="preserve"> </w:t>
      </w:r>
      <w:r w:rsidR="00193AAB" w:rsidRPr="00330128">
        <w:t>Resilienza (PNRR)</w:t>
      </w:r>
      <w:r w:rsidR="00193AAB">
        <w:t xml:space="preserve"> con </w:t>
      </w:r>
      <w:r w:rsidRPr="00330128">
        <w:t>decreto del Ministro dell'</w:t>
      </w:r>
      <w:r w:rsidR="00193AAB">
        <w:t>U</w:t>
      </w:r>
      <w:r w:rsidRPr="00330128">
        <w:t xml:space="preserve">niversità e della </w:t>
      </w:r>
      <w:r w:rsidR="00193AAB">
        <w:t>R</w:t>
      </w:r>
      <w:r w:rsidRPr="00330128">
        <w:t xml:space="preserve">icerca </w:t>
      </w:r>
      <w:r w:rsidR="00EE1BBB">
        <w:t xml:space="preserve">(Prof.ssa Maria Cristina Messa) </w:t>
      </w:r>
      <w:r w:rsidRPr="00330128">
        <w:t>n.</w:t>
      </w:r>
      <w:r w:rsidR="00193AAB">
        <w:t xml:space="preserve"> </w:t>
      </w:r>
      <w:r w:rsidRPr="00330128">
        <w:t>378</w:t>
      </w:r>
      <w:r w:rsidR="00193AAB">
        <w:t>.</w:t>
      </w:r>
    </w:p>
    <w:p w14:paraId="2F9C4200" w14:textId="77F0C4E4" w:rsidR="00EE1BBB" w:rsidRDefault="00EE1BBB" w:rsidP="00EE1BBB">
      <w:pPr>
        <w:ind w:left="709"/>
        <w:jc w:val="both"/>
      </w:pPr>
      <w:r>
        <w:t xml:space="preserve">Il 20 Settembre 2021 </w:t>
      </w:r>
      <w:r w:rsidRPr="00EE1BBB">
        <w:t xml:space="preserve">è </w:t>
      </w:r>
      <w:r>
        <w:t xml:space="preserve">stato </w:t>
      </w:r>
      <w:r w:rsidRPr="00EE1BBB">
        <w:t xml:space="preserve">conferito l’incarico di Esperto del Ministro </w:t>
      </w:r>
      <w:r>
        <w:t xml:space="preserve">(Prof.ssa Cristina Messa) </w:t>
      </w:r>
      <w:r w:rsidRPr="00EE1BBB">
        <w:t>per</w:t>
      </w:r>
      <w:r>
        <w:t xml:space="preserve"> </w:t>
      </w:r>
      <w:r w:rsidRPr="00EE1BBB">
        <w:t xml:space="preserve">l'attuazione degli obiettivi green del Piano </w:t>
      </w:r>
      <w:r w:rsidR="008C6210">
        <w:t>N</w:t>
      </w:r>
      <w:r w:rsidRPr="00EE1BBB">
        <w:t xml:space="preserve">azionale di ripresa e di </w:t>
      </w:r>
      <w:r w:rsidR="008C6210">
        <w:t>R</w:t>
      </w:r>
      <w:r w:rsidRPr="00EE1BBB">
        <w:t>esilienza</w:t>
      </w:r>
      <w:r w:rsidR="008C6210">
        <w:t>.</w:t>
      </w:r>
      <w:r w:rsidR="00F4019B">
        <w:t xml:space="preserve"> Termine contratto 1° novembre 2022.</w:t>
      </w:r>
    </w:p>
    <w:p w14:paraId="3F682229" w14:textId="501DEC39" w:rsidR="00A50770" w:rsidRDefault="00A50770" w:rsidP="00193AAB">
      <w:pPr>
        <w:ind w:left="709"/>
        <w:jc w:val="both"/>
      </w:pPr>
      <w:r>
        <w:t>Il 12.11 2021 è stato nominato</w:t>
      </w:r>
      <w:r w:rsidR="00EE1BBB">
        <w:t>,</w:t>
      </w:r>
      <w:r>
        <w:t xml:space="preserve"> </w:t>
      </w:r>
      <w:r w:rsidR="00EE1BBB">
        <w:t xml:space="preserve">dalla Presidenza del Consiglio Dei Ministri, </w:t>
      </w:r>
      <w:r>
        <w:t xml:space="preserve">componente del Consiglio di Sorveglianza della Fondazione per il Futuro delle città’ </w:t>
      </w:r>
      <w:r w:rsidR="00EE1BBB">
        <w:t>dal</w:t>
      </w:r>
      <w:r>
        <w:t xml:space="preserve"> </w:t>
      </w:r>
      <w:r w:rsidR="00EE1BBB">
        <w:t>4 Novembre 2021.</w:t>
      </w:r>
    </w:p>
    <w:p w14:paraId="3729A0FF" w14:textId="07C8288D" w:rsidR="003635B0" w:rsidRDefault="003635B0" w:rsidP="00193AAB">
      <w:pPr>
        <w:ind w:left="709"/>
        <w:jc w:val="both"/>
      </w:pPr>
      <w:r>
        <w:t xml:space="preserve">Dal 19.02.2024 è nominato diretto Scientifico del National </w:t>
      </w:r>
      <w:proofErr w:type="spellStart"/>
      <w:r>
        <w:t>Biodiversty</w:t>
      </w:r>
      <w:proofErr w:type="spellEnd"/>
      <w:r>
        <w:t xml:space="preserve"> Future Center (NBFC) – PNRR - MUR</w:t>
      </w:r>
    </w:p>
    <w:p w14:paraId="7B91E323" w14:textId="3F017D1D" w:rsidR="003635B0" w:rsidRDefault="003635B0" w:rsidP="00193AAB">
      <w:pPr>
        <w:ind w:left="709"/>
        <w:jc w:val="both"/>
      </w:pPr>
      <w:r>
        <w:t xml:space="preserve">Il 22.10.2025 viene nominato </w:t>
      </w:r>
      <w:r w:rsidRPr="003635B0">
        <w:t>Delegato del Rettore per l’Attuazione della biodiversità nel Campus</w:t>
      </w:r>
      <w:r>
        <w:t>.</w:t>
      </w:r>
    </w:p>
    <w:p w14:paraId="12BEDBC3" w14:textId="526A6643" w:rsidR="003635B0" w:rsidRDefault="00A04706" w:rsidP="00193AAB">
      <w:pPr>
        <w:ind w:left="709"/>
        <w:jc w:val="both"/>
      </w:pPr>
      <w:r>
        <w:t xml:space="preserve">Dal </w:t>
      </w:r>
      <w:proofErr w:type="gramStart"/>
      <w:r>
        <w:t>Novembre</w:t>
      </w:r>
      <w:proofErr w:type="gramEnd"/>
      <w:r>
        <w:t xml:space="preserve"> 2026 è membro del consiglio di Amministrazione della Fondazione Università Bicocca.</w:t>
      </w:r>
    </w:p>
    <w:p w14:paraId="5538359B" w14:textId="0ECC7255" w:rsidR="005C1477" w:rsidRPr="00517EBF" w:rsidRDefault="005C1477" w:rsidP="00265CA2">
      <w:pPr>
        <w:ind w:left="709"/>
        <w:jc w:val="both"/>
      </w:pPr>
    </w:p>
    <w:p w14:paraId="686D6495" w14:textId="77777777" w:rsidR="007A7CDD" w:rsidRPr="00517EBF" w:rsidRDefault="007A7CDD" w:rsidP="007A7CDD">
      <w:pPr>
        <w:pStyle w:val="Titolo8"/>
        <w:ind w:left="284"/>
        <w:rPr>
          <w:rStyle w:val="Numeropagina"/>
          <w:b/>
          <w:i/>
          <w:sz w:val="32"/>
        </w:rPr>
      </w:pPr>
      <w:r w:rsidRPr="00517EBF">
        <w:rPr>
          <w:b/>
          <w:i/>
          <w:sz w:val="32"/>
        </w:rPr>
        <w:t>Conseguimento di premi e riconoscimenti scientifici</w:t>
      </w:r>
    </w:p>
    <w:p w14:paraId="47B889D6" w14:textId="77777777" w:rsidR="00D37441" w:rsidRDefault="00D37441" w:rsidP="007A7CDD">
      <w:pPr>
        <w:tabs>
          <w:tab w:val="left" w:pos="1276"/>
        </w:tabs>
        <w:ind w:left="360" w:right="-1"/>
        <w:jc w:val="both"/>
      </w:pPr>
    </w:p>
    <w:p w14:paraId="0D8CAB31" w14:textId="77777777" w:rsidR="007A7CDD" w:rsidRPr="00D37441" w:rsidRDefault="007A7CDD" w:rsidP="004A55ED">
      <w:pPr>
        <w:pStyle w:val="Paragrafoelenco"/>
        <w:tabs>
          <w:tab w:val="left" w:pos="1276"/>
        </w:tabs>
        <w:ind w:right="-1"/>
        <w:jc w:val="both"/>
      </w:pPr>
      <w:r w:rsidRPr="00D37441">
        <w:lastRenderedPageBreak/>
        <w:t xml:space="preserve">2004 - Copertina della rivista internazionale “Plant </w:t>
      </w:r>
      <w:proofErr w:type="spellStart"/>
      <w:r w:rsidRPr="00D37441">
        <w:t>Biology</w:t>
      </w:r>
      <w:proofErr w:type="spellEnd"/>
      <w:r w:rsidRPr="00D37441">
        <w:t xml:space="preserve">” per la pubblicazione del manoscritto dal titolo “A survey of </w:t>
      </w:r>
      <w:proofErr w:type="spellStart"/>
      <w:r w:rsidRPr="00D37441">
        <w:t>genetic</w:t>
      </w:r>
      <w:proofErr w:type="spellEnd"/>
      <w:r w:rsidRPr="00D37441">
        <w:t xml:space="preserve"> </w:t>
      </w:r>
      <w:proofErr w:type="spellStart"/>
      <w:r w:rsidRPr="00D37441">
        <w:t>diversity</w:t>
      </w:r>
      <w:proofErr w:type="spellEnd"/>
      <w:r w:rsidRPr="00D37441">
        <w:t xml:space="preserve"> and </w:t>
      </w:r>
      <w:proofErr w:type="spellStart"/>
      <w:r w:rsidRPr="00D37441">
        <w:t>reproductive</w:t>
      </w:r>
      <w:proofErr w:type="spellEnd"/>
      <w:r w:rsidRPr="00D37441">
        <w:t xml:space="preserve"> </w:t>
      </w:r>
      <w:proofErr w:type="spellStart"/>
      <w:r w:rsidRPr="00D37441">
        <w:t>biology</w:t>
      </w:r>
      <w:proofErr w:type="spellEnd"/>
      <w:r w:rsidRPr="00D37441">
        <w:t xml:space="preserve"> of </w:t>
      </w:r>
      <w:proofErr w:type="spellStart"/>
      <w:r w:rsidRPr="00D37441">
        <w:rPr>
          <w:i/>
        </w:rPr>
        <w:t>Puya</w:t>
      </w:r>
      <w:proofErr w:type="spellEnd"/>
      <w:r w:rsidRPr="00D37441">
        <w:rPr>
          <w:i/>
        </w:rPr>
        <w:t xml:space="preserve"> </w:t>
      </w:r>
      <w:proofErr w:type="spellStart"/>
      <w:r w:rsidRPr="00D37441">
        <w:rPr>
          <w:i/>
        </w:rPr>
        <w:t>raimondii</w:t>
      </w:r>
      <w:proofErr w:type="spellEnd"/>
      <w:r w:rsidRPr="00D37441">
        <w:t xml:space="preserve"> (</w:t>
      </w:r>
      <w:proofErr w:type="spellStart"/>
      <w:r w:rsidRPr="00D37441">
        <w:t>Bromeliaceae</w:t>
      </w:r>
      <w:proofErr w:type="spellEnd"/>
      <w:r w:rsidRPr="00D37441">
        <w:t xml:space="preserve">), the </w:t>
      </w:r>
      <w:proofErr w:type="spellStart"/>
      <w:r w:rsidRPr="00D37441">
        <w:t>endangered</w:t>
      </w:r>
      <w:proofErr w:type="spellEnd"/>
      <w:r w:rsidRPr="00D37441">
        <w:t xml:space="preserve"> Queen of the Andes”. Plant </w:t>
      </w:r>
      <w:proofErr w:type="spellStart"/>
      <w:r w:rsidRPr="00D37441">
        <w:t>Biology</w:t>
      </w:r>
      <w:proofErr w:type="spellEnd"/>
      <w:r w:rsidRPr="00D37441">
        <w:t xml:space="preserve"> 6, 222-230.</w:t>
      </w:r>
    </w:p>
    <w:p w14:paraId="68901F1C" w14:textId="77777777" w:rsidR="007A7CDD" w:rsidRPr="00517EBF" w:rsidRDefault="007A7CDD" w:rsidP="007A7CDD">
      <w:pPr>
        <w:tabs>
          <w:tab w:val="left" w:pos="1276"/>
        </w:tabs>
        <w:ind w:left="360" w:right="-1"/>
        <w:jc w:val="both"/>
      </w:pPr>
    </w:p>
    <w:p w14:paraId="7C066ABB" w14:textId="45D7EB53" w:rsidR="007A7CDD" w:rsidRPr="00D37441" w:rsidRDefault="007A7CDD" w:rsidP="004A55ED">
      <w:pPr>
        <w:pStyle w:val="Paragrafoelenco"/>
        <w:tabs>
          <w:tab w:val="left" w:pos="1276"/>
        </w:tabs>
        <w:ind w:right="-1"/>
        <w:jc w:val="both"/>
      </w:pPr>
      <w:r w:rsidRPr="00D37441">
        <w:t xml:space="preserve">2011 - </w:t>
      </w:r>
      <w:r w:rsidR="00D25F83">
        <w:t>M</w:t>
      </w:r>
      <w:r w:rsidRPr="00D37441">
        <w:t>enzione speciale per il progetto "Riduzione degli sprechi domestici in casa" di cui è stato coordinatore, dal Forum Nazionale sul Risparmio e Conservazione della Risorsa Idrica.</w:t>
      </w:r>
    </w:p>
    <w:p w14:paraId="1D3987EA" w14:textId="77777777" w:rsidR="00D37441" w:rsidRDefault="00D37441" w:rsidP="007A7CDD">
      <w:pPr>
        <w:tabs>
          <w:tab w:val="left" w:pos="1276"/>
        </w:tabs>
        <w:ind w:left="360" w:right="-1"/>
        <w:jc w:val="both"/>
      </w:pPr>
    </w:p>
    <w:p w14:paraId="431FD8C6" w14:textId="77777777" w:rsidR="00A00DFD" w:rsidRPr="00D37441" w:rsidRDefault="00A00DFD" w:rsidP="004A55ED">
      <w:pPr>
        <w:pStyle w:val="Paragrafoelenco"/>
        <w:tabs>
          <w:tab w:val="left" w:pos="1276"/>
        </w:tabs>
        <w:ind w:right="-1"/>
        <w:jc w:val="both"/>
      </w:pPr>
      <w:r w:rsidRPr="00D37441">
        <w:t>2018: Premio “Premio PA sostenibile. 100 progetti per raggiungere gli obiettivi dell’Agenda 2030”</w:t>
      </w:r>
      <w:r w:rsidR="0005646C" w:rsidRPr="00D37441">
        <w:t xml:space="preserve"> promosso da ASVIS per il progetto ‘Sistemi Agricoli e Sviluppo Sostenibili’. </w:t>
      </w:r>
    </w:p>
    <w:p w14:paraId="37CC09AF" w14:textId="77777777" w:rsidR="007A7CDD" w:rsidRPr="00517EBF" w:rsidRDefault="007A7CDD" w:rsidP="007A7CDD">
      <w:pPr>
        <w:ind w:left="705"/>
        <w:jc w:val="both"/>
      </w:pPr>
    </w:p>
    <w:p w14:paraId="299C4BAD" w14:textId="77777777" w:rsidR="007A7CDD" w:rsidRPr="00517EBF" w:rsidRDefault="007A7CDD" w:rsidP="007A7CDD">
      <w:pPr>
        <w:pStyle w:val="Titolo8"/>
        <w:ind w:left="284"/>
        <w:rPr>
          <w:rStyle w:val="Numeropagina"/>
          <w:b/>
          <w:i/>
          <w:sz w:val="32"/>
        </w:rPr>
      </w:pPr>
      <w:r w:rsidRPr="00517EBF">
        <w:rPr>
          <w:b/>
          <w:i/>
          <w:sz w:val="32"/>
        </w:rPr>
        <w:t>Partecipazione a Società e</w:t>
      </w:r>
      <w:r w:rsidR="00771699">
        <w:rPr>
          <w:b/>
          <w:i/>
          <w:sz w:val="32"/>
        </w:rPr>
        <w:t>d</w:t>
      </w:r>
      <w:r w:rsidRPr="00517EBF">
        <w:rPr>
          <w:b/>
          <w:i/>
          <w:sz w:val="32"/>
        </w:rPr>
        <w:t xml:space="preserve"> Enti</w:t>
      </w:r>
    </w:p>
    <w:p w14:paraId="6C10022A" w14:textId="77777777" w:rsidR="007A7CDD" w:rsidRPr="00517EBF" w:rsidRDefault="007A7CDD" w:rsidP="007A7CDD">
      <w:pPr>
        <w:jc w:val="both"/>
      </w:pPr>
    </w:p>
    <w:p w14:paraId="3D2FE8B0" w14:textId="77777777" w:rsidR="007A7CDD" w:rsidRPr="00517EBF" w:rsidRDefault="007A7CDD" w:rsidP="007A7CDD">
      <w:pPr>
        <w:ind w:left="709"/>
        <w:jc w:val="both"/>
      </w:pPr>
      <w:r w:rsidRPr="00517EBF">
        <w:t xml:space="preserve">Il </w:t>
      </w:r>
      <w:r w:rsidR="004A55ED">
        <w:t>Prof.</w:t>
      </w:r>
      <w:r w:rsidRPr="00517EBF">
        <w:t xml:space="preserve"> Massimo Labra è membro </w:t>
      </w:r>
    </w:p>
    <w:p w14:paraId="71FE8346" w14:textId="77777777" w:rsidR="007A7CDD" w:rsidRPr="00517EBF" w:rsidRDefault="007A7CDD" w:rsidP="00980597">
      <w:pPr>
        <w:numPr>
          <w:ilvl w:val="1"/>
          <w:numId w:val="2"/>
        </w:numPr>
        <w:jc w:val="both"/>
      </w:pPr>
      <w:r w:rsidRPr="00517EBF">
        <w:t>della Società Botanica Italiana dal 1999</w:t>
      </w:r>
    </w:p>
    <w:p w14:paraId="4BFEFE61" w14:textId="77777777" w:rsidR="007A7CDD" w:rsidRPr="00606640" w:rsidRDefault="007A7CDD" w:rsidP="00606640">
      <w:pPr>
        <w:numPr>
          <w:ilvl w:val="1"/>
          <w:numId w:val="2"/>
        </w:numPr>
        <w:jc w:val="both"/>
      </w:pPr>
      <w:r w:rsidRPr="00517EBF">
        <w:t>del gruppo di Biotecnologie e Differenziamento dal 2001</w:t>
      </w:r>
      <w:r w:rsidR="00D25F83">
        <w:t>,</w:t>
      </w:r>
      <w:r w:rsidR="00606640">
        <w:t xml:space="preserve"> </w:t>
      </w:r>
      <w:r w:rsidRPr="00606640">
        <w:t xml:space="preserve">del gruppo di </w:t>
      </w:r>
      <w:proofErr w:type="spellStart"/>
      <w:r w:rsidRPr="00606640">
        <w:t>Biosistematica</w:t>
      </w:r>
      <w:proofErr w:type="spellEnd"/>
      <w:r w:rsidRPr="00606640">
        <w:t xml:space="preserve"> Vegetale dal 2004</w:t>
      </w:r>
      <w:r w:rsidR="00D37441" w:rsidRPr="00606640">
        <w:t xml:space="preserve"> di cui è stato </w:t>
      </w:r>
      <w:r w:rsidRPr="00606640">
        <w:t>segretario del gruppo dal 2005 al 20</w:t>
      </w:r>
      <w:r w:rsidR="004A55ED">
        <w:t>08</w:t>
      </w:r>
      <w:r w:rsidR="005D0981" w:rsidRPr="00606640">
        <w:t>;</w:t>
      </w:r>
    </w:p>
    <w:p w14:paraId="1071A316" w14:textId="77777777" w:rsidR="007A7CDD" w:rsidRPr="00517EBF" w:rsidRDefault="007A7CDD" w:rsidP="007A7CDD">
      <w:pPr>
        <w:ind w:left="709"/>
        <w:jc w:val="both"/>
      </w:pPr>
      <w:r w:rsidRPr="00517EBF">
        <w:t xml:space="preserve">- È </w:t>
      </w:r>
      <w:r w:rsidR="005D0981">
        <w:t xml:space="preserve">stato </w:t>
      </w:r>
      <w:r w:rsidRPr="00517EBF">
        <w:t xml:space="preserve">rappresentante istituzionale del nodo europeo del Consorzio Internazionale per il DNA </w:t>
      </w:r>
      <w:proofErr w:type="spellStart"/>
      <w:r w:rsidRPr="00517EBF">
        <w:t>barcoding</w:t>
      </w:r>
      <w:proofErr w:type="spellEnd"/>
      <w:r w:rsidRPr="00517EBF">
        <w:t xml:space="preserve"> (ECBOL, http://www.ecbol.org) dal 2008</w:t>
      </w:r>
      <w:r w:rsidR="005D0981">
        <w:t xml:space="preserve"> al 2014</w:t>
      </w:r>
      <w:r w:rsidRPr="00517EBF">
        <w:t>;</w:t>
      </w:r>
    </w:p>
    <w:p w14:paraId="728A4048" w14:textId="076BA9D2" w:rsidR="0033540E" w:rsidRDefault="0033540E" w:rsidP="007A7CDD">
      <w:pPr>
        <w:ind w:left="709"/>
        <w:jc w:val="both"/>
      </w:pPr>
      <w:r>
        <w:t xml:space="preserve">- </w:t>
      </w:r>
      <w:r w:rsidR="005D0981">
        <w:t xml:space="preserve">dal 2012 è </w:t>
      </w:r>
      <w:r>
        <w:t>Membro del Centro Inte</w:t>
      </w:r>
      <w:r w:rsidR="00DB26D0">
        <w:t>r</w:t>
      </w:r>
      <w:r>
        <w:t>dipartimentale POLARIS per lo studio dell’ambiente- Sede Università degli Studi di Milano</w:t>
      </w:r>
      <w:r w:rsidR="00D25F83">
        <w:t>-</w:t>
      </w:r>
      <w:r>
        <w:t>Bicocca.</w:t>
      </w:r>
    </w:p>
    <w:p w14:paraId="3CD0FA53" w14:textId="77777777" w:rsidR="00D8345E" w:rsidRDefault="00D8345E" w:rsidP="00D8345E">
      <w:pPr>
        <w:ind w:left="709"/>
        <w:jc w:val="both"/>
      </w:pPr>
      <w:r>
        <w:t>- dal 2017 è Membro del Comitato Scientifico del Milan Center for Food Low and Policy (</w:t>
      </w:r>
      <w:hyperlink r:id="rId12" w:history="1">
        <w:r w:rsidRPr="005744DA">
          <w:rPr>
            <w:rStyle w:val="Collegamentoipertestuale"/>
          </w:rPr>
          <w:t>www.milanfoodlaw.org</w:t>
        </w:r>
      </w:hyperlink>
      <w:r>
        <w:t>).</w:t>
      </w:r>
    </w:p>
    <w:p w14:paraId="382018D8" w14:textId="77777777" w:rsidR="00D8345E" w:rsidRDefault="00D8345E" w:rsidP="00D8345E">
      <w:pPr>
        <w:ind w:left="709"/>
        <w:jc w:val="both"/>
      </w:pPr>
      <w:r>
        <w:t xml:space="preserve">- dal 2018 è membro </w:t>
      </w:r>
      <w:r w:rsidR="00E61DFD">
        <w:t xml:space="preserve">eletto </w:t>
      </w:r>
      <w:r>
        <w:t>d</w:t>
      </w:r>
      <w:r w:rsidR="00E61DFD">
        <w:t>i</w:t>
      </w:r>
      <w:r>
        <w:t xml:space="preserve"> </w:t>
      </w:r>
      <w:r w:rsidRPr="00D8345E">
        <w:t xml:space="preserve">ISCN </w:t>
      </w:r>
      <w:r w:rsidR="00E61DFD">
        <w:t>(</w:t>
      </w:r>
      <w:r w:rsidR="00E61DFD" w:rsidRPr="00E61DFD">
        <w:t xml:space="preserve">International </w:t>
      </w:r>
      <w:proofErr w:type="spellStart"/>
      <w:r w:rsidR="00E61DFD" w:rsidRPr="00E61DFD">
        <w:t>Sustainable</w:t>
      </w:r>
      <w:proofErr w:type="spellEnd"/>
      <w:r w:rsidR="00E61DFD" w:rsidRPr="00E61DFD">
        <w:t xml:space="preserve"> Campus Network</w:t>
      </w:r>
      <w:r w:rsidR="00E61DFD">
        <w:t xml:space="preserve">) </w:t>
      </w:r>
      <w:r w:rsidRPr="00D8345E">
        <w:t xml:space="preserve">Board and </w:t>
      </w:r>
      <w:proofErr w:type="spellStart"/>
      <w:r w:rsidRPr="00D8345E">
        <w:t>Advisory</w:t>
      </w:r>
      <w:proofErr w:type="spellEnd"/>
      <w:r w:rsidRPr="00D8345E">
        <w:t xml:space="preserve"> Committee</w:t>
      </w:r>
      <w:r w:rsidR="00E61DFD">
        <w:t xml:space="preserve"> che coordina le azioni di sostenibilità presso le Università e i centri di ricerca.</w:t>
      </w:r>
      <w:r>
        <w:t xml:space="preserve"> </w:t>
      </w:r>
    </w:p>
    <w:p w14:paraId="54D8D53E" w14:textId="3F58F796" w:rsidR="002A1862" w:rsidRDefault="002A1862" w:rsidP="00D8345E">
      <w:pPr>
        <w:ind w:left="709"/>
        <w:jc w:val="both"/>
      </w:pPr>
      <w:r>
        <w:t>- Dal 2024 è membro del Comitato Scientifico di Plastic Free.</w:t>
      </w:r>
    </w:p>
    <w:p w14:paraId="6B8A4064" w14:textId="531F05E4" w:rsidR="002A1862" w:rsidRPr="00517EBF" w:rsidRDefault="002A1862" w:rsidP="00D8345E">
      <w:pPr>
        <w:ind w:left="709"/>
        <w:jc w:val="both"/>
      </w:pPr>
      <w:r>
        <w:t>- Dal 2025 e membro del Comitato Scientifico di WWF Italia.</w:t>
      </w:r>
    </w:p>
    <w:p w14:paraId="4265F661" w14:textId="77777777" w:rsidR="00667916" w:rsidRDefault="00667916" w:rsidP="007A7CDD">
      <w:pPr>
        <w:jc w:val="both"/>
      </w:pPr>
    </w:p>
    <w:p w14:paraId="69161217" w14:textId="77777777" w:rsidR="004A55ED" w:rsidRPr="005311F9" w:rsidRDefault="004A55ED" w:rsidP="003F1DD9">
      <w:pPr>
        <w:ind w:left="705"/>
        <w:jc w:val="both"/>
      </w:pPr>
    </w:p>
    <w:p w14:paraId="0EC0FAC3" w14:textId="77777777" w:rsidR="003F1DD9" w:rsidRPr="00517EBF" w:rsidRDefault="003F1DD9" w:rsidP="003F1DD9">
      <w:pPr>
        <w:pBdr>
          <w:top w:val="double" w:sz="6" w:space="0" w:color="auto" w:shadow="1"/>
          <w:left w:val="double" w:sz="6" w:space="0" w:color="auto" w:shadow="1"/>
          <w:bottom w:val="double" w:sz="6" w:space="0" w:color="auto" w:shadow="1"/>
          <w:right w:val="double" w:sz="6" w:space="0" w:color="auto" w:shadow="1"/>
        </w:pBdr>
        <w:shd w:val="pct20" w:color="auto" w:fill="auto"/>
        <w:ind w:left="284" w:right="552"/>
        <w:jc w:val="center"/>
        <w:rPr>
          <w:rStyle w:val="Numeropagina"/>
          <w:b/>
          <w:i/>
          <w:sz w:val="32"/>
        </w:rPr>
      </w:pPr>
      <w:r w:rsidRPr="00517EBF">
        <w:rPr>
          <w:b/>
          <w:i/>
          <w:sz w:val="32"/>
        </w:rPr>
        <w:t>Attività Didattica</w:t>
      </w:r>
    </w:p>
    <w:p w14:paraId="1C60CEBA" w14:textId="77777777" w:rsidR="00843E03" w:rsidRPr="00517EBF" w:rsidRDefault="00843E03" w:rsidP="003F1DD9">
      <w:pPr>
        <w:ind w:left="705"/>
        <w:jc w:val="both"/>
      </w:pPr>
    </w:p>
    <w:p w14:paraId="78D2251E" w14:textId="77777777" w:rsidR="00670519" w:rsidRDefault="002A1862" w:rsidP="00670519">
      <w:pPr>
        <w:ind w:left="284"/>
        <w:jc w:val="both"/>
      </w:pPr>
      <w:r w:rsidRPr="002A1862">
        <w:t>Dal 2006, Massimo Labra è docente titolare di insegnamenti di Botanica nei corsi di laurea triennale e magistrale in Biologia, svolgendo la propria attività didattica principalmente nell’ambito della biologia vegetale.</w:t>
      </w:r>
      <w:r>
        <w:t xml:space="preserve"> </w:t>
      </w:r>
    </w:p>
    <w:p w14:paraId="73CBD796" w14:textId="542A60D8" w:rsidR="00843E03" w:rsidRPr="00517EBF" w:rsidRDefault="00843E03" w:rsidP="00670519">
      <w:pPr>
        <w:ind w:left="284"/>
        <w:jc w:val="both"/>
      </w:pPr>
      <w:r w:rsidRPr="00517EBF">
        <w:t xml:space="preserve">Di seguito si riporta l’elenco dettagliato dell’attività didattica del </w:t>
      </w:r>
      <w:r w:rsidR="004A55ED">
        <w:t xml:space="preserve">Prof. </w:t>
      </w:r>
      <w:r w:rsidRPr="00517EBF">
        <w:t>Labra.</w:t>
      </w:r>
    </w:p>
    <w:p w14:paraId="6E1A83B6" w14:textId="77777777" w:rsidR="00843E03" w:rsidRPr="00517EBF" w:rsidRDefault="00843E03" w:rsidP="003F1DD9">
      <w:pPr>
        <w:ind w:left="705"/>
        <w:jc w:val="both"/>
      </w:pPr>
    </w:p>
    <w:p w14:paraId="43C4671A" w14:textId="77777777" w:rsidR="003B2387" w:rsidRPr="00517EBF" w:rsidRDefault="003B2387" w:rsidP="003F1DD9">
      <w:pPr>
        <w:ind w:left="705"/>
        <w:jc w:val="both"/>
      </w:pPr>
    </w:p>
    <w:p w14:paraId="60B437D8" w14:textId="77777777" w:rsidR="003F1DD9" w:rsidRPr="00517EBF" w:rsidRDefault="003F1DD9" w:rsidP="00670519">
      <w:pPr>
        <w:jc w:val="both"/>
        <w:rPr>
          <w:b/>
        </w:rPr>
      </w:pPr>
      <w:r w:rsidRPr="00517EBF">
        <w:rPr>
          <w:b/>
        </w:rPr>
        <w:t>ATTIVITÀ DIDATTICA UNIVERSITARIA</w:t>
      </w:r>
    </w:p>
    <w:p w14:paraId="7CCF4CC8" w14:textId="77777777" w:rsidR="003F1DD9" w:rsidRPr="00517EBF" w:rsidRDefault="003F1DD9" w:rsidP="00670519">
      <w:pPr>
        <w:jc w:val="both"/>
      </w:pPr>
      <w:r w:rsidRPr="00517EBF">
        <w:t xml:space="preserve">È o è stato titolare dei seguenti insegnamenti </w:t>
      </w:r>
      <w:r w:rsidRPr="00670519">
        <w:rPr>
          <w:bCs/>
        </w:rPr>
        <w:t xml:space="preserve">nel corso di laurea </w:t>
      </w:r>
      <w:r w:rsidR="007A0585" w:rsidRPr="00670519">
        <w:rPr>
          <w:bCs/>
        </w:rPr>
        <w:t xml:space="preserve">triennale </w:t>
      </w:r>
      <w:r w:rsidRPr="00670519">
        <w:rPr>
          <w:bCs/>
        </w:rPr>
        <w:t>in Scienze Biologiche</w:t>
      </w:r>
      <w:r w:rsidRPr="00517EBF">
        <w:t xml:space="preserve"> presso l'Università degli Studi di Milano-Bicocca:</w:t>
      </w:r>
    </w:p>
    <w:p w14:paraId="37C18367" w14:textId="66CA4C37" w:rsidR="003F1DD9" w:rsidRPr="00517EBF" w:rsidRDefault="00670519" w:rsidP="00670519">
      <w:pPr>
        <w:pStyle w:val="Paragrafoelenco1"/>
        <w:ind w:left="0"/>
        <w:jc w:val="both"/>
      </w:pPr>
      <w:r>
        <w:t>-</w:t>
      </w:r>
      <w:r w:rsidR="003F1DD9" w:rsidRPr="00517EBF">
        <w:t xml:space="preserve">Sistemi Vegetali I (6 CFU), anni </w:t>
      </w:r>
      <w:proofErr w:type="spellStart"/>
      <w:r w:rsidR="003F1DD9" w:rsidRPr="00517EBF">
        <w:t>acc</w:t>
      </w:r>
      <w:proofErr w:type="spellEnd"/>
      <w:r w:rsidR="003F1DD9" w:rsidRPr="00517EBF">
        <w:t>. 2006-07; 2007-08</w:t>
      </w:r>
      <w:r w:rsidR="00912B03" w:rsidRPr="00517EBF">
        <w:t>.</w:t>
      </w:r>
    </w:p>
    <w:p w14:paraId="15DACBE1" w14:textId="79DAC520" w:rsidR="003F1DD9" w:rsidRPr="00517EBF" w:rsidRDefault="00670519" w:rsidP="00670519">
      <w:pPr>
        <w:pStyle w:val="Paragrafoelenco1"/>
        <w:ind w:left="0"/>
        <w:jc w:val="both"/>
      </w:pPr>
      <w:r>
        <w:t>-</w:t>
      </w:r>
      <w:r w:rsidR="003F1DD9" w:rsidRPr="00517EBF">
        <w:t xml:space="preserve">Morfologia e Fisiologia Vegetale - modulo Morfologia Vegetale (4 CFU), anni </w:t>
      </w:r>
      <w:proofErr w:type="spellStart"/>
      <w:r w:rsidR="003F1DD9" w:rsidRPr="00517EBF">
        <w:t>acc</w:t>
      </w:r>
      <w:proofErr w:type="spellEnd"/>
      <w:r w:rsidR="003F1DD9" w:rsidRPr="00517EBF">
        <w:t>. 2009-10; 2010-11; 2011-12</w:t>
      </w:r>
      <w:r w:rsidR="00912B03" w:rsidRPr="00517EBF">
        <w:t>.</w:t>
      </w:r>
    </w:p>
    <w:p w14:paraId="05CC38D4" w14:textId="58C95316" w:rsidR="003F1DD9" w:rsidRPr="00517EBF" w:rsidRDefault="00670519" w:rsidP="00670519">
      <w:pPr>
        <w:pStyle w:val="Paragrafoelenco1"/>
        <w:ind w:left="0"/>
        <w:jc w:val="both"/>
      </w:pPr>
      <w:bookmarkStart w:id="1" w:name="_Hlk169593"/>
      <w:r>
        <w:t>-</w:t>
      </w:r>
      <w:r w:rsidR="003F1DD9" w:rsidRPr="00517EBF">
        <w:t xml:space="preserve">Botanica (6 CFU), </w:t>
      </w:r>
      <w:r w:rsidR="007443DF" w:rsidRPr="00517EBF">
        <w:t>ann</w:t>
      </w:r>
      <w:r w:rsidR="007443DF">
        <w:t>i</w:t>
      </w:r>
      <w:r w:rsidR="007443DF" w:rsidRPr="00517EBF">
        <w:t xml:space="preserve"> </w:t>
      </w:r>
      <w:proofErr w:type="spellStart"/>
      <w:r w:rsidR="003F1DD9" w:rsidRPr="00517EBF">
        <w:t>acc</w:t>
      </w:r>
      <w:proofErr w:type="spellEnd"/>
      <w:r w:rsidR="003F1DD9" w:rsidRPr="00517EBF">
        <w:t>. 2012-13;</w:t>
      </w:r>
      <w:r w:rsidR="007A0585" w:rsidRPr="00517EBF">
        <w:t xml:space="preserve"> 2013-14</w:t>
      </w:r>
      <w:r w:rsidR="00A05860">
        <w:t xml:space="preserve">; </w:t>
      </w:r>
      <w:r w:rsidR="00A05860" w:rsidRPr="00517EBF">
        <w:t>201</w:t>
      </w:r>
      <w:r w:rsidR="00A05860">
        <w:t>5</w:t>
      </w:r>
      <w:r w:rsidR="00A05860" w:rsidRPr="00517EBF">
        <w:t>-1</w:t>
      </w:r>
      <w:r w:rsidR="00A05860">
        <w:t>6</w:t>
      </w:r>
      <w:r w:rsidR="005D0981">
        <w:t>; 2016-17; 2017-18</w:t>
      </w:r>
      <w:r w:rsidR="00606640">
        <w:t>, 2018-19</w:t>
      </w:r>
      <w:r w:rsidR="00600FE6">
        <w:t>,</w:t>
      </w:r>
      <w:r w:rsidR="005D0981">
        <w:t xml:space="preserve"> </w:t>
      </w:r>
      <w:r w:rsidR="00600FE6">
        <w:t>2019-20.</w:t>
      </w:r>
      <w:r w:rsidR="00CC7F7F">
        <w:t xml:space="preserve"> 2020-21</w:t>
      </w:r>
    </w:p>
    <w:p w14:paraId="06ACD870" w14:textId="77777777" w:rsidR="007A0585" w:rsidRPr="00517EBF" w:rsidRDefault="007A0585" w:rsidP="007A0585">
      <w:pPr>
        <w:pStyle w:val="Paragrafoelenco1"/>
        <w:jc w:val="both"/>
      </w:pPr>
    </w:p>
    <w:bookmarkEnd w:id="1"/>
    <w:p w14:paraId="2FF7F5BD" w14:textId="0BF7FE8D" w:rsidR="007A0585" w:rsidRPr="00517EBF" w:rsidRDefault="007A0585" w:rsidP="00670519">
      <w:pPr>
        <w:pStyle w:val="Paragrafoelenco1"/>
        <w:ind w:left="0"/>
        <w:jc w:val="both"/>
      </w:pPr>
      <w:r w:rsidRPr="00517EBF">
        <w:lastRenderedPageBreak/>
        <w:t xml:space="preserve">È o è stato titolare dei seguenti insegnamenti </w:t>
      </w:r>
      <w:r w:rsidRPr="00517EBF">
        <w:rPr>
          <w:b/>
        </w:rPr>
        <w:t xml:space="preserve">nel corso di laurea specialistica in </w:t>
      </w:r>
      <w:r w:rsidR="008D51A6">
        <w:rPr>
          <w:b/>
        </w:rPr>
        <w:t>Biologia</w:t>
      </w:r>
      <w:r w:rsidRPr="00517EBF">
        <w:t xml:space="preserve"> presso l'Università degli Studi di Milano-Bicocca:</w:t>
      </w:r>
    </w:p>
    <w:p w14:paraId="569B1E36" w14:textId="60BF96D4" w:rsidR="003F1DD9" w:rsidRPr="00517EBF" w:rsidRDefault="00670519" w:rsidP="00670519">
      <w:pPr>
        <w:pStyle w:val="Paragrafoelenco1"/>
        <w:ind w:left="0"/>
        <w:jc w:val="both"/>
      </w:pPr>
      <w:r>
        <w:t>-</w:t>
      </w:r>
      <w:r w:rsidR="003F1DD9" w:rsidRPr="00517EBF">
        <w:t>Sistemi Vegetali II (4CF</w:t>
      </w:r>
      <w:r w:rsidR="007A0585" w:rsidRPr="00517EBF">
        <w:t xml:space="preserve">U), </w:t>
      </w:r>
      <w:r w:rsidR="007443DF">
        <w:t>a</w:t>
      </w:r>
      <w:r w:rsidR="007443DF" w:rsidRPr="00517EBF">
        <w:t xml:space="preserve">nni </w:t>
      </w:r>
      <w:proofErr w:type="spellStart"/>
      <w:r w:rsidR="007A0585" w:rsidRPr="00517EBF">
        <w:t>acc</w:t>
      </w:r>
      <w:proofErr w:type="spellEnd"/>
      <w:r w:rsidR="007A0585" w:rsidRPr="00517EBF">
        <w:t>. 2006-07; 2007-08; 2008-09</w:t>
      </w:r>
      <w:r w:rsidR="00912B03" w:rsidRPr="00517EBF">
        <w:t>.</w:t>
      </w:r>
    </w:p>
    <w:p w14:paraId="17E2F38F" w14:textId="310A2360" w:rsidR="00537FD1" w:rsidRPr="00517EBF" w:rsidRDefault="00670519" w:rsidP="00670519">
      <w:pPr>
        <w:pStyle w:val="Paragrafoelenco1"/>
        <w:ind w:left="0"/>
        <w:jc w:val="both"/>
      </w:pPr>
      <w:r>
        <w:t>-</w:t>
      </w:r>
      <w:r w:rsidR="003F1DD9" w:rsidRPr="00517EBF">
        <w:t xml:space="preserve">Biodiversità Vegetale (8 CFU), </w:t>
      </w:r>
      <w:r w:rsidR="007443DF" w:rsidRPr="00517EBF">
        <w:t>ann</w:t>
      </w:r>
      <w:r w:rsidR="007443DF">
        <w:t>i</w:t>
      </w:r>
      <w:r w:rsidR="007443DF" w:rsidRPr="00517EBF">
        <w:t xml:space="preserve"> </w:t>
      </w:r>
      <w:proofErr w:type="spellStart"/>
      <w:r w:rsidR="003F1DD9" w:rsidRPr="00517EBF">
        <w:t>acc</w:t>
      </w:r>
      <w:proofErr w:type="spellEnd"/>
      <w:r w:rsidR="003F1DD9" w:rsidRPr="00517EBF">
        <w:t>. 2008-09; 2009-10; 2010-11</w:t>
      </w:r>
      <w:r w:rsidR="00912B03" w:rsidRPr="00517EBF">
        <w:t>.</w:t>
      </w:r>
    </w:p>
    <w:p w14:paraId="78A664AD" w14:textId="6CFBE3FA" w:rsidR="003F1DD9" w:rsidRPr="00517EBF" w:rsidRDefault="00670519" w:rsidP="00670519">
      <w:pPr>
        <w:pStyle w:val="Paragrafoelenco1"/>
        <w:ind w:left="0"/>
        <w:jc w:val="both"/>
      </w:pPr>
      <w:r>
        <w:t>-</w:t>
      </w:r>
      <w:r w:rsidR="003F1DD9" w:rsidRPr="00517EBF">
        <w:t xml:space="preserve">Laboratorio Integrato di </w:t>
      </w:r>
      <w:proofErr w:type="spellStart"/>
      <w:r w:rsidR="003F1DD9" w:rsidRPr="00517EBF">
        <w:t>Bioecologia</w:t>
      </w:r>
      <w:proofErr w:type="spellEnd"/>
      <w:r w:rsidR="003F1DD9" w:rsidRPr="00517EBF">
        <w:t xml:space="preserve"> (2 CFU), </w:t>
      </w:r>
      <w:r w:rsidR="007443DF" w:rsidRPr="00517EBF">
        <w:t>ann</w:t>
      </w:r>
      <w:r w:rsidR="007443DF">
        <w:t>i</w:t>
      </w:r>
      <w:r w:rsidR="007443DF" w:rsidRPr="00517EBF">
        <w:t xml:space="preserve"> </w:t>
      </w:r>
      <w:proofErr w:type="spellStart"/>
      <w:r w:rsidR="003F1DD9" w:rsidRPr="00517EBF">
        <w:t>acc</w:t>
      </w:r>
      <w:proofErr w:type="spellEnd"/>
      <w:r w:rsidR="003F1DD9" w:rsidRPr="00517EBF">
        <w:t>. 2009-10; 2010-11.</w:t>
      </w:r>
    </w:p>
    <w:p w14:paraId="227135BD" w14:textId="77777777" w:rsidR="00537FD1" w:rsidRPr="00517EBF" w:rsidRDefault="00537FD1" w:rsidP="007A0585">
      <w:pPr>
        <w:pStyle w:val="Paragrafoelenco1"/>
        <w:jc w:val="both"/>
      </w:pPr>
    </w:p>
    <w:p w14:paraId="6C2754EC" w14:textId="7E7738C2" w:rsidR="007A0585" w:rsidRPr="00517EBF" w:rsidRDefault="007A0585" w:rsidP="00670519">
      <w:pPr>
        <w:pStyle w:val="Paragrafoelenco1"/>
        <w:ind w:left="0"/>
        <w:jc w:val="both"/>
      </w:pPr>
      <w:r w:rsidRPr="00517EBF">
        <w:t xml:space="preserve">È o è stato titolare dei seguenti insegnamenti </w:t>
      </w:r>
      <w:r w:rsidRPr="00517EBF">
        <w:rPr>
          <w:b/>
        </w:rPr>
        <w:t xml:space="preserve">nel corso di laurea magistrale in </w:t>
      </w:r>
      <w:r w:rsidR="008D51A6">
        <w:rPr>
          <w:b/>
        </w:rPr>
        <w:t xml:space="preserve">Biologia </w:t>
      </w:r>
      <w:r w:rsidRPr="00517EBF">
        <w:t>presso l'Università degli Studi di Milano-Bicocca:</w:t>
      </w:r>
    </w:p>
    <w:p w14:paraId="44E95A63" w14:textId="1665E050" w:rsidR="007A0585" w:rsidRPr="00517EBF" w:rsidRDefault="00670519" w:rsidP="00670519">
      <w:pPr>
        <w:pStyle w:val="Paragrafoelenco1"/>
        <w:ind w:left="0"/>
        <w:jc w:val="both"/>
      </w:pPr>
      <w:r>
        <w:t>-</w:t>
      </w:r>
      <w:r w:rsidR="007A0585" w:rsidRPr="00517EBF">
        <w:t xml:space="preserve">Sistematica ed </w:t>
      </w:r>
      <w:proofErr w:type="spellStart"/>
      <w:r w:rsidR="007A0585" w:rsidRPr="00517EBF">
        <w:t>Ecofisiologia</w:t>
      </w:r>
      <w:proofErr w:type="spellEnd"/>
      <w:r w:rsidR="007A0585" w:rsidRPr="00517EBF">
        <w:t xml:space="preserve"> Vegetale - modulo Sistematica Vegetale (4 CFU), anni </w:t>
      </w:r>
      <w:proofErr w:type="spellStart"/>
      <w:r w:rsidR="007A0585" w:rsidRPr="00517EBF">
        <w:t>acc</w:t>
      </w:r>
      <w:proofErr w:type="spellEnd"/>
      <w:r w:rsidR="007A0585" w:rsidRPr="00517EBF">
        <w:t>. 2009-10; 2010-11; 2011-12</w:t>
      </w:r>
      <w:r w:rsidR="00912B03" w:rsidRPr="00517EBF">
        <w:t>.</w:t>
      </w:r>
    </w:p>
    <w:p w14:paraId="473D5C56" w14:textId="3B133E3B" w:rsidR="007A0585" w:rsidRPr="00517EBF" w:rsidRDefault="00670519" w:rsidP="00670519">
      <w:pPr>
        <w:pStyle w:val="Paragrafoelenco1"/>
        <w:ind w:left="0"/>
      </w:pPr>
      <w:bookmarkStart w:id="2" w:name="_Hlk169361"/>
      <w:r>
        <w:t>-</w:t>
      </w:r>
      <w:r w:rsidR="007A0585" w:rsidRPr="00517EBF">
        <w:t xml:space="preserve">Sistematica Vegetale </w:t>
      </w:r>
      <w:r w:rsidR="005D0981">
        <w:t xml:space="preserve">(6 CFU) </w:t>
      </w:r>
      <w:r>
        <w:t xml:space="preserve">dal </w:t>
      </w:r>
      <w:r w:rsidR="007A0585" w:rsidRPr="00517EBF">
        <w:t>2012</w:t>
      </w:r>
      <w:r>
        <w:t xml:space="preserve"> ad oggi; </w:t>
      </w:r>
    </w:p>
    <w:p w14:paraId="180C16F4" w14:textId="69CF1EEE" w:rsidR="007A0585" w:rsidRDefault="00670519" w:rsidP="00670519">
      <w:pPr>
        <w:pStyle w:val="Paragrafoelenco1"/>
        <w:ind w:left="0"/>
        <w:jc w:val="both"/>
      </w:pPr>
      <w:r>
        <w:t xml:space="preserve">- </w:t>
      </w:r>
      <w:r w:rsidR="007A0585" w:rsidRPr="00517EBF">
        <w:t xml:space="preserve">Biodiversità Vegetale (6 CFU), </w:t>
      </w:r>
      <w:r>
        <w:t xml:space="preserve">dal </w:t>
      </w:r>
      <w:r w:rsidR="00537FD1" w:rsidRPr="00517EBF">
        <w:t>2011</w:t>
      </w:r>
      <w:r>
        <w:t xml:space="preserve"> al 2017;</w:t>
      </w:r>
      <w:r w:rsidR="00A05860">
        <w:t xml:space="preserve"> </w:t>
      </w:r>
    </w:p>
    <w:p w14:paraId="22D93B9A" w14:textId="4D855304" w:rsidR="005D0981" w:rsidRDefault="00670519" w:rsidP="00670519">
      <w:pPr>
        <w:pStyle w:val="Paragrafoelenco1"/>
        <w:ind w:left="0"/>
        <w:jc w:val="both"/>
      </w:pPr>
      <w:r>
        <w:t xml:space="preserve">- </w:t>
      </w:r>
      <w:r w:rsidR="005D0981">
        <w:t xml:space="preserve">Biodiversità e </w:t>
      </w:r>
      <w:proofErr w:type="spellStart"/>
      <w:r w:rsidR="005D0981">
        <w:t>Bioprospecting</w:t>
      </w:r>
      <w:proofErr w:type="spellEnd"/>
      <w:r w:rsidR="005D0981">
        <w:t xml:space="preserve"> </w:t>
      </w:r>
      <w:r w:rsidR="005D0981" w:rsidRPr="00517EBF">
        <w:t xml:space="preserve">(6 CFU), </w:t>
      </w:r>
      <w:r>
        <w:t xml:space="preserve">dal </w:t>
      </w:r>
      <w:r w:rsidR="005D0981">
        <w:t>2017</w:t>
      </w:r>
      <w:r>
        <w:t xml:space="preserve"> al </w:t>
      </w:r>
      <w:r w:rsidR="00F4019B">
        <w:t>2</w:t>
      </w:r>
      <w:r>
        <w:t>0</w:t>
      </w:r>
      <w:r w:rsidR="00F4019B">
        <w:t>23.</w:t>
      </w:r>
    </w:p>
    <w:p w14:paraId="3C5D6F91" w14:textId="678DD7ED" w:rsidR="00670519" w:rsidRDefault="00670519" w:rsidP="00670519">
      <w:pPr>
        <w:pStyle w:val="Paragrafoelenco1"/>
        <w:ind w:left="0"/>
        <w:jc w:val="both"/>
      </w:pPr>
      <w:r>
        <w:t xml:space="preserve">- </w:t>
      </w:r>
      <w:r w:rsidR="00F4019B">
        <w:t xml:space="preserve">Biologia Vegetale Applicata </w:t>
      </w:r>
      <w:r w:rsidR="00F4019B" w:rsidRPr="00517EBF">
        <w:t xml:space="preserve">(6 CFU), </w:t>
      </w:r>
      <w:r>
        <w:t>dal</w:t>
      </w:r>
      <w:r w:rsidR="00F4019B">
        <w:t xml:space="preserve"> 2022</w:t>
      </w:r>
      <w:r>
        <w:t xml:space="preserve"> ad oggi. </w:t>
      </w:r>
    </w:p>
    <w:p w14:paraId="2476030B" w14:textId="77777777" w:rsidR="00670519" w:rsidRDefault="00670519" w:rsidP="00670519">
      <w:pPr>
        <w:pStyle w:val="Paragrafoelenco1"/>
        <w:ind w:left="0"/>
        <w:jc w:val="both"/>
      </w:pPr>
      <w:r>
        <w:t xml:space="preserve">- </w:t>
      </w:r>
      <w:r w:rsidR="00F2144F" w:rsidRPr="00F2144F">
        <w:t>Laboratorio One Health: Dall'Ambiente alla Salute</w:t>
      </w:r>
      <w:r w:rsidR="00F2144F">
        <w:t xml:space="preserve"> – Modulo Complessità Biologica (2 CFU), </w:t>
      </w:r>
      <w:r>
        <w:t xml:space="preserve">dal </w:t>
      </w:r>
      <w:r w:rsidR="00F2144F">
        <w:t>2022</w:t>
      </w:r>
      <w:r>
        <w:t xml:space="preserve"> ad oggi.</w:t>
      </w:r>
    </w:p>
    <w:bookmarkEnd w:id="2"/>
    <w:p w14:paraId="02D035D3" w14:textId="77777777" w:rsidR="00711820" w:rsidRPr="00517EBF" w:rsidRDefault="00711820" w:rsidP="003F1DD9">
      <w:pPr>
        <w:ind w:left="705"/>
        <w:jc w:val="both"/>
      </w:pPr>
    </w:p>
    <w:p w14:paraId="08AD9FF2" w14:textId="77777777" w:rsidR="003F1DD9" w:rsidRPr="00517EBF" w:rsidRDefault="003F1DD9" w:rsidP="00670519">
      <w:pPr>
        <w:rPr>
          <w:b/>
        </w:rPr>
      </w:pPr>
      <w:r w:rsidRPr="00517EBF">
        <w:rPr>
          <w:b/>
        </w:rPr>
        <w:t>ATTIVITÀ DIDATTICA IN CORSI DI ALTA FORMAZIONE</w:t>
      </w:r>
    </w:p>
    <w:p w14:paraId="07DDB48D" w14:textId="77777777" w:rsidR="003F1DD9" w:rsidRPr="00517EBF" w:rsidRDefault="003F1DD9" w:rsidP="00670519">
      <w:pPr>
        <w:jc w:val="both"/>
      </w:pPr>
      <w:r w:rsidRPr="00517EBF">
        <w:t>Ha avuto incarichi di insegnamento nell'ambito dei seguenti corsi di alta formazione:</w:t>
      </w:r>
    </w:p>
    <w:p w14:paraId="5F644114" w14:textId="77777777" w:rsidR="003F1DD9" w:rsidRDefault="003F1DD9" w:rsidP="00670519">
      <w:pPr>
        <w:pStyle w:val="Paragrafoelenco1"/>
        <w:numPr>
          <w:ilvl w:val="0"/>
          <w:numId w:val="8"/>
        </w:numPr>
        <w:ind w:left="426"/>
        <w:jc w:val="both"/>
      </w:pPr>
      <w:r w:rsidRPr="00517EBF">
        <w:t>Master di I° livello in "Gestione del sistema Vitivinicolo" - Anni 2000-05</w:t>
      </w:r>
      <w:r w:rsidR="00912B03" w:rsidRPr="00517EBF">
        <w:t>.</w:t>
      </w:r>
    </w:p>
    <w:p w14:paraId="2421923C" w14:textId="56B1B294" w:rsidR="003D24E5" w:rsidRDefault="003D24E5" w:rsidP="00670519">
      <w:pPr>
        <w:pStyle w:val="Paragrafoelenco1"/>
        <w:numPr>
          <w:ilvl w:val="0"/>
          <w:numId w:val="8"/>
        </w:numPr>
        <w:ind w:left="426"/>
      </w:pPr>
      <w:bookmarkStart w:id="3" w:name="_Hlk169656"/>
      <w:r w:rsidRPr="003D24E5">
        <w:t xml:space="preserve">Master </w:t>
      </w:r>
      <w:r>
        <w:t xml:space="preserve">di </w:t>
      </w:r>
      <w:proofErr w:type="gramStart"/>
      <w:r>
        <w:t>I</w:t>
      </w:r>
      <w:r w:rsidR="00CC7F7F">
        <w:t>I</w:t>
      </w:r>
      <w:r>
        <w:t>°</w:t>
      </w:r>
      <w:proofErr w:type="gramEnd"/>
      <w:r>
        <w:t xml:space="preserve"> livello </w:t>
      </w:r>
      <w:r w:rsidRPr="003D24E5">
        <w:t>in Alimentazione e Dietetica Applicata -ADA-</w:t>
      </w:r>
      <w:r w:rsidR="00670519">
        <w:t xml:space="preserve"> dal </w:t>
      </w:r>
      <w:r>
        <w:t>2015</w:t>
      </w:r>
      <w:r w:rsidR="00670519">
        <w:t xml:space="preserve"> ad oggi</w:t>
      </w:r>
      <w:r w:rsidR="00F4019B">
        <w:t>;</w:t>
      </w:r>
    </w:p>
    <w:p w14:paraId="4F7AB0AB" w14:textId="200F1786" w:rsidR="00CC7F7F" w:rsidRPr="00CC7F7F" w:rsidRDefault="00CC7F7F" w:rsidP="00670519">
      <w:pPr>
        <w:pStyle w:val="Paragrafoelenco1"/>
        <w:numPr>
          <w:ilvl w:val="0"/>
          <w:numId w:val="8"/>
        </w:numPr>
        <w:ind w:left="426"/>
        <w:jc w:val="both"/>
      </w:pPr>
      <w:r w:rsidRPr="00CC7F7F">
        <w:t xml:space="preserve">Master di </w:t>
      </w:r>
      <w:proofErr w:type="gramStart"/>
      <w:r w:rsidRPr="00CC7F7F">
        <w:t>I°</w:t>
      </w:r>
      <w:proofErr w:type="gramEnd"/>
      <w:r w:rsidRPr="00CC7F7F">
        <w:t xml:space="preserve"> livello </w:t>
      </w:r>
      <w:proofErr w:type="spellStart"/>
      <w:r w:rsidRPr="00CC7F7F">
        <w:t>Bioeconomy</w:t>
      </w:r>
      <w:proofErr w:type="spellEnd"/>
      <w:r w:rsidRPr="00CC7F7F">
        <w:t xml:space="preserve"> in the </w:t>
      </w:r>
      <w:proofErr w:type="spellStart"/>
      <w:r w:rsidRPr="00CC7F7F">
        <w:t>Circular</w:t>
      </w:r>
      <w:proofErr w:type="spellEnd"/>
      <w:r w:rsidRPr="00CC7F7F">
        <w:t xml:space="preserve"> economy – BIOCIRCE -2019-21, 2020-21</w:t>
      </w:r>
      <w:r>
        <w:t>;</w:t>
      </w:r>
    </w:p>
    <w:bookmarkEnd w:id="3"/>
    <w:p w14:paraId="36F3BEF2" w14:textId="77777777" w:rsidR="003F1DD9" w:rsidRPr="00517EBF" w:rsidRDefault="003F1DD9" w:rsidP="00670519">
      <w:pPr>
        <w:pStyle w:val="Paragrafoelenco1"/>
        <w:numPr>
          <w:ilvl w:val="0"/>
          <w:numId w:val="8"/>
        </w:numPr>
        <w:ind w:left="426"/>
        <w:jc w:val="both"/>
      </w:pPr>
      <w:r w:rsidRPr="00517EBF">
        <w:t>Corso IFTS - Tecnico Superiore delle Produzioni Vegetali - Anni 2002-04</w:t>
      </w:r>
      <w:r w:rsidR="00912B03" w:rsidRPr="00517EBF">
        <w:t>.</w:t>
      </w:r>
    </w:p>
    <w:p w14:paraId="3FF117C4" w14:textId="77777777" w:rsidR="003F1DD9" w:rsidRPr="00517EBF" w:rsidRDefault="003F1DD9" w:rsidP="00670519">
      <w:pPr>
        <w:pStyle w:val="Paragrafoelenco1"/>
        <w:numPr>
          <w:ilvl w:val="0"/>
          <w:numId w:val="8"/>
        </w:numPr>
        <w:ind w:left="426"/>
        <w:jc w:val="both"/>
      </w:pPr>
      <w:r w:rsidRPr="00517EBF">
        <w:t>Corso IFTS - Tecnico Superiore per l'industrializzazione del Prodotto e del Processo - Anno 2008</w:t>
      </w:r>
      <w:r w:rsidR="00912B03" w:rsidRPr="00517EBF">
        <w:t>.</w:t>
      </w:r>
    </w:p>
    <w:p w14:paraId="1F29897B" w14:textId="7A69E59F" w:rsidR="003F1DD9" w:rsidRPr="00517EBF" w:rsidRDefault="003F1DD9" w:rsidP="00670519">
      <w:pPr>
        <w:pStyle w:val="Paragrafoelenco1"/>
        <w:numPr>
          <w:ilvl w:val="0"/>
          <w:numId w:val="8"/>
        </w:numPr>
        <w:ind w:left="426"/>
        <w:jc w:val="both"/>
      </w:pPr>
      <w:r w:rsidRPr="00517EBF">
        <w:t xml:space="preserve">Corso IFTS - Tecnico Superiore per la produzione </w:t>
      </w:r>
      <w:r w:rsidR="007443DF">
        <w:t xml:space="preserve">- </w:t>
      </w:r>
      <w:r w:rsidRPr="00517EBF">
        <w:t>Anno 2008</w:t>
      </w:r>
      <w:r w:rsidR="00912B03" w:rsidRPr="00517EBF">
        <w:t>.</w:t>
      </w:r>
    </w:p>
    <w:p w14:paraId="178BEDE8" w14:textId="484949F5" w:rsidR="00537FD1" w:rsidRPr="00517EBF" w:rsidRDefault="003F1DD9" w:rsidP="00670519">
      <w:pPr>
        <w:pStyle w:val="Paragrafoelenco1"/>
        <w:numPr>
          <w:ilvl w:val="0"/>
          <w:numId w:val="8"/>
        </w:numPr>
        <w:ind w:left="426"/>
        <w:jc w:val="both"/>
      </w:pPr>
      <w:r w:rsidRPr="00517EBF">
        <w:t>Corso FSE - Specializzazione in metodi e pratiche di marketing, export e commercio di vini in aree primarie del mercato, sia nazionale sia internazionale, sensibili alla qualità e tipicità dei prodotti</w:t>
      </w:r>
      <w:r w:rsidR="00AD5140">
        <w:t xml:space="preserve"> -</w:t>
      </w:r>
      <w:r w:rsidRPr="00517EBF">
        <w:t xml:space="preserve"> </w:t>
      </w:r>
      <w:r w:rsidR="00AD5140" w:rsidRPr="00517EBF">
        <w:t>Ann</w:t>
      </w:r>
      <w:r w:rsidR="00AD5140">
        <w:t>o</w:t>
      </w:r>
      <w:r w:rsidR="00AD5140" w:rsidRPr="00517EBF">
        <w:t xml:space="preserve"> </w:t>
      </w:r>
      <w:r w:rsidRPr="00517EBF">
        <w:t>2005.</w:t>
      </w:r>
    </w:p>
    <w:p w14:paraId="3132C95B" w14:textId="77777777" w:rsidR="00537FD1" w:rsidRDefault="00537FD1" w:rsidP="00537F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mbria" w:hAnsi="Cambria" w:cs="Helvetica"/>
          <w:bCs/>
          <w:sz w:val="22"/>
          <w:szCs w:val="22"/>
        </w:rPr>
      </w:pPr>
    </w:p>
    <w:p w14:paraId="3A8E50B4" w14:textId="77777777" w:rsidR="00670519" w:rsidRPr="00517EBF" w:rsidRDefault="00670519" w:rsidP="00537F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mbria" w:hAnsi="Cambria" w:cs="Helvetica"/>
          <w:bCs/>
          <w:sz w:val="22"/>
          <w:szCs w:val="22"/>
        </w:rPr>
      </w:pPr>
    </w:p>
    <w:p w14:paraId="04636D39" w14:textId="77777777" w:rsidR="003F1DD9" w:rsidRPr="00517EBF" w:rsidRDefault="003F1DD9" w:rsidP="00670519">
      <w:pPr>
        <w:jc w:val="both"/>
        <w:rPr>
          <w:b/>
        </w:rPr>
      </w:pPr>
      <w:r w:rsidRPr="00517EBF">
        <w:rPr>
          <w:b/>
        </w:rPr>
        <w:t>ATTIVITÀ DIDATTICA E DI COORDINAMENTO ALLA RICERCA UNIVERSITARIA</w:t>
      </w:r>
    </w:p>
    <w:p w14:paraId="7561C9EB" w14:textId="77777777" w:rsidR="008424AD" w:rsidRDefault="0072514D" w:rsidP="00670519">
      <w:pPr>
        <w:pStyle w:val="Paragrafoelenco1"/>
        <w:ind w:left="0"/>
        <w:jc w:val="both"/>
      </w:pPr>
      <w:r w:rsidRPr="00517EBF">
        <w:t>Dal 200</w:t>
      </w:r>
      <w:r w:rsidR="008424AD">
        <w:t>6</w:t>
      </w:r>
      <w:r w:rsidRPr="00517EBF">
        <w:t xml:space="preserve"> è </w:t>
      </w:r>
      <w:r w:rsidR="008424AD">
        <w:t xml:space="preserve">stato </w:t>
      </w:r>
      <w:r w:rsidRPr="00517EBF">
        <w:t>membro del Collegio di Dottorato di Biologia (denominazione ministeriale: DOT04C6501) presso l'Università degli Studi di Milano-Bicocca</w:t>
      </w:r>
      <w:r w:rsidR="00DB08AB">
        <w:t>;</w:t>
      </w:r>
      <w:r w:rsidR="008424AD" w:rsidRPr="008424AD">
        <w:t xml:space="preserve"> </w:t>
      </w:r>
    </w:p>
    <w:p w14:paraId="438C2EA3" w14:textId="77777777" w:rsidR="008424AD" w:rsidRDefault="008424AD" w:rsidP="00670519">
      <w:pPr>
        <w:pStyle w:val="Paragrafoelenco1"/>
        <w:ind w:left="0"/>
        <w:jc w:val="both"/>
      </w:pPr>
      <w:r>
        <w:t xml:space="preserve">Dal </w:t>
      </w:r>
      <w:r w:rsidRPr="008424AD">
        <w:t xml:space="preserve">2013 </w:t>
      </w:r>
      <w:r w:rsidRPr="00517EBF">
        <w:t xml:space="preserve">è </w:t>
      </w:r>
      <w:r>
        <w:t xml:space="preserve">stato </w:t>
      </w:r>
      <w:r w:rsidRPr="00517EBF">
        <w:t xml:space="preserve">membro del </w:t>
      </w:r>
      <w:r w:rsidRPr="008424AD">
        <w:t xml:space="preserve">Collegio di Dottorato di Scienze della Vita (denominazione ministeriale: DOT13C6314) presso l’Università degli Studi di Milano-Bicocca. </w:t>
      </w:r>
    </w:p>
    <w:p w14:paraId="73E5FD33" w14:textId="77777777" w:rsidR="008424AD" w:rsidRDefault="008424AD" w:rsidP="00670519">
      <w:pPr>
        <w:pStyle w:val="Paragrafoelenco1"/>
        <w:ind w:left="0"/>
        <w:jc w:val="both"/>
      </w:pPr>
      <w:r w:rsidRPr="008424AD">
        <w:t xml:space="preserve">Dal 2014 al 2016 </w:t>
      </w:r>
      <w:r>
        <w:t xml:space="preserve">è stato </w:t>
      </w:r>
      <w:r w:rsidRPr="008424AD">
        <w:t>membro del Collegio di Dottorato di Biologia e Biotecnologie (denominazione ministeriale: DOT13C6314) presso l’Università degli Studi di Milano</w:t>
      </w:r>
      <w:r>
        <w:t>-</w:t>
      </w:r>
      <w:r w:rsidRPr="008424AD">
        <w:t>Bicocca.</w:t>
      </w:r>
    </w:p>
    <w:p w14:paraId="592F937F" w14:textId="77777777" w:rsidR="008424AD" w:rsidRDefault="008424AD" w:rsidP="00670519">
      <w:pPr>
        <w:pStyle w:val="Paragrafoelenco1"/>
        <w:ind w:left="0"/>
        <w:jc w:val="both"/>
      </w:pPr>
      <w:r w:rsidRPr="008424AD">
        <w:t xml:space="preserve">Dal 2017 a oggi </w:t>
      </w:r>
      <w:r>
        <w:t>è</w:t>
      </w:r>
      <w:r w:rsidRPr="008424AD">
        <w:t xml:space="preserve"> membro del Collegio di Dottorato in Tecnologie Convergenti per i Sistemi Biomolecolari, TECSBI (denominazione ministeriale: DOT17C6227) presso l’Università degli Studi di Milano-Bicocca. </w:t>
      </w:r>
    </w:p>
    <w:p w14:paraId="1AADBBAD" w14:textId="24CC16AF" w:rsidR="00E14363" w:rsidRDefault="00E14363" w:rsidP="00E14363">
      <w:pPr>
        <w:pStyle w:val="Paragrafoelenco1"/>
        <w:ind w:left="0"/>
        <w:jc w:val="both"/>
      </w:pPr>
      <w:r>
        <w:t xml:space="preserve">Dal 2024 a oggi è membro </w:t>
      </w:r>
      <w:r w:rsidRPr="008424AD">
        <w:t>del Collegio di Dottorato in</w:t>
      </w:r>
      <w:r>
        <w:t xml:space="preserve"> </w:t>
      </w:r>
      <w:r w:rsidRPr="00E14363">
        <w:rPr>
          <w:szCs w:val="20"/>
        </w:rPr>
        <w:t>BIODIVERSITY</w:t>
      </w:r>
      <w:r w:rsidRPr="00E14363">
        <w:rPr>
          <w:szCs w:val="20"/>
        </w:rPr>
        <w:t xml:space="preserve"> (</w:t>
      </w:r>
      <w:r w:rsidRPr="008424AD">
        <w:t>denominazione ministeriale:</w:t>
      </w:r>
      <w:r>
        <w:t xml:space="preserve"> </w:t>
      </w:r>
      <w:r w:rsidRPr="00E14363">
        <w:rPr>
          <w:szCs w:val="20"/>
        </w:rPr>
        <w:t>DOT23WHWF7</w:t>
      </w:r>
      <w:r>
        <w:t>) presso l’Università degli Studi di Palermo.</w:t>
      </w:r>
    </w:p>
    <w:p w14:paraId="00D46128" w14:textId="69D13A12" w:rsidR="003F1DD9" w:rsidRPr="00517EBF" w:rsidRDefault="003F1DD9" w:rsidP="00E14363">
      <w:pPr>
        <w:pStyle w:val="Paragrafoelenco1"/>
        <w:ind w:left="0"/>
        <w:jc w:val="both"/>
      </w:pPr>
      <w:r w:rsidRPr="00517EBF">
        <w:t>Nel 2012 è stato membro della commissione giudicatrice per la valutazione dell'esame finale per il conseguimento del titolo di dottore di ricerca in "Scienze Genetiche e Biomolecolari</w:t>
      </w:r>
      <w:r w:rsidR="00911B71" w:rsidRPr="00517EBF">
        <w:t xml:space="preserve"> - XXIV Ciclo</w:t>
      </w:r>
      <w:r w:rsidRPr="00517EBF">
        <w:t xml:space="preserve">" dell'Università </w:t>
      </w:r>
      <w:r w:rsidR="00AD5140">
        <w:t xml:space="preserve">degli Studi </w:t>
      </w:r>
      <w:r w:rsidRPr="00517EBF">
        <w:t>di Milano;</w:t>
      </w:r>
    </w:p>
    <w:p w14:paraId="6E9FF752" w14:textId="2E5F03DC" w:rsidR="00911B71" w:rsidRDefault="00911B71" w:rsidP="00E14363">
      <w:pPr>
        <w:pStyle w:val="Paragrafoelenco1"/>
        <w:ind w:left="0"/>
        <w:jc w:val="both"/>
      </w:pPr>
      <w:bookmarkStart w:id="4" w:name="_Hlk174488"/>
      <w:r w:rsidRPr="00517EBF">
        <w:t xml:space="preserve">Nel 2014 è stato membro della commissione giudicatrice per la valutazione dell'esame finale per il conseguimento del titolo di dottore di ricerca in " Dottorato in Botanica Applicata all’Agricoltura e all’Ambiente - XXVI Ciclo" dell'Università </w:t>
      </w:r>
      <w:r w:rsidR="00AD5140">
        <w:t xml:space="preserve">degli Studi </w:t>
      </w:r>
      <w:r w:rsidRPr="00517EBF">
        <w:t>di Genova;</w:t>
      </w:r>
    </w:p>
    <w:p w14:paraId="09E0030C" w14:textId="387559F4" w:rsidR="009D18F4" w:rsidRDefault="009D18F4" w:rsidP="00E14363">
      <w:pPr>
        <w:pStyle w:val="Paragrafoelenco1"/>
        <w:ind w:left="0"/>
        <w:jc w:val="both"/>
      </w:pPr>
      <w:r>
        <w:lastRenderedPageBreak/>
        <w:t xml:space="preserve">Nel 2018 </w:t>
      </w:r>
      <w:r w:rsidRPr="00517EBF">
        <w:t xml:space="preserve">è stato membro della commissione giudicatrice per la valutazione dell'esame finale per il conseguimento del titolo di dottore di ricerca in "Dottorato in </w:t>
      </w:r>
      <w:r>
        <w:t xml:space="preserve">Scienze Ambientali </w:t>
      </w:r>
      <w:r w:rsidRPr="00517EBF">
        <w:t>- X</w:t>
      </w:r>
      <w:r>
        <w:t>X</w:t>
      </w:r>
      <w:r w:rsidRPr="00517EBF">
        <w:t xml:space="preserve">X Ciclo" dell'Università </w:t>
      </w:r>
      <w:r w:rsidR="00AD5140">
        <w:t xml:space="preserve">degli Studi </w:t>
      </w:r>
      <w:r w:rsidRPr="00517EBF">
        <w:t xml:space="preserve">di </w:t>
      </w:r>
      <w:r>
        <w:t>Milano;</w:t>
      </w:r>
    </w:p>
    <w:p w14:paraId="2AF19501" w14:textId="07A27DFC" w:rsidR="00360630" w:rsidRDefault="00360630" w:rsidP="00E14363">
      <w:pPr>
        <w:pStyle w:val="Paragrafoelenco1"/>
        <w:ind w:left="0"/>
        <w:jc w:val="both"/>
      </w:pPr>
      <w:r>
        <w:t xml:space="preserve">Nel 2020 è stato presidente della commissione giudicatrice per la valutazione dell’esame finale per il conseguimento del </w:t>
      </w:r>
      <w:r w:rsidR="00E14363">
        <w:t>t</w:t>
      </w:r>
      <w:r>
        <w:t>itolo di dottore di ricerca in S</w:t>
      </w:r>
      <w:r w:rsidRPr="00360630">
        <w:t xml:space="preserve">cienza e </w:t>
      </w:r>
      <w:r>
        <w:t>N</w:t>
      </w:r>
      <w:r w:rsidRPr="00360630">
        <w:t>anotecnologia dei materiali</w:t>
      </w:r>
      <w:r>
        <w:t>’</w:t>
      </w:r>
      <w:r w:rsidRPr="00360630">
        <w:t xml:space="preserve"> 32° ciclo</w:t>
      </w:r>
      <w:r>
        <w:t>, presso l’Università degli Studi di Milano-Bicocca.</w:t>
      </w:r>
    </w:p>
    <w:bookmarkEnd w:id="4"/>
    <w:p w14:paraId="7FAFBC7D" w14:textId="0CF4EA8A" w:rsidR="00711820" w:rsidRPr="00517EBF" w:rsidRDefault="00711820" w:rsidP="00E14363">
      <w:pPr>
        <w:pStyle w:val="Paragrafoelenco1"/>
        <w:ind w:left="0"/>
        <w:jc w:val="both"/>
      </w:pPr>
      <w:r w:rsidRPr="00517EBF">
        <w:t xml:space="preserve">Massimo Labra è stato relatore di oltre </w:t>
      </w:r>
      <w:r w:rsidR="00DB08AB">
        <w:t>2</w:t>
      </w:r>
      <w:r w:rsidR="009D18F4">
        <w:t>50</w:t>
      </w:r>
      <w:r w:rsidRPr="00517EBF">
        <w:t xml:space="preserve"> tesi universitarie (triennali, specialistiche e magistrali)</w:t>
      </w:r>
      <w:r w:rsidR="00E14363">
        <w:t xml:space="preserve"> e di oltre 10 tesi di dottorato.</w:t>
      </w:r>
    </w:p>
    <w:p w14:paraId="13DF03B8" w14:textId="77777777" w:rsidR="0072514D" w:rsidRPr="00517EBF" w:rsidRDefault="0072514D" w:rsidP="00A57A30">
      <w:pPr>
        <w:ind w:left="705"/>
        <w:jc w:val="both"/>
      </w:pPr>
    </w:p>
    <w:p w14:paraId="6D9E6A81" w14:textId="77777777" w:rsidR="00BB5E74" w:rsidRPr="00517EBF" w:rsidRDefault="00BB5E74" w:rsidP="00A57A30">
      <w:pPr>
        <w:pStyle w:val="Titolo8"/>
        <w:ind w:left="284"/>
        <w:rPr>
          <w:rStyle w:val="Numeropagina"/>
          <w:b/>
          <w:i/>
          <w:sz w:val="32"/>
        </w:rPr>
      </w:pPr>
      <w:r w:rsidRPr="00517EBF">
        <w:rPr>
          <w:b/>
          <w:i/>
          <w:sz w:val="32"/>
        </w:rPr>
        <w:t>Collaborazioni Internazionali</w:t>
      </w:r>
    </w:p>
    <w:p w14:paraId="7168CDB2" w14:textId="77777777" w:rsidR="00BB5E74" w:rsidRPr="00517EBF" w:rsidRDefault="00BB5E74" w:rsidP="005A1C0C">
      <w:pPr>
        <w:ind w:left="705"/>
        <w:jc w:val="both"/>
      </w:pPr>
    </w:p>
    <w:p w14:paraId="5CA82929" w14:textId="77777777" w:rsidR="00BB5E74" w:rsidRPr="00517EBF" w:rsidRDefault="00BB5E74" w:rsidP="005B2A42">
      <w:pPr>
        <w:ind w:left="284"/>
        <w:jc w:val="both"/>
      </w:pPr>
      <w:r w:rsidRPr="00517EBF">
        <w:t>Massimo Labra ha seguito progetti di ricerca in collaborazione con ricercatori di diversi Paesi tra cui:</w:t>
      </w:r>
    </w:p>
    <w:p w14:paraId="3A4001B5" w14:textId="77777777" w:rsidR="00BB5E74" w:rsidRPr="00517EBF" w:rsidRDefault="00BB5E74" w:rsidP="00980597">
      <w:pPr>
        <w:numPr>
          <w:ilvl w:val="0"/>
          <w:numId w:val="4"/>
        </w:numPr>
        <w:tabs>
          <w:tab w:val="clear" w:pos="1425"/>
        </w:tabs>
        <w:ind w:left="993"/>
        <w:jc w:val="both"/>
      </w:pPr>
      <w:r w:rsidRPr="00517EBF">
        <w:t xml:space="preserve">AUSTRIA: Silvia </w:t>
      </w:r>
      <w:proofErr w:type="spellStart"/>
      <w:r w:rsidRPr="00517EBF">
        <w:t>Fluch</w:t>
      </w:r>
      <w:proofErr w:type="spellEnd"/>
      <w:r w:rsidRPr="00517EBF">
        <w:t xml:space="preserve"> (</w:t>
      </w:r>
      <w:proofErr w:type="spellStart"/>
      <w:r w:rsidRPr="00517EBF">
        <w:t>Austrian</w:t>
      </w:r>
      <w:proofErr w:type="spellEnd"/>
      <w:r w:rsidRPr="00517EBF">
        <w:t xml:space="preserve"> </w:t>
      </w:r>
      <w:proofErr w:type="spellStart"/>
      <w:r w:rsidRPr="00517EBF">
        <w:t>Research</w:t>
      </w:r>
      <w:proofErr w:type="spellEnd"/>
      <w:r w:rsidRPr="00517EBF">
        <w:t xml:space="preserve"> Centers GmbH – ARC) nell’ambito di un progetto di ricerca diretto allo studio di specie vegetali alpine</w:t>
      </w:r>
      <w:r w:rsidR="00ED2626" w:rsidRPr="00517EBF">
        <w:t>.</w:t>
      </w:r>
    </w:p>
    <w:p w14:paraId="448E413D" w14:textId="77777777" w:rsidR="00BB5E74" w:rsidRPr="00517EBF" w:rsidRDefault="00BB5E74" w:rsidP="00980597">
      <w:pPr>
        <w:numPr>
          <w:ilvl w:val="0"/>
          <w:numId w:val="4"/>
        </w:numPr>
        <w:tabs>
          <w:tab w:val="clear" w:pos="1425"/>
        </w:tabs>
        <w:ind w:left="993"/>
        <w:jc w:val="both"/>
      </w:pPr>
      <w:r w:rsidRPr="00517EBF">
        <w:t xml:space="preserve">CINA: Han </w:t>
      </w:r>
      <w:proofErr w:type="spellStart"/>
      <w:r w:rsidRPr="00517EBF">
        <w:t>Yifan</w:t>
      </w:r>
      <w:proofErr w:type="spellEnd"/>
      <w:r w:rsidRPr="00517EBF">
        <w:t xml:space="preserve"> (Institute of </w:t>
      </w:r>
      <w:proofErr w:type="spellStart"/>
      <w:r w:rsidRPr="00517EBF">
        <w:t>Forestry</w:t>
      </w:r>
      <w:proofErr w:type="spellEnd"/>
      <w:r w:rsidRPr="00517EBF">
        <w:t xml:space="preserve">, </w:t>
      </w:r>
      <w:proofErr w:type="spellStart"/>
      <w:r w:rsidRPr="00517EBF">
        <w:t>Chinese</w:t>
      </w:r>
      <w:proofErr w:type="spellEnd"/>
      <w:r w:rsidRPr="00517EBF">
        <w:t xml:space="preserve"> Academy of </w:t>
      </w:r>
      <w:proofErr w:type="spellStart"/>
      <w:r w:rsidRPr="00517EBF">
        <w:t>Forestry</w:t>
      </w:r>
      <w:proofErr w:type="spellEnd"/>
      <w:r w:rsidRPr="00517EBF">
        <w:t xml:space="preserve">, Beijing) nell’ambito di progetti diretti allo studio della variazione </w:t>
      </w:r>
      <w:proofErr w:type="spellStart"/>
      <w:r w:rsidRPr="00517EBF">
        <w:t>somaclonale</w:t>
      </w:r>
      <w:proofErr w:type="spellEnd"/>
      <w:r w:rsidRPr="00517EBF">
        <w:t xml:space="preserve"> in piante transgeniche</w:t>
      </w:r>
      <w:r w:rsidR="00ED2626" w:rsidRPr="00517EBF">
        <w:t>.</w:t>
      </w:r>
    </w:p>
    <w:p w14:paraId="20699BC0" w14:textId="77777777" w:rsidR="00BB5E74" w:rsidRPr="00517EBF" w:rsidRDefault="00BB5E74" w:rsidP="00980597">
      <w:pPr>
        <w:numPr>
          <w:ilvl w:val="0"/>
          <w:numId w:val="4"/>
        </w:numPr>
        <w:tabs>
          <w:tab w:val="clear" w:pos="1425"/>
        </w:tabs>
        <w:ind w:left="993"/>
        <w:jc w:val="both"/>
      </w:pPr>
      <w:r w:rsidRPr="00517EBF">
        <w:t xml:space="preserve">FRANCIA - </w:t>
      </w:r>
      <w:proofErr w:type="spellStart"/>
      <w:r w:rsidRPr="00517EBF">
        <w:t>Gérald</w:t>
      </w:r>
      <w:proofErr w:type="spellEnd"/>
      <w:r w:rsidRPr="00517EBF">
        <w:t xml:space="preserve"> </w:t>
      </w:r>
      <w:proofErr w:type="spellStart"/>
      <w:r w:rsidRPr="00517EBF">
        <w:t>Grégori</w:t>
      </w:r>
      <w:proofErr w:type="spellEnd"/>
      <w:r w:rsidRPr="00517EBF">
        <w:t xml:space="preserve"> e Michel Denis (</w:t>
      </w:r>
      <w:proofErr w:type="spellStart"/>
      <w:r w:rsidRPr="00517EBF">
        <w:t>Laboratoire</w:t>
      </w:r>
      <w:proofErr w:type="spellEnd"/>
      <w:r w:rsidRPr="00517EBF">
        <w:t xml:space="preserve"> d’</w:t>
      </w:r>
      <w:proofErr w:type="spellStart"/>
      <w:r w:rsidRPr="00517EBF">
        <w:t>Oceanographie</w:t>
      </w:r>
      <w:proofErr w:type="spellEnd"/>
      <w:r w:rsidRPr="00517EBF">
        <w:t xml:space="preserve"> et de </w:t>
      </w:r>
      <w:proofErr w:type="spellStart"/>
      <w:r w:rsidRPr="00517EBF">
        <w:t>Biogeochimie</w:t>
      </w:r>
      <w:proofErr w:type="spellEnd"/>
      <w:r w:rsidRPr="00517EBF">
        <w:t xml:space="preserve">, Marsilia) nell’ambito di un progetto diretto allo sviluppo di sistemi diagnostici per l'analisi delle acque basati sulla </w:t>
      </w:r>
      <w:proofErr w:type="spellStart"/>
      <w:r w:rsidRPr="00517EBF">
        <w:t>Citofluorimetria</w:t>
      </w:r>
      <w:proofErr w:type="spellEnd"/>
      <w:r w:rsidR="00ED2626" w:rsidRPr="00517EBF">
        <w:t>.</w:t>
      </w:r>
    </w:p>
    <w:p w14:paraId="0E88DF62" w14:textId="77777777" w:rsidR="00BB5E74" w:rsidRPr="00517EBF" w:rsidRDefault="00BB5E74" w:rsidP="00980597">
      <w:pPr>
        <w:numPr>
          <w:ilvl w:val="0"/>
          <w:numId w:val="4"/>
        </w:numPr>
        <w:tabs>
          <w:tab w:val="clear" w:pos="1425"/>
        </w:tabs>
        <w:ind w:left="993"/>
        <w:jc w:val="both"/>
      </w:pPr>
      <w:r w:rsidRPr="00517EBF">
        <w:t xml:space="preserve">INGHILTERRA: Mark O. </w:t>
      </w:r>
      <w:proofErr w:type="spellStart"/>
      <w:r w:rsidRPr="00517EBF">
        <w:t>Winfield</w:t>
      </w:r>
      <w:proofErr w:type="spellEnd"/>
      <w:r w:rsidRPr="00517EBF">
        <w:t xml:space="preserve"> (University of Cambridge) nell’ambito di un progetto di valutazione della biodiversità vegetale in relazione al disturbo antropico</w:t>
      </w:r>
      <w:r w:rsidR="00ED2626" w:rsidRPr="00517EBF">
        <w:t>.</w:t>
      </w:r>
    </w:p>
    <w:p w14:paraId="33EE62C8" w14:textId="77777777" w:rsidR="00BB5E74" w:rsidRPr="00517EBF" w:rsidRDefault="00BB5E74" w:rsidP="00980597">
      <w:pPr>
        <w:numPr>
          <w:ilvl w:val="0"/>
          <w:numId w:val="4"/>
        </w:numPr>
        <w:tabs>
          <w:tab w:val="clear" w:pos="1425"/>
        </w:tabs>
        <w:ind w:left="993"/>
        <w:jc w:val="both"/>
      </w:pPr>
      <w:r w:rsidRPr="00517EBF">
        <w:t xml:space="preserve">IRAN: Hamed </w:t>
      </w:r>
      <w:proofErr w:type="spellStart"/>
      <w:r w:rsidRPr="00517EBF">
        <w:t>Doulaty-Baneh</w:t>
      </w:r>
      <w:proofErr w:type="spellEnd"/>
      <w:r w:rsidRPr="00517EBF">
        <w:t xml:space="preserve"> (University of Tabriz) nell’ambito di un progetto diretto all’analisi delle biodiversità viticola in Iran. Il Dr. H. </w:t>
      </w:r>
      <w:proofErr w:type="spellStart"/>
      <w:r w:rsidRPr="00517EBF">
        <w:t>Doulaty-Baneh</w:t>
      </w:r>
      <w:proofErr w:type="spellEnd"/>
      <w:r w:rsidRPr="00517EBF">
        <w:t xml:space="preserve"> è stato Visiting </w:t>
      </w:r>
      <w:proofErr w:type="spellStart"/>
      <w:r w:rsidRPr="00517EBF">
        <w:t>Researcher</w:t>
      </w:r>
      <w:proofErr w:type="spellEnd"/>
      <w:r w:rsidRPr="00517EBF">
        <w:t xml:space="preserve"> presso l'Università di Milano-Bicocca per un periodo di 6 mesi (anno 2005)</w:t>
      </w:r>
      <w:r w:rsidR="00ED2626" w:rsidRPr="00517EBF">
        <w:t>. Sono attualmente in corso attività di ricerca condivise.</w:t>
      </w:r>
    </w:p>
    <w:p w14:paraId="5B5064A0" w14:textId="77777777" w:rsidR="00BB5E74" w:rsidRPr="00517EBF" w:rsidRDefault="00BB5E74" w:rsidP="00980597">
      <w:pPr>
        <w:numPr>
          <w:ilvl w:val="0"/>
          <w:numId w:val="4"/>
        </w:numPr>
        <w:tabs>
          <w:tab w:val="clear" w:pos="1425"/>
        </w:tabs>
        <w:ind w:left="993"/>
        <w:jc w:val="both"/>
      </w:pPr>
      <w:r w:rsidRPr="00517EBF">
        <w:t xml:space="preserve">SPAGNA: Rafael </w:t>
      </w:r>
      <w:proofErr w:type="spellStart"/>
      <w:r w:rsidRPr="00517EBF">
        <w:t>Ocete</w:t>
      </w:r>
      <w:proofErr w:type="spellEnd"/>
      <w:r w:rsidRPr="00517EBF">
        <w:t xml:space="preserve"> (</w:t>
      </w:r>
      <w:proofErr w:type="spellStart"/>
      <w:r w:rsidRPr="00517EBF">
        <w:t>Universidad</w:t>
      </w:r>
      <w:proofErr w:type="spellEnd"/>
      <w:r w:rsidRPr="00517EBF">
        <w:t xml:space="preserve"> de </w:t>
      </w:r>
      <w:proofErr w:type="spellStart"/>
      <w:r w:rsidRPr="00517EBF">
        <w:t>Sevill</w:t>
      </w:r>
      <w:proofErr w:type="spellEnd"/>
      <w:r w:rsidRPr="00517EBF">
        <w:t xml:space="preserve">) e </w:t>
      </w:r>
      <w:proofErr w:type="spellStart"/>
      <w:r w:rsidRPr="00517EBF">
        <w:t>Tardaguila</w:t>
      </w:r>
      <w:proofErr w:type="spellEnd"/>
      <w:r w:rsidRPr="00517EBF">
        <w:t xml:space="preserve"> Javier (</w:t>
      </w:r>
      <w:proofErr w:type="spellStart"/>
      <w:r w:rsidRPr="00517EBF">
        <w:t>Universidad</w:t>
      </w:r>
      <w:proofErr w:type="spellEnd"/>
      <w:r w:rsidRPr="00517EBF">
        <w:t xml:space="preserve"> de La Rioja) nell’ambito di progetti di ricerca diretti allo studio della vite</w:t>
      </w:r>
      <w:r w:rsidR="00ED2626" w:rsidRPr="00517EBF">
        <w:t>.</w:t>
      </w:r>
    </w:p>
    <w:p w14:paraId="36314364" w14:textId="77777777" w:rsidR="00BB5E74" w:rsidRDefault="00BB5E74" w:rsidP="00980597">
      <w:pPr>
        <w:numPr>
          <w:ilvl w:val="0"/>
          <w:numId w:val="4"/>
        </w:numPr>
        <w:tabs>
          <w:tab w:val="clear" w:pos="1425"/>
        </w:tabs>
        <w:ind w:left="993"/>
        <w:jc w:val="both"/>
      </w:pPr>
      <w:r w:rsidRPr="00517EBF">
        <w:t xml:space="preserve">TUNISIA: Hager </w:t>
      </w:r>
      <w:proofErr w:type="spellStart"/>
      <w:r w:rsidRPr="00517EBF">
        <w:t>Snoussi-Trifa</w:t>
      </w:r>
      <w:proofErr w:type="spellEnd"/>
      <w:r w:rsidRPr="00517EBF">
        <w:t xml:space="preserve"> (Institut National de La Recherche </w:t>
      </w:r>
      <w:proofErr w:type="spellStart"/>
      <w:r w:rsidRPr="00517EBF">
        <w:t>Agronomique</w:t>
      </w:r>
      <w:proofErr w:type="spellEnd"/>
      <w:r w:rsidRPr="00517EBF">
        <w:t xml:space="preserve"> de </w:t>
      </w:r>
      <w:proofErr w:type="spellStart"/>
      <w:r w:rsidRPr="00517EBF">
        <w:t>Tunisie</w:t>
      </w:r>
      <w:proofErr w:type="spellEnd"/>
      <w:r w:rsidRPr="00517EBF">
        <w:t>) nell'ambito del progetto "</w:t>
      </w:r>
      <w:proofErr w:type="spellStart"/>
      <w:r w:rsidRPr="00517EBF">
        <w:t>Radiation-induced</w:t>
      </w:r>
      <w:proofErr w:type="spellEnd"/>
      <w:r w:rsidRPr="00517EBF">
        <w:t xml:space="preserve"> </w:t>
      </w:r>
      <w:proofErr w:type="spellStart"/>
      <w:r w:rsidRPr="00517EBF">
        <w:t>mutations</w:t>
      </w:r>
      <w:proofErr w:type="spellEnd"/>
      <w:r w:rsidRPr="00517EBF">
        <w:t xml:space="preserve"> for </w:t>
      </w:r>
      <w:proofErr w:type="spellStart"/>
      <w:r w:rsidRPr="00517EBF">
        <w:t>improvement</w:t>
      </w:r>
      <w:proofErr w:type="spellEnd"/>
      <w:r w:rsidRPr="00517EBF">
        <w:t xml:space="preserve"> of cactus TUN 5/023 -Technical </w:t>
      </w:r>
      <w:proofErr w:type="spellStart"/>
      <w:r w:rsidRPr="00517EBF">
        <w:t>Cooperation</w:t>
      </w:r>
      <w:proofErr w:type="spellEnd"/>
      <w:r w:rsidRPr="00517EBF">
        <w:t xml:space="preserve"> Project / 2005 - 2007 INRAT/IAEA" diretto allo studio della variabilità genetica di specie del genere </w:t>
      </w:r>
      <w:proofErr w:type="spellStart"/>
      <w:r w:rsidRPr="00517EBF">
        <w:t>Opuntia</w:t>
      </w:r>
      <w:proofErr w:type="spellEnd"/>
      <w:r w:rsidRPr="00517EBF">
        <w:t xml:space="preserve">. La Dr.ssa H. </w:t>
      </w:r>
      <w:proofErr w:type="spellStart"/>
      <w:r w:rsidRPr="00517EBF">
        <w:t>Snoussi-Trifa</w:t>
      </w:r>
      <w:proofErr w:type="spellEnd"/>
      <w:r w:rsidRPr="00517EBF">
        <w:t xml:space="preserve"> è stata Visiting </w:t>
      </w:r>
      <w:proofErr w:type="spellStart"/>
      <w:r w:rsidRPr="00517EBF">
        <w:t>Researcher</w:t>
      </w:r>
      <w:proofErr w:type="spellEnd"/>
      <w:r w:rsidRPr="00517EBF">
        <w:t xml:space="preserve"> presso l'Università di Milano-Bicocca per un periodo di 3 mesi (anno 2006).</w:t>
      </w:r>
    </w:p>
    <w:p w14:paraId="1AF31112" w14:textId="77777777" w:rsidR="009D45F9" w:rsidRPr="00517EBF" w:rsidRDefault="009D45F9" w:rsidP="00980597">
      <w:pPr>
        <w:numPr>
          <w:ilvl w:val="0"/>
          <w:numId w:val="4"/>
        </w:numPr>
        <w:tabs>
          <w:tab w:val="clear" w:pos="1425"/>
        </w:tabs>
        <w:ind w:left="993"/>
        <w:jc w:val="both"/>
      </w:pPr>
      <w:r>
        <w:t>TANZANIA</w:t>
      </w:r>
      <w:r w:rsidRPr="00517EBF">
        <w:t>:</w:t>
      </w:r>
      <w:r>
        <w:t xml:space="preserve"> Dr.ssa Silvia Ceppi (Istituto Oikos, East Africa) diretto allo studio dello sviluppo agricolo sostenibile nell’ambito del progetto SASS-Miur. </w:t>
      </w:r>
    </w:p>
    <w:p w14:paraId="79E2ACC9" w14:textId="77777777" w:rsidR="003F3296" w:rsidRDefault="00ED2626" w:rsidP="00980597">
      <w:pPr>
        <w:numPr>
          <w:ilvl w:val="0"/>
          <w:numId w:val="4"/>
        </w:numPr>
        <w:tabs>
          <w:tab w:val="clear" w:pos="1425"/>
        </w:tabs>
        <w:ind w:left="993"/>
        <w:jc w:val="both"/>
      </w:pPr>
      <w:r w:rsidRPr="00517EBF">
        <w:t>USA: Dr. Andrea Gallavotti (</w:t>
      </w:r>
      <w:proofErr w:type="spellStart"/>
      <w:r w:rsidRPr="00517EBF">
        <w:t>Waksman</w:t>
      </w:r>
      <w:proofErr w:type="spellEnd"/>
      <w:r w:rsidRPr="00517EBF">
        <w:t xml:space="preserve"> Institute of </w:t>
      </w:r>
      <w:proofErr w:type="spellStart"/>
      <w:r w:rsidRPr="00517EBF">
        <w:t>Microbiology</w:t>
      </w:r>
      <w:proofErr w:type="spellEnd"/>
      <w:r w:rsidRPr="00517EBF">
        <w:t>) nell'ambito di un progetto di dottorato di ricerca diretto all'analisi dei meccanismi di sviluppo e differenziamento in mais. La Dr.ssa S. Federici, dottoranda dell’Uni</w:t>
      </w:r>
      <w:r w:rsidR="00A05860">
        <w:t>v</w:t>
      </w:r>
      <w:r w:rsidRPr="00517EBF">
        <w:t xml:space="preserve">ersità di Milano-Bicocca sotto la guida del </w:t>
      </w:r>
      <w:r w:rsidR="004A55ED">
        <w:t>Prof.</w:t>
      </w:r>
      <w:r w:rsidRPr="00517EBF">
        <w:t xml:space="preserve"> Labra ha trascorso un anno presso il lab. del Dr. Gallavotti. </w:t>
      </w:r>
    </w:p>
    <w:p w14:paraId="7CDAD34C" w14:textId="677E005E" w:rsidR="00E14363" w:rsidRDefault="00E14363" w:rsidP="00980597">
      <w:pPr>
        <w:numPr>
          <w:ilvl w:val="0"/>
          <w:numId w:val="4"/>
        </w:numPr>
        <w:tabs>
          <w:tab w:val="clear" w:pos="1425"/>
        </w:tabs>
        <w:ind w:left="993"/>
        <w:jc w:val="both"/>
      </w:pPr>
      <w:r>
        <w:t xml:space="preserve">CANADA: </w:t>
      </w:r>
      <w:r w:rsidR="0075763F">
        <w:t xml:space="preserve">Prof. </w:t>
      </w:r>
      <w:proofErr w:type="spellStart"/>
      <w:r w:rsidR="0075763F" w:rsidRPr="0075763F">
        <w:t>Mehrdad</w:t>
      </w:r>
      <w:proofErr w:type="spellEnd"/>
      <w:r w:rsidR="0075763F" w:rsidRPr="0075763F">
        <w:t xml:space="preserve"> </w:t>
      </w:r>
      <w:proofErr w:type="spellStart"/>
      <w:r w:rsidR="0075763F" w:rsidRPr="0075763F">
        <w:t>Hajibabaei</w:t>
      </w:r>
      <w:proofErr w:type="spellEnd"/>
      <w:r w:rsidR="0075763F">
        <w:t xml:space="preserve">, University of </w:t>
      </w:r>
      <w:proofErr w:type="spellStart"/>
      <w:r w:rsidR="0075763F">
        <w:t>Guelph</w:t>
      </w:r>
      <w:proofErr w:type="spellEnd"/>
      <w:r w:rsidR="0075763F">
        <w:t xml:space="preserve">. Collaborazioni su progetti dedicati a DNA </w:t>
      </w:r>
      <w:proofErr w:type="spellStart"/>
      <w:r w:rsidR="0075763F">
        <w:t>barcoding</w:t>
      </w:r>
      <w:proofErr w:type="spellEnd"/>
      <w:r w:rsidR="0075763F">
        <w:t xml:space="preserve"> e </w:t>
      </w:r>
      <w:proofErr w:type="spellStart"/>
      <w:r w:rsidR="0075763F">
        <w:t>Metabarcoding</w:t>
      </w:r>
      <w:proofErr w:type="spellEnd"/>
      <w:r w:rsidR="0075763F">
        <w:t xml:space="preserve">. </w:t>
      </w:r>
    </w:p>
    <w:p w14:paraId="080BA5A4" w14:textId="77777777" w:rsidR="003F3296" w:rsidRDefault="003F3296" w:rsidP="003F3296"/>
    <w:p w14:paraId="41DE398D" w14:textId="77777777" w:rsidR="00E61DFD" w:rsidRDefault="00E61DFD" w:rsidP="003F3296"/>
    <w:p w14:paraId="0552C02D" w14:textId="77777777" w:rsidR="00BB5E74" w:rsidRPr="00517EBF" w:rsidRDefault="00BB5E74" w:rsidP="00976E57">
      <w:pPr>
        <w:pStyle w:val="Titolo8"/>
        <w:ind w:left="284"/>
        <w:rPr>
          <w:rStyle w:val="Numeropagina"/>
          <w:b/>
          <w:i/>
          <w:sz w:val="32"/>
        </w:rPr>
      </w:pPr>
      <w:r w:rsidRPr="00517EBF">
        <w:rPr>
          <w:b/>
          <w:i/>
          <w:sz w:val="32"/>
        </w:rPr>
        <w:t>Attività di Trasferimento Tecnologico</w:t>
      </w:r>
    </w:p>
    <w:p w14:paraId="52A32BAE" w14:textId="77777777" w:rsidR="00BB5E74" w:rsidRPr="00517EBF" w:rsidRDefault="00BB5E74" w:rsidP="00976E57">
      <w:pPr>
        <w:jc w:val="both"/>
      </w:pPr>
    </w:p>
    <w:p w14:paraId="58CF87ED" w14:textId="77777777" w:rsidR="00BB5E74" w:rsidRPr="00517EBF" w:rsidRDefault="00BB5E74" w:rsidP="00976E5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517EBF">
        <w:rPr>
          <w:rFonts w:ascii="Times New Roman" w:hAnsi="Times New Roman"/>
          <w:color w:val="auto"/>
        </w:rPr>
        <w:t>- SPIN OFF</w:t>
      </w:r>
      <w:r w:rsidR="003D24E5">
        <w:rPr>
          <w:rFonts w:ascii="Times New Roman" w:hAnsi="Times New Roman"/>
          <w:color w:val="auto"/>
        </w:rPr>
        <w:t xml:space="preserve"> e START UP</w:t>
      </w:r>
    </w:p>
    <w:p w14:paraId="2C9E8782" w14:textId="77777777" w:rsidR="00BB5E74" w:rsidRDefault="00BB5E74" w:rsidP="00980597">
      <w:pPr>
        <w:pStyle w:val="Corpo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517EBF">
        <w:rPr>
          <w:rFonts w:ascii="Times New Roman" w:hAnsi="Times New Roman"/>
          <w:color w:val="auto"/>
        </w:rPr>
        <w:lastRenderedPageBreak/>
        <w:t>È socio fondatore dello spin-off accademico FEM2 - Ambiente S.r.l. (www.fem2ambiente.com), costituito in data 15 gennaio 2010 presso l’Università degli Studi di Milano-Bicocca. FEM2 - Ambiente S.r.l. sviluppa prodotti e servizi per migliorare la qualità della vita e tutelare ambiente e biodiversità. Nello spin-off, Massimo Labra è responsabile dell’area della ricerca relativa alla biologia vegetale e ambientale ed è coinvolto nelle attività di trasferimento tecnologico</w:t>
      </w:r>
      <w:r w:rsidR="009D45F9">
        <w:rPr>
          <w:rFonts w:ascii="Times New Roman" w:hAnsi="Times New Roman"/>
          <w:color w:val="auto"/>
        </w:rPr>
        <w:t xml:space="preserve"> e fundraising</w:t>
      </w:r>
      <w:r w:rsidRPr="00517EBF">
        <w:rPr>
          <w:rFonts w:ascii="Times New Roman" w:hAnsi="Times New Roman"/>
          <w:color w:val="auto"/>
        </w:rPr>
        <w:t>.</w:t>
      </w:r>
    </w:p>
    <w:p w14:paraId="58C15C18" w14:textId="0518042A" w:rsidR="007D143A" w:rsidRPr="007334E6" w:rsidRDefault="003D24E5" w:rsidP="007D143A">
      <w:pPr>
        <w:pStyle w:val="Corpo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  <w:u w:val="single"/>
        </w:rPr>
      </w:pPr>
      <w:r w:rsidRPr="00517EBF">
        <w:rPr>
          <w:rFonts w:ascii="Times New Roman" w:hAnsi="Times New Roman"/>
          <w:color w:val="auto"/>
        </w:rPr>
        <w:t xml:space="preserve">È </w:t>
      </w:r>
      <w:r w:rsidR="0075763F">
        <w:rPr>
          <w:rFonts w:ascii="Times New Roman" w:hAnsi="Times New Roman"/>
          <w:color w:val="auto"/>
        </w:rPr>
        <w:t xml:space="preserve">stato </w:t>
      </w:r>
      <w:r w:rsidRPr="00517EBF">
        <w:rPr>
          <w:rFonts w:ascii="Times New Roman" w:hAnsi="Times New Roman"/>
          <w:color w:val="auto"/>
        </w:rPr>
        <w:t xml:space="preserve">socio fondatore dello </w:t>
      </w:r>
      <w:r>
        <w:rPr>
          <w:rFonts w:ascii="Times New Roman" w:hAnsi="Times New Roman"/>
          <w:color w:val="auto"/>
        </w:rPr>
        <w:t>start up</w:t>
      </w:r>
      <w:r w:rsidRPr="00517EBF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TRUSTICERT </w:t>
      </w:r>
      <w:r w:rsidRPr="00517EBF">
        <w:rPr>
          <w:rFonts w:ascii="Times New Roman" w:hAnsi="Times New Roman"/>
          <w:color w:val="auto"/>
        </w:rPr>
        <w:t>S.r.l. (www.</w:t>
      </w:r>
      <w:r>
        <w:rPr>
          <w:rFonts w:ascii="Times New Roman" w:hAnsi="Times New Roman"/>
          <w:color w:val="auto"/>
        </w:rPr>
        <w:t>trusticert.com</w:t>
      </w:r>
      <w:r w:rsidRPr="00517EBF">
        <w:rPr>
          <w:rFonts w:ascii="Times New Roman" w:hAnsi="Times New Roman"/>
          <w:color w:val="auto"/>
        </w:rPr>
        <w:t xml:space="preserve">) costituito </w:t>
      </w:r>
      <w:r w:rsidR="007D143A">
        <w:rPr>
          <w:rFonts w:ascii="Times New Roman" w:hAnsi="Times New Roman"/>
          <w:color w:val="auto"/>
        </w:rPr>
        <w:t xml:space="preserve">nel </w:t>
      </w:r>
      <w:r w:rsidR="00AD5140">
        <w:rPr>
          <w:rFonts w:ascii="Times New Roman" w:hAnsi="Times New Roman"/>
          <w:color w:val="auto"/>
        </w:rPr>
        <w:t>febbraio</w:t>
      </w:r>
      <w:r w:rsidR="007D143A">
        <w:rPr>
          <w:rFonts w:ascii="Times New Roman" w:hAnsi="Times New Roman"/>
          <w:color w:val="auto"/>
        </w:rPr>
        <w:t xml:space="preserve"> del 2017</w:t>
      </w:r>
      <w:r w:rsidRPr="00517EBF">
        <w:rPr>
          <w:rFonts w:ascii="Times New Roman" w:hAnsi="Times New Roman"/>
          <w:color w:val="auto"/>
        </w:rPr>
        <w:t>.</w:t>
      </w:r>
      <w:r w:rsidR="00AD5140">
        <w:rPr>
          <w:rFonts w:ascii="Times New Roman" w:hAnsi="Times New Roman"/>
          <w:color w:val="auto"/>
        </w:rPr>
        <w:t xml:space="preserve"> </w:t>
      </w:r>
      <w:r w:rsidR="007D143A">
        <w:rPr>
          <w:rFonts w:ascii="Times New Roman" w:hAnsi="Times New Roman"/>
          <w:color w:val="auto"/>
        </w:rPr>
        <w:t xml:space="preserve">TRUSTICERT si occupa di attività </w:t>
      </w:r>
      <w:r w:rsidR="007D143A" w:rsidRPr="007D143A">
        <w:rPr>
          <w:rFonts w:ascii="Times New Roman" w:hAnsi="Times New Roman"/>
          <w:color w:val="auto"/>
        </w:rPr>
        <w:t>regolatori</w:t>
      </w:r>
      <w:r w:rsidR="007D143A">
        <w:rPr>
          <w:rFonts w:ascii="Times New Roman" w:hAnsi="Times New Roman"/>
          <w:color w:val="auto"/>
        </w:rPr>
        <w:t xml:space="preserve">e </w:t>
      </w:r>
      <w:r w:rsidR="007D143A" w:rsidRPr="007D143A">
        <w:rPr>
          <w:rFonts w:ascii="Times New Roman" w:hAnsi="Times New Roman"/>
          <w:color w:val="auto"/>
        </w:rPr>
        <w:t xml:space="preserve">e </w:t>
      </w:r>
      <w:r w:rsidR="007D143A">
        <w:rPr>
          <w:rFonts w:ascii="Times New Roman" w:hAnsi="Times New Roman"/>
          <w:color w:val="auto"/>
        </w:rPr>
        <w:t xml:space="preserve">di sviluppo </w:t>
      </w:r>
      <w:r w:rsidR="007D143A" w:rsidRPr="007D143A">
        <w:rPr>
          <w:rFonts w:ascii="Times New Roman" w:hAnsi="Times New Roman"/>
          <w:color w:val="auto"/>
        </w:rPr>
        <w:t>scientifico per</w:t>
      </w:r>
      <w:r w:rsidR="009D45F9">
        <w:rPr>
          <w:rFonts w:ascii="Times New Roman" w:hAnsi="Times New Roman"/>
          <w:color w:val="auto"/>
        </w:rPr>
        <w:t xml:space="preserve"> </w:t>
      </w:r>
      <w:r w:rsidR="007D143A">
        <w:rPr>
          <w:rFonts w:ascii="Times New Roman" w:hAnsi="Times New Roman"/>
          <w:color w:val="auto"/>
        </w:rPr>
        <w:t>i</w:t>
      </w:r>
      <w:r w:rsidR="007D143A" w:rsidRPr="007D143A">
        <w:rPr>
          <w:rFonts w:ascii="Times New Roman" w:hAnsi="Times New Roman"/>
          <w:color w:val="auto"/>
        </w:rPr>
        <w:t xml:space="preserve">l settore di </w:t>
      </w:r>
      <w:r w:rsidR="009D45F9">
        <w:rPr>
          <w:rFonts w:ascii="Times New Roman" w:hAnsi="Times New Roman"/>
          <w:color w:val="auto"/>
        </w:rPr>
        <w:t xml:space="preserve">prodotti emergenti come quello della </w:t>
      </w:r>
      <w:r w:rsidR="007D143A" w:rsidRPr="007D143A">
        <w:rPr>
          <w:rFonts w:ascii="Times New Roman" w:hAnsi="Times New Roman"/>
          <w:color w:val="auto"/>
        </w:rPr>
        <w:t xml:space="preserve">sigaretta elettronica e </w:t>
      </w:r>
      <w:r w:rsidR="009D45F9">
        <w:rPr>
          <w:rFonts w:ascii="Times New Roman" w:hAnsi="Times New Roman"/>
          <w:color w:val="auto"/>
        </w:rPr>
        <w:t>degli integratori alimentari</w:t>
      </w:r>
      <w:r w:rsidR="007D143A" w:rsidRPr="007D143A">
        <w:rPr>
          <w:rFonts w:ascii="Times New Roman" w:hAnsi="Times New Roman"/>
          <w:color w:val="auto"/>
        </w:rPr>
        <w:t>. Il suo obiettivo più alto è sostenere la diffusione di tecnologie capaci di aumentare salute e benessere.</w:t>
      </w:r>
      <w:r w:rsidR="007D143A">
        <w:rPr>
          <w:rFonts w:ascii="Times New Roman" w:hAnsi="Times New Roman"/>
          <w:color w:val="auto"/>
        </w:rPr>
        <w:t xml:space="preserve"> Nell’azienda Massimo Labra svolge un ruolo di supporto nei processi di ricerca e di valorizzazione scientifica dei prodotti e processi.</w:t>
      </w:r>
    </w:p>
    <w:p w14:paraId="0CF6E4B5" w14:textId="77777777" w:rsidR="007334E6" w:rsidRPr="007334E6" w:rsidRDefault="007334E6" w:rsidP="007D143A">
      <w:pPr>
        <w:pStyle w:val="Corpo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517EBF">
        <w:rPr>
          <w:rFonts w:ascii="Times New Roman" w:hAnsi="Times New Roman"/>
          <w:color w:val="auto"/>
        </w:rPr>
        <w:t>È s</w:t>
      </w:r>
      <w:r>
        <w:rPr>
          <w:rFonts w:ascii="Times New Roman" w:hAnsi="Times New Roman"/>
          <w:color w:val="auto"/>
        </w:rPr>
        <w:t>tato membro delegato dall’Università Degli Studi di Milano-Bicocca per la spin off</w:t>
      </w:r>
      <w:r w:rsidRPr="00517EBF">
        <w:rPr>
          <w:rFonts w:ascii="Times New Roman" w:hAnsi="Times New Roman"/>
          <w:color w:val="auto"/>
        </w:rPr>
        <w:t xml:space="preserve"> </w:t>
      </w:r>
      <w:proofErr w:type="spellStart"/>
      <w:r w:rsidRPr="007334E6">
        <w:rPr>
          <w:rFonts w:ascii="Times New Roman" w:hAnsi="Times New Roman"/>
          <w:color w:val="auto"/>
        </w:rPr>
        <w:t>Amypopharma</w:t>
      </w:r>
      <w:proofErr w:type="spellEnd"/>
      <w:r w:rsidRPr="007334E6">
        <w:rPr>
          <w:rFonts w:ascii="Times New Roman" w:hAnsi="Times New Roman"/>
          <w:color w:val="auto"/>
        </w:rPr>
        <w:t xml:space="preserve"> </w:t>
      </w:r>
      <w:proofErr w:type="spellStart"/>
      <w:r w:rsidRPr="007334E6">
        <w:rPr>
          <w:rFonts w:ascii="Times New Roman" w:hAnsi="Times New Roman"/>
          <w:color w:val="auto"/>
        </w:rPr>
        <w:t>Srl</w:t>
      </w:r>
      <w:proofErr w:type="spellEnd"/>
      <w:r>
        <w:rPr>
          <w:rFonts w:ascii="Times New Roman" w:hAnsi="Times New Roman"/>
          <w:color w:val="auto"/>
        </w:rPr>
        <w:t>.</w:t>
      </w:r>
    </w:p>
    <w:p w14:paraId="76B09B03" w14:textId="77777777" w:rsidR="00BB5E74" w:rsidRPr="007334E6" w:rsidRDefault="00BB5E74" w:rsidP="007334E6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jc w:val="both"/>
        <w:rPr>
          <w:rFonts w:ascii="Times New Roman" w:hAnsi="Times New Roman"/>
          <w:color w:val="auto"/>
        </w:rPr>
      </w:pPr>
    </w:p>
    <w:p w14:paraId="7037C92F" w14:textId="77777777" w:rsidR="00BB5E74" w:rsidRPr="00517EBF" w:rsidRDefault="00BB5E74" w:rsidP="00976E5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517EBF">
        <w:rPr>
          <w:rFonts w:ascii="Times New Roman" w:hAnsi="Times New Roman"/>
          <w:color w:val="auto"/>
        </w:rPr>
        <w:t>- BREVETTI</w:t>
      </w:r>
    </w:p>
    <w:p w14:paraId="272DFD19" w14:textId="77777777" w:rsidR="00BB5E74" w:rsidRDefault="00BB5E74" w:rsidP="00980597">
      <w:pPr>
        <w:pStyle w:val="Corpo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517EBF">
        <w:rPr>
          <w:rFonts w:ascii="Times New Roman" w:hAnsi="Times New Roman"/>
          <w:color w:val="auto"/>
        </w:rPr>
        <w:t>È co-depositario della domanda di brevetto n° MI2009A001643 del 25.09.2009</w:t>
      </w:r>
      <w:r w:rsidR="009149BE">
        <w:rPr>
          <w:rFonts w:ascii="Times New Roman" w:hAnsi="Times New Roman"/>
          <w:color w:val="auto"/>
        </w:rPr>
        <w:t>. T</w:t>
      </w:r>
      <w:r w:rsidRPr="00517EBF">
        <w:rPr>
          <w:rFonts w:ascii="Times New Roman" w:hAnsi="Times New Roman"/>
          <w:color w:val="auto"/>
        </w:rPr>
        <w:t>itolo del brevetto: “Kit per l'analisi di parametri chimico-fisici dell'acqua potabile”. Il brevetto si riferisce a un kit per l'analisi d</w:t>
      </w:r>
      <w:r w:rsidR="00716FDF" w:rsidRPr="00517EBF">
        <w:rPr>
          <w:rFonts w:ascii="Times New Roman" w:hAnsi="Times New Roman"/>
          <w:color w:val="auto"/>
        </w:rPr>
        <w:t>ell’</w:t>
      </w:r>
      <w:r w:rsidRPr="00517EBF">
        <w:rPr>
          <w:rFonts w:ascii="Times New Roman" w:hAnsi="Times New Roman"/>
          <w:color w:val="auto"/>
        </w:rPr>
        <w:t>acqua destinata a</w:t>
      </w:r>
      <w:r w:rsidR="00716FDF" w:rsidRPr="00517EBF">
        <w:rPr>
          <w:rFonts w:ascii="Times New Roman" w:hAnsi="Times New Roman"/>
          <w:color w:val="auto"/>
        </w:rPr>
        <w:t>d</w:t>
      </w:r>
      <w:r w:rsidRPr="00517EBF">
        <w:rPr>
          <w:rFonts w:ascii="Times New Roman" w:hAnsi="Times New Roman"/>
          <w:color w:val="auto"/>
        </w:rPr>
        <w:t xml:space="preserve"> uso domestico per la determinazione semi-quantitativa di parametri chimico-fisici.</w:t>
      </w:r>
      <w:r w:rsidR="009149BE">
        <w:rPr>
          <w:rFonts w:ascii="Times New Roman" w:hAnsi="Times New Roman"/>
          <w:color w:val="auto"/>
        </w:rPr>
        <w:t xml:space="preserve"> Tale prodotto è nato grazie a progetti di educazione ambientale volti alla tutela della risorsa acqua. </w:t>
      </w:r>
    </w:p>
    <w:p w14:paraId="2A5366A6" w14:textId="77777777" w:rsidR="003F3296" w:rsidRDefault="003F3296" w:rsidP="003F3296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jc w:val="both"/>
        <w:rPr>
          <w:rFonts w:ascii="Times New Roman" w:hAnsi="Times New Roman"/>
          <w:color w:val="auto"/>
        </w:rPr>
      </w:pPr>
    </w:p>
    <w:p w14:paraId="5C95BB7B" w14:textId="77777777" w:rsidR="00A05860" w:rsidRDefault="00A05860" w:rsidP="00A05860">
      <w:pPr>
        <w:pStyle w:val="Corpo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517EBF">
        <w:rPr>
          <w:rFonts w:ascii="Times New Roman" w:hAnsi="Times New Roman"/>
          <w:color w:val="auto"/>
        </w:rPr>
        <w:t xml:space="preserve">È co-depositario della domanda di brevetto n° </w:t>
      </w:r>
      <w:r>
        <w:rPr>
          <w:rFonts w:ascii="Times New Roman" w:hAnsi="Times New Roman"/>
          <w:color w:val="auto"/>
        </w:rPr>
        <w:t xml:space="preserve">0001417402 </w:t>
      </w:r>
      <w:r w:rsidRPr="00517EBF">
        <w:rPr>
          <w:rFonts w:ascii="Times New Roman" w:hAnsi="Times New Roman"/>
          <w:color w:val="auto"/>
        </w:rPr>
        <w:t>del 2</w:t>
      </w:r>
      <w:r>
        <w:rPr>
          <w:rFonts w:ascii="Times New Roman" w:hAnsi="Times New Roman"/>
          <w:color w:val="auto"/>
        </w:rPr>
        <w:t>4</w:t>
      </w:r>
      <w:r w:rsidRPr="00517EBF">
        <w:rPr>
          <w:rFonts w:ascii="Times New Roman" w:hAnsi="Times New Roman"/>
          <w:color w:val="auto"/>
        </w:rPr>
        <w:t>.0</w:t>
      </w:r>
      <w:r>
        <w:rPr>
          <w:rFonts w:ascii="Times New Roman" w:hAnsi="Times New Roman"/>
          <w:color w:val="auto"/>
        </w:rPr>
        <w:t>4</w:t>
      </w:r>
      <w:r w:rsidRPr="00517EBF">
        <w:rPr>
          <w:rFonts w:ascii="Times New Roman" w:hAnsi="Times New Roman"/>
          <w:color w:val="auto"/>
        </w:rPr>
        <w:t>.20</w:t>
      </w:r>
      <w:r>
        <w:rPr>
          <w:rFonts w:ascii="Times New Roman" w:hAnsi="Times New Roman"/>
          <w:color w:val="auto"/>
        </w:rPr>
        <w:t>13</w:t>
      </w:r>
      <w:r w:rsidRPr="00517EBF">
        <w:rPr>
          <w:rFonts w:ascii="Times New Roman" w:hAnsi="Times New Roman"/>
          <w:color w:val="auto"/>
        </w:rPr>
        <w:t>; titolo del brevetto: “</w:t>
      </w:r>
      <w:r>
        <w:rPr>
          <w:rFonts w:ascii="Times New Roman" w:hAnsi="Times New Roman"/>
          <w:color w:val="auto"/>
        </w:rPr>
        <w:t>Prodotto detergente ecosostenibile a base di acido citrico</w:t>
      </w:r>
      <w:r w:rsidRPr="00517EBF">
        <w:rPr>
          <w:rFonts w:ascii="Times New Roman" w:hAnsi="Times New Roman"/>
          <w:color w:val="auto"/>
        </w:rPr>
        <w:t xml:space="preserve">”. Il brevetto si riferisce a </w:t>
      </w:r>
      <w:r w:rsidR="009149BE">
        <w:rPr>
          <w:rFonts w:ascii="Times New Roman" w:hAnsi="Times New Roman"/>
          <w:color w:val="auto"/>
        </w:rPr>
        <w:t xml:space="preserve">progetti di educazione ambientale e tutela delle acque e si riferisce ad </w:t>
      </w:r>
      <w:r w:rsidRPr="00517EBF">
        <w:rPr>
          <w:rFonts w:ascii="Times New Roman" w:hAnsi="Times New Roman"/>
          <w:color w:val="auto"/>
        </w:rPr>
        <w:t xml:space="preserve">un </w:t>
      </w:r>
      <w:r>
        <w:rPr>
          <w:rFonts w:ascii="Times New Roman" w:hAnsi="Times New Roman"/>
          <w:color w:val="auto"/>
        </w:rPr>
        <w:t>prodotto per ridurre i biofilm batterici</w:t>
      </w:r>
      <w:r w:rsidR="009149BE">
        <w:rPr>
          <w:rFonts w:ascii="Times New Roman" w:hAnsi="Times New Roman"/>
          <w:color w:val="auto"/>
        </w:rPr>
        <w:t xml:space="preserve"> in acque destinate al consumo umano</w:t>
      </w:r>
      <w:r w:rsidRPr="00517EBF">
        <w:rPr>
          <w:rFonts w:ascii="Times New Roman" w:hAnsi="Times New Roman"/>
          <w:color w:val="auto"/>
        </w:rPr>
        <w:t>.</w:t>
      </w:r>
    </w:p>
    <w:p w14:paraId="77463AF7" w14:textId="77777777" w:rsidR="009149BE" w:rsidRDefault="009149BE" w:rsidP="009149BE">
      <w:pPr>
        <w:pStyle w:val="Paragrafoelenco"/>
      </w:pPr>
    </w:p>
    <w:p w14:paraId="5C511B67" w14:textId="297CA279" w:rsidR="009149BE" w:rsidRDefault="00AD5140" w:rsidP="00A05860">
      <w:pPr>
        <w:pStyle w:val="Corpo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È</w:t>
      </w:r>
      <w:r w:rsidR="009149BE">
        <w:rPr>
          <w:rFonts w:ascii="Times New Roman" w:hAnsi="Times New Roman"/>
          <w:color w:val="auto"/>
        </w:rPr>
        <w:t xml:space="preserve"> co-depositario del brevetto n.102015000023426 del 12.06.2015. Titolo del brevetto: </w:t>
      </w:r>
      <w:r>
        <w:rPr>
          <w:rFonts w:ascii="Times New Roman" w:hAnsi="Times New Roman"/>
          <w:color w:val="auto"/>
        </w:rPr>
        <w:t>“</w:t>
      </w:r>
      <w:r w:rsidR="009149BE">
        <w:rPr>
          <w:rFonts w:ascii="Times New Roman" w:hAnsi="Times New Roman"/>
          <w:color w:val="auto"/>
        </w:rPr>
        <w:t>Composizioni alimentari nutraceutiche contenenti batteri probiotici microincapsulati.</w:t>
      </w:r>
      <w:r>
        <w:rPr>
          <w:rFonts w:ascii="Times New Roman" w:hAnsi="Times New Roman"/>
          <w:color w:val="auto"/>
        </w:rPr>
        <w:t>”</w:t>
      </w:r>
      <w:r w:rsidR="009149BE">
        <w:rPr>
          <w:rFonts w:ascii="Times New Roman" w:hAnsi="Times New Roman"/>
          <w:color w:val="auto"/>
        </w:rPr>
        <w:t xml:space="preserve"> Il brevetto si riferisce al progetto </w:t>
      </w:r>
      <w:proofErr w:type="spellStart"/>
      <w:r w:rsidR="009149BE">
        <w:rPr>
          <w:rFonts w:ascii="Times New Roman" w:hAnsi="Times New Roman"/>
          <w:color w:val="auto"/>
        </w:rPr>
        <w:t>Probioplus</w:t>
      </w:r>
      <w:proofErr w:type="spellEnd"/>
      <w:r w:rsidR="009149BE">
        <w:rPr>
          <w:rFonts w:ascii="Times New Roman" w:hAnsi="Times New Roman"/>
          <w:color w:val="auto"/>
        </w:rPr>
        <w:t xml:space="preserve"> for Food in cui sono state analizzate matrici vegetali per incapsulare probiotici e renderli resistenti alla digestione gastrica.  </w:t>
      </w:r>
    </w:p>
    <w:p w14:paraId="2E951A0F" w14:textId="77777777" w:rsidR="00DB08AB" w:rsidRDefault="00DB08AB" w:rsidP="00DB08AB">
      <w:pPr>
        <w:pStyle w:val="Paragrafoelenco"/>
      </w:pPr>
    </w:p>
    <w:p w14:paraId="29156A8C" w14:textId="77777777" w:rsidR="00BB5E74" w:rsidRPr="00517EBF" w:rsidRDefault="00BB5E74" w:rsidP="00976E5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14:paraId="35A54012" w14:textId="77777777" w:rsidR="00BB5E74" w:rsidRPr="00517EBF" w:rsidRDefault="00BB5E74" w:rsidP="00976E5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517EBF">
        <w:rPr>
          <w:rFonts w:ascii="Times New Roman" w:hAnsi="Times New Roman"/>
          <w:color w:val="auto"/>
        </w:rPr>
        <w:t>- MARCHI</w:t>
      </w:r>
    </w:p>
    <w:p w14:paraId="1F97C9C2" w14:textId="77777777" w:rsidR="00BB5E74" w:rsidRPr="00517EBF" w:rsidRDefault="00BB5E74" w:rsidP="00980597">
      <w:pPr>
        <w:pStyle w:val="Corpo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517EBF">
        <w:rPr>
          <w:rFonts w:ascii="Times New Roman" w:hAnsi="Times New Roman"/>
          <w:color w:val="auto"/>
        </w:rPr>
        <w:t xml:space="preserve">È co-titolare del marchio "ZPL", che contraddistingue i prodotti e i servizi realizzati dal laboratorio </w:t>
      </w:r>
      <w:proofErr w:type="spellStart"/>
      <w:r w:rsidRPr="00517EBF">
        <w:rPr>
          <w:rFonts w:ascii="Times New Roman" w:hAnsi="Times New Roman"/>
          <w:color w:val="auto"/>
        </w:rPr>
        <w:t>ZooPlantLab</w:t>
      </w:r>
      <w:proofErr w:type="spellEnd"/>
      <w:r w:rsidRPr="00517EBF">
        <w:rPr>
          <w:rFonts w:ascii="Times New Roman" w:hAnsi="Times New Roman"/>
          <w:color w:val="auto"/>
        </w:rPr>
        <w:t xml:space="preserve"> dell’Università degli Studi di Milano-Bicocca (www.zooplantlab.btbs.unimib.it/). Marchio registrato in data 26/01/2011, n° 1410547, presso il Ministero dello Sviluppo Economico, Direzione Generale per la Lotta alla Contraffazione, Ufficio Italiano Brevetti e Marchi.</w:t>
      </w:r>
    </w:p>
    <w:p w14:paraId="1D23DB70" w14:textId="77777777" w:rsidR="00BB5E74" w:rsidRPr="00517EBF" w:rsidRDefault="00BB5E74" w:rsidP="00976E5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14:paraId="03A627DD" w14:textId="77777777" w:rsidR="003F3296" w:rsidRDefault="00BB5E74" w:rsidP="00980597">
      <w:pPr>
        <w:pStyle w:val="Corpo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517EBF">
        <w:rPr>
          <w:rFonts w:ascii="Times New Roman" w:hAnsi="Times New Roman"/>
          <w:color w:val="auto"/>
        </w:rPr>
        <w:t xml:space="preserve">È co-titolare del marchio "FEM" (verbale/figurativo) che contraddistingue i prodotti e </w:t>
      </w:r>
      <w:r w:rsidR="00293779" w:rsidRPr="00517EBF">
        <w:rPr>
          <w:rFonts w:ascii="Times New Roman" w:hAnsi="Times New Roman"/>
          <w:color w:val="auto"/>
        </w:rPr>
        <w:t xml:space="preserve">i </w:t>
      </w:r>
      <w:r w:rsidRPr="00517EBF">
        <w:rPr>
          <w:rFonts w:ascii="Times New Roman" w:hAnsi="Times New Roman"/>
          <w:color w:val="auto"/>
        </w:rPr>
        <w:t xml:space="preserve">servizi dello spin-off FEM2 - Ambiente </w:t>
      </w:r>
      <w:proofErr w:type="spellStart"/>
      <w:r w:rsidRPr="00517EBF">
        <w:rPr>
          <w:rFonts w:ascii="Times New Roman" w:hAnsi="Times New Roman"/>
          <w:color w:val="auto"/>
        </w:rPr>
        <w:t>srl</w:t>
      </w:r>
      <w:proofErr w:type="spellEnd"/>
      <w:r w:rsidRPr="00517EBF">
        <w:rPr>
          <w:rFonts w:ascii="Times New Roman" w:hAnsi="Times New Roman"/>
          <w:color w:val="auto"/>
        </w:rPr>
        <w:t xml:space="preserve">. Il marchio è stato registrato presso il Ministero dello Sviluppo Economico - Ufficio Italiano Brevetti e Marchi in data 10/03/2011 con Domande di Registrazione MI2011C002490 e MI2011C002496. </w:t>
      </w:r>
    </w:p>
    <w:p w14:paraId="18540A67" w14:textId="77777777" w:rsidR="003F3296" w:rsidRDefault="003F3296" w:rsidP="003F3296">
      <w:pPr>
        <w:pStyle w:val="Paragrafoelenco"/>
      </w:pPr>
    </w:p>
    <w:p w14:paraId="6B1FBEF9" w14:textId="77777777" w:rsidR="00BB5E74" w:rsidRPr="00517EBF" w:rsidRDefault="00BB5E74" w:rsidP="00980597">
      <w:pPr>
        <w:pStyle w:val="Corpo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517EBF">
        <w:rPr>
          <w:rFonts w:ascii="Times New Roman" w:hAnsi="Times New Roman"/>
          <w:color w:val="auto"/>
        </w:rPr>
        <w:t>È co-titolare del marchio "</w:t>
      </w:r>
      <w:proofErr w:type="spellStart"/>
      <w:r w:rsidRPr="00517EBF">
        <w:rPr>
          <w:rFonts w:ascii="Times New Roman" w:hAnsi="Times New Roman"/>
          <w:color w:val="auto"/>
        </w:rPr>
        <w:t>Immediatest</w:t>
      </w:r>
      <w:proofErr w:type="spellEnd"/>
      <w:r w:rsidRPr="00517EBF">
        <w:rPr>
          <w:rFonts w:ascii="Times New Roman" w:hAnsi="Times New Roman"/>
          <w:color w:val="auto"/>
        </w:rPr>
        <w:t>" (verbale/figurativo) che contraddistingue la linea dei kit fai-da-te per l'analisi dell'acqua. Il marchio è stato registrato presso il Ministero dello Sviluppo Economico - Ufficio Italiano Brevetti e Marchi in data 10/03/2011 con Domande di registrazione MI2011C002491 e MI2011C002493.</w:t>
      </w:r>
    </w:p>
    <w:p w14:paraId="3BEE4115" w14:textId="77777777" w:rsidR="00BB5E74" w:rsidRPr="00517EBF" w:rsidRDefault="00BB5E74" w:rsidP="00976E5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jc w:val="both"/>
        <w:rPr>
          <w:rFonts w:ascii="Times New Roman" w:hAnsi="Times New Roman"/>
          <w:color w:val="auto"/>
        </w:rPr>
      </w:pPr>
    </w:p>
    <w:p w14:paraId="3E438863" w14:textId="77777777" w:rsidR="00BB5E74" w:rsidRPr="00517EBF" w:rsidRDefault="00BB5E74" w:rsidP="00980597">
      <w:pPr>
        <w:pStyle w:val="Corpo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517EBF">
        <w:rPr>
          <w:rFonts w:ascii="Times New Roman" w:hAnsi="Times New Roman"/>
          <w:color w:val="auto"/>
        </w:rPr>
        <w:lastRenderedPageBreak/>
        <w:t>È co-titolare del marchio verbale comunitario "</w:t>
      </w:r>
      <w:proofErr w:type="spellStart"/>
      <w:r w:rsidRPr="00517EBF">
        <w:rPr>
          <w:rFonts w:ascii="Times New Roman" w:hAnsi="Times New Roman"/>
          <w:color w:val="auto"/>
        </w:rPr>
        <w:t>Greenpharm</w:t>
      </w:r>
      <w:proofErr w:type="spellEnd"/>
      <w:r w:rsidRPr="00517EBF">
        <w:rPr>
          <w:rFonts w:ascii="Times New Roman" w:hAnsi="Times New Roman"/>
          <w:color w:val="auto"/>
        </w:rPr>
        <w:t>" che contraddistingue prodotti cosmetici ottenuti da materie prime vegetali certificate dallo spin-off FEM2-Ambiente. Il marchio è stato registrato presso l'ufficio per l'Armonizzazione nel Mercato Interno (marchi, disegni e modelli) in data 22/06/2012 con numero di domanda di marchio comunitario 010987642.</w:t>
      </w:r>
    </w:p>
    <w:p w14:paraId="3FD41BED" w14:textId="77777777" w:rsidR="00BB5E74" w:rsidRPr="00517EBF" w:rsidRDefault="00BB5E74" w:rsidP="00976E57">
      <w:pPr>
        <w:jc w:val="both"/>
      </w:pPr>
    </w:p>
    <w:p w14:paraId="47402465" w14:textId="4AE90163" w:rsidR="00587666" w:rsidRPr="00517EBF" w:rsidRDefault="00ED2626" w:rsidP="00ED2626">
      <w:pPr>
        <w:jc w:val="both"/>
      </w:pPr>
      <w:r w:rsidRPr="00517EBF">
        <w:t xml:space="preserve">- </w:t>
      </w:r>
      <w:r w:rsidR="004617E7" w:rsidRPr="00517EBF">
        <w:t>CONTRATTI</w:t>
      </w:r>
      <w:r w:rsidRPr="00517EBF">
        <w:t xml:space="preserve"> DI RICERCA</w:t>
      </w:r>
      <w:r w:rsidR="004617E7" w:rsidRPr="00517EBF">
        <w:t xml:space="preserve"> </w:t>
      </w:r>
      <w:r w:rsidR="00D850ED">
        <w:t>E DONAZIONI</w:t>
      </w:r>
    </w:p>
    <w:p w14:paraId="02C1139B" w14:textId="77777777" w:rsidR="00ED2626" w:rsidRDefault="00ED2626" w:rsidP="00293779">
      <w:pPr>
        <w:ind w:left="360"/>
        <w:jc w:val="both"/>
      </w:pPr>
      <w:r w:rsidRPr="00517EBF">
        <w:t xml:space="preserve">Il </w:t>
      </w:r>
      <w:r w:rsidR="004A55ED">
        <w:t>Prof.</w:t>
      </w:r>
      <w:r w:rsidRPr="00517EBF">
        <w:t xml:space="preserve"> Labra</w:t>
      </w:r>
      <w:r w:rsidR="002D08CF" w:rsidRPr="00517EBF">
        <w:t xml:space="preserve"> è o è stato responsabile scientifico per l'Università degli Studi di Milano-Bicocca dei se</w:t>
      </w:r>
      <w:r w:rsidR="00293779" w:rsidRPr="00517EBF">
        <w:t>g</w:t>
      </w:r>
      <w:r w:rsidR="002D08CF" w:rsidRPr="00517EBF">
        <w:t>uenti progetti di ricerca commissionati da enti ed aziende:</w:t>
      </w:r>
    </w:p>
    <w:p w14:paraId="4419DDC7" w14:textId="77777777" w:rsidR="00A75780" w:rsidRPr="00517EBF" w:rsidRDefault="00A75780" w:rsidP="00293779">
      <w:pPr>
        <w:ind w:left="360"/>
        <w:jc w:val="both"/>
      </w:pPr>
    </w:p>
    <w:p w14:paraId="2F5DE52D" w14:textId="77777777" w:rsidR="002D08CF" w:rsidRPr="00517EBF" w:rsidRDefault="002D08CF" w:rsidP="00980597">
      <w:pPr>
        <w:pStyle w:val="Corpo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517EBF">
        <w:rPr>
          <w:rFonts w:ascii="Times New Roman" w:hAnsi="Times New Roman"/>
          <w:color w:val="auto"/>
        </w:rPr>
        <w:t xml:space="preserve">Biotecnologie Agroalimentari per la Tracciabilità Vitivinicola. Commissionato da LTA </w:t>
      </w:r>
      <w:proofErr w:type="spellStart"/>
      <w:r w:rsidRPr="00517EBF">
        <w:rPr>
          <w:rFonts w:ascii="Times New Roman" w:hAnsi="Times New Roman"/>
          <w:color w:val="auto"/>
        </w:rPr>
        <w:t>Srl</w:t>
      </w:r>
      <w:proofErr w:type="spellEnd"/>
      <w:r w:rsidRPr="00517EBF">
        <w:rPr>
          <w:rFonts w:ascii="Times New Roman" w:hAnsi="Times New Roman"/>
          <w:color w:val="auto"/>
        </w:rPr>
        <w:t>; anno 2006.</w:t>
      </w:r>
    </w:p>
    <w:p w14:paraId="402DBD93" w14:textId="77777777" w:rsidR="002D08CF" w:rsidRPr="00517EBF" w:rsidRDefault="002D08CF" w:rsidP="00980597">
      <w:pPr>
        <w:pStyle w:val="Corpo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proofErr w:type="spellStart"/>
      <w:proofErr w:type="gramStart"/>
      <w:r w:rsidRPr="00517EBF">
        <w:rPr>
          <w:rFonts w:ascii="Times New Roman" w:hAnsi="Times New Roman"/>
          <w:color w:val="auto"/>
        </w:rPr>
        <w:t>Bio.Api</w:t>
      </w:r>
      <w:proofErr w:type="spellEnd"/>
      <w:r w:rsidRPr="00517EBF">
        <w:rPr>
          <w:rFonts w:ascii="Times New Roman" w:hAnsi="Times New Roman"/>
          <w:color w:val="auto"/>
        </w:rPr>
        <w:t>.-</w:t>
      </w:r>
      <w:proofErr w:type="gramEnd"/>
      <w:r w:rsidRPr="00517EBF">
        <w:rPr>
          <w:rFonts w:ascii="Times New Roman" w:hAnsi="Times New Roman"/>
          <w:color w:val="auto"/>
        </w:rPr>
        <w:t xml:space="preserve"> Le Api come Bioindicatori. Commissionato dalla Comunità Montana Valsassina, Valvarrone, Val d'Esino e Riviera; anni 2009-2010;</w:t>
      </w:r>
    </w:p>
    <w:p w14:paraId="35CE7C28" w14:textId="77777777" w:rsidR="002D08CF" w:rsidRPr="00517EBF" w:rsidRDefault="002023AF" w:rsidP="00980597">
      <w:pPr>
        <w:pStyle w:val="Corpo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517EBF">
        <w:rPr>
          <w:rFonts w:ascii="Times New Roman" w:hAnsi="Times New Roman"/>
          <w:color w:val="auto"/>
        </w:rPr>
        <w:t>Messa a punto di sistemi innovativi per valutare e migliorare la qualità dell’ambiente lavorativo al fine di proteggere la salute dei lavoratori</w:t>
      </w:r>
      <w:r w:rsidR="002D08CF" w:rsidRPr="00517EBF">
        <w:rPr>
          <w:rFonts w:ascii="Times New Roman" w:hAnsi="Times New Roman"/>
          <w:color w:val="auto"/>
        </w:rPr>
        <w:t xml:space="preserve">. Commissionato da NEOMED </w:t>
      </w:r>
      <w:proofErr w:type="spellStart"/>
      <w:r w:rsidR="002D08CF" w:rsidRPr="00517EBF">
        <w:rPr>
          <w:rFonts w:ascii="Times New Roman" w:hAnsi="Times New Roman"/>
          <w:color w:val="auto"/>
        </w:rPr>
        <w:t>srl</w:t>
      </w:r>
      <w:proofErr w:type="spellEnd"/>
      <w:r w:rsidR="002D08CF" w:rsidRPr="00517EBF">
        <w:rPr>
          <w:rFonts w:ascii="Times New Roman" w:hAnsi="Times New Roman"/>
          <w:color w:val="auto"/>
        </w:rPr>
        <w:t xml:space="preserve"> anno 2009;</w:t>
      </w:r>
    </w:p>
    <w:p w14:paraId="4D7DD682" w14:textId="77777777" w:rsidR="002D08CF" w:rsidRPr="00517EBF" w:rsidRDefault="002D08CF" w:rsidP="00980597">
      <w:pPr>
        <w:pStyle w:val="Corpo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517EBF">
        <w:rPr>
          <w:rFonts w:ascii="Times New Roman" w:hAnsi="Times New Roman"/>
          <w:color w:val="auto"/>
        </w:rPr>
        <w:t xml:space="preserve">Diagnostica Molecolare Avanzata per il Settore Agroalimentare. Commissionato da Cori </w:t>
      </w:r>
      <w:proofErr w:type="spellStart"/>
      <w:r w:rsidRPr="00517EBF">
        <w:rPr>
          <w:rFonts w:ascii="Times New Roman" w:hAnsi="Times New Roman"/>
          <w:color w:val="auto"/>
        </w:rPr>
        <w:t>Srl</w:t>
      </w:r>
      <w:proofErr w:type="spellEnd"/>
      <w:r w:rsidRPr="00517EBF">
        <w:rPr>
          <w:rFonts w:ascii="Times New Roman" w:hAnsi="Times New Roman"/>
          <w:color w:val="auto"/>
        </w:rPr>
        <w:t>; anni 2010-2012;</w:t>
      </w:r>
    </w:p>
    <w:p w14:paraId="6F9B1A1B" w14:textId="77777777" w:rsidR="003F3296" w:rsidRPr="003F3296" w:rsidRDefault="003F3296" w:rsidP="003F3296">
      <w:pPr>
        <w:pStyle w:val="Corpo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F3296">
        <w:rPr>
          <w:rFonts w:ascii="Times New Roman" w:hAnsi="Times New Roman"/>
          <w:color w:val="auto"/>
        </w:rPr>
        <w:t>Identificazione batteri denitrificanti negli impianti di trattamento delle acque</w:t>
      </w:r>
      <w:r>
        <w:rPr>
          <w:rFonts w:ascii="Times New Roman" w:hAnsi="Times New Roman"/>
          <w:color w:val="auto"/>
        </w:rPr>
        <w:t xml:space="preserve">. </w:t>
      </w:r>
      <w:r w:rsidRPr="00517EBF">
        <w:rPr>
          <w:rFonts w:ascii="Times New Roman" w:hAnsi="Times New Roman"/>
          <w:color w:val="auto"/>
        </w:rPr>
        <w:t>Commissionato da</w:t>
      </w:r>
      <w:r>
        <w:rPr>
          <w:rFonts w:ascii="Times New Roman" w:hAnsi="Times New Roman"/>
          <w:color w:val="auto"/>
        </w:rPr>
        <w:t xml:space="preserve"> Metropolitana Milanese S.p.a.; anno 2013</w:t>
      </w:r>
    </w:p>
    <w:p w14:paraId="2C4578B1" w14:textId="77777777" w:rsidR="00ED2626" w:rsidRDefault="002D08CF" w:rsidP="00980597">
      <w:pPr>
        <w:pStyle w:val="Corpo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517EBF">
        <w:rPr>
          <w:rFonts w:ascii="Times New Roman" w:hAnsi="Times New Roman"/>
          <w:color w:val="auto"/>
        </w:rPr>
        <w:t>AKINAS (</w:t>
      </w:r>
      <w:proofErr w:type="spellStart"/>
      <w:r w:rsidRPr="00517EBF">
        <w:rPr>
          <w:rFonts w:ascii="Times New Roman" w:hAnsi="Times New Roman"/>
          <w:color w:val="auto"/>
        </w:rPr>
        <w:t>Anticas</w:t>
      </w:r>
      <w:proofErr w:type="spellEnd"/>
      <w:r w:rsidRPr="00517EBF">
        <w:rPr>
          <w:rFonts w:ascii="Times New Roman" w:hAnsi="Times New Roman"/>
          <w:color w:val="auto"/>
        </w:rPr>
        <w:t xml:space="preserve"> </w:t>
      </w:r>
      <w:proofErr w:type="spellStart"/>
      <w:r w:rsidRPr="00517EBF">
        <w:rPr>
          <w:rFonts w:ascii="Times New Roman" w:hAnsi="Times New Roman"/>
          <w:color w:val="auto"/>
        </w:rPr>
        <w:t>Kastas</w:t>
      </w:r>
      <w:proofErr w:type="spellEnd"/>
      <w:r w:rsidRPr="00517EBF">
        <w:rPr>
          <w:rFonts w:ascii="Times New Roman" w:hAnsi="Times New Roman"/>
          <w:color w:val="auto"/>
        </w:rPr>
        <w:t xml:space="preserve"> de Ide </w:t>
      </w:r>
      <w:proofErr w:type="gramStart"/>
      <w:r w:rsidRPr="00517EBF">
        <w:rPr>
          <w:rFonts w:ascii="Times New Roman" w:hAnsi="Times New Roman"/>
          <w:color w:val="auto"/>
        </w:rPr>
        <w:t xml:space="preserve">pro </w:t>
      </w:r>
      <w:proofErr w:type="spellStart"/>
      <w:r w:rsidRPr="00517EBF">
        <w:rPr>
          <w:rFonts w:ascii="Times New Roman" w:hAnsi="Times New Roman"/>
          <w:color w:val="auto"/>
        </w:rPr>
        <w:t>Novas</w:t>
      </w:r>
      <w:proofErr w:type="spellEnd"/>
      <w:proofErr w:type="gramEnd"/>
      <w:r w:rsidRPr="00517EBF">
        <w:rPr>
          <w:rFonts w:ascii="Times New Roman" w:hAnsi="Times New Roman"/>
          <w:color w:val="auto"/>
        </w:rPr>
        <w:t xml:space="preserve"> </w:t>
      </w:r>
      <w:proofErr w:type="spellStart"/>
      <w:r w:rsidRPr="00517EBF">
        <w:rPr>
          <w:rFonts w:ascii="Times New Roman" w:hAnsi="Times New Roman"/>
          <w:color w:val="auto"/>
        </w:rPr>
        <w:t>Arratzas</w:t>
      </w:r>
      <w:proofErr w:type="spellEnd"/>
      <w:r w:rsidRPr="00517EBF">
        <w:rPr>
          <w:rFonts w:ascii="Times New Roman" w:hAnsi="Times New Roman"/>
          <w:color w:val="auto"/>
        </w:rPr>
        <w:t xml:space="preserve"> de </w:t>
      </w:r>
      <w:proofErr w:type="spellStart"/>
      <w:r w:rsidRPr="00517EBF">
        <w:rPr>
          <w:rFonts w:ascii="Times New Roman" w:hAnsi="Times New Roman"/>
          <w:color w:val="auto"/>
        </w:rPr>
        <w:t>inu</w:t>
      </w:r>
      <w:proofErr w:type="spellEnd"/>
      <w:r w:rsidRPr="00517EBF">
        <w:rPr>
          <w:rFonts w:ascii="Times New Roman" w:hAnsi="Times New Roman"/>
          <w:color w:val="auto"/>
        </w:rPr>
        <w:t xml:space="preserve"> de </w:t>
      </w:r>
      <w:proofErr w:type="spellStart"/>
      <w:r w:rsidRPr="00517EBF">
        <w:rPr>
          <w:rFonts w:ascii="Times New Roman" w:hAnsi="Times New Roman"/>
          <w:color w:val="auto"/>
        </w:rPr>
        <w:t>Sardinna</w:t>
      </w:r>
      <w:proofErr w:type="spellEnd"/>
      <w:r w:rsidRPr="00517EBF">
        <w:rPr>
          <w:rFonts w:ascii="Times New Roman" w:hAnsi="Times New Roman"/>
          <w:color w:val="auto"/>
        </w:rPr>
        <w:t xml:space="preserve"> - Antiche varietà autoctone di vite per ottenere nuove tipologie di vino in Sardegna). </w:t>
      </w:r>
      <w:r w:rsidR="00357403" w:rsidRPr="00517EBF">
        <w:rPr>
          <w:rFonts w:ascii="Times New Roman" w:hAnsi="Times New Roman"/>
          <w:color w:val="auto"/>
        </w:rPr>
        <w:t>Commissionato</w:t>
      </w:r>
      <w:r w:rsidRPr="00517EBF">
        <w:rPr>
          <w:rFonts w:ascii="Times New Roman" w:hAnsi="Times New Roman"/>
          <w:color w:val="auto"/>
        </w:rPr>
        <w:t xml:space="preserve"> dall'Agenzia Agris della Regione Autonoma Sardegna; Anno 2013</w:t>
      </w:r>
      <w:r w:rsidR="00ED2626" w:rsidRPr="00517EBF">
        <w:rPr>
          <w:rFonts w:ascii="Times New Roman" w:hAnsi="Times New Roman"/>
          <w:color w:val="auto"/>
        </w:rPr>
        <w:t>.</w:t>
      </w:r>
    </w:p>
    <w:p w14:paraId="0033F3F3" w14:textId="77777777" w:rsidR="003F3296" w:rsidRPr="003F3296" w:rsidRDefault="003F3296" w:rsidP="003F3296">
      <w:pPr>
        <w:pStyle w:val="Corpo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F3296">
        <w:rPr>
          <w:rFonts w:ascii="Times New Roman" w:hAnsi="Times New Roman"/>
          <w:color w:val="auto"/>
        </w:rPr>
        <w:t>Diagnostica molecolare avanzata per identificazione di batteri contaminanti delle acque</w:t>
      </w:r>
      <w:r>
        <w:rPr>
          <w:rFonts w:ascii="Times New Roman" w:hAnsi="Times New Roman"/>
          <w:color w:val="auto"/>
        </w:rPr>
        <w:t>.</w:t>
      </w:r>
      <w:r w:rsidRPr="003F3296">
        <w:rPr>
          <w:rFonts w:ascii="Times New Roman" w:hAnsi="Times New Roman"/>
          <w:color w:val="auto"/>
        </w:rPr>
        <w:t xml:space="preserve"> </w:t>
      </w:r>
      <w:r w:rsidRPr="00517EBF">
        <w:rPr>
          <w:rFonts w:ascii="Times New Roman" w:hAnsi="Times New Roman"/>
          <w:color w:val="auto"/>
        </w:rPr>
        <w:t>Commissionato da</w:t>
      </w:r>
      <w:r>
        <w:rPr>
          <w:rFonts w:ascii="Times New Roman" w:hAnsi="Times New Roman"/>
          <w:color w:val="auto"/>
        </w:rPr>
        <w:t xml:space="preserve"> Metropolitana Milanese S.p.a.; anno 2014</w:t>
      </w:r>
    </w:p>
    <w:p w14:paraId="642255FE" w14:textId="77777777" w:rsidR="00AE16F6" w:rsidRDefault="003F3296" w:rsidP="003F3296">
      <w:pPr>
        <w:pStyle w:val="Corpo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bookmarkStart w:id="5" w:name="_Hlk173735"/>
      <w:r w:rsidRPr="003F3296">
        <w:rPr>
          <w:rFonts w:ascii="Times New Roman" w:hAnsi="Times New Roman"/>
          <w:color w:val="auto"/>
        </w:rPr>
        <w:t xml:space="preserve">Diagnostica molecolare per la stima quantitativa di </w:t>
      </w:r>
      <w:r w:rsidRPr="003F3296">
        <w:rPr>
          <w:rFonts w:ascii="Times New Roman" w:hAnsi="Times New Roman"/>
          <w:i/>
          <w:color w:val="auto"/>
        </w:rPr>
        <w:t>Escherichia coli</w:t>
      </w:r>
      <w:r w:rsidRPr="003F3296">
        <w:rPr>
          <w:rFonts w:ascii="Times New Roman" w:hAnsi="Times New Roman"/>
          <w:color w:val="auto"/>
        </w:rPr>
        <w:t xml:space="preserve">, </w:t>
      </w:r>
      <w:r w:rsidRPr="003F3296">
        <w:rPr>
          <w:rFonts w:ascii="Times New Roman" w:hAnsi="Times New Roman"/>
          <w:i/>
          <w:color w:val="auto"/>
        </w:rPr>
        <w:t>Salmonella</w:t>
      </w:r>
      <w:r w:rsidRPr="003F3296">
        <w:rPr>
          <w:rFonts w:ascii="Times New Roman" w:hAnsi="Times New Roman"/>
          <w:color w:val="auto"/>
        </w:rPr>
        <w:t xml:space="preserve"> spp., </w:t>
      </w:r>
      <w:r w:rsidRPr="003F3296">
        <w:rPr>
          <w:rFonts w:ascii="Times New Roman" w:hAnsi="Times New Roman"/>
          <w:i/>
          <w:color w:val="auto"/>
        </w:rPr>
        <w:t>Clostridium</w:t>
      </w:r>
      <w:r w:rsidRPr="003F3296">
        <w:rPr>
          <w:rFonts w:ascii="Times New Roman" w:hAnsi="Times New Roman"/>
          <w:color w:val="auto"/>
        </w:rPr>
        <w:t xml:space="preserve"> spp. e </w:t>
      </w:r>
      <w:r w:rsidRPr="003F3296">
        <w:rPr>
          <w:rFonts w:ascii="Times New Roman" w:hAnsi="Times New Roman"/>
          <w:i/>
          <w:color w:val="auto"/>
        </w:rPr>
        <w:t>Legionella</w:t>
      </w:r>
      <w:r w:rsidRPr="003F3296">
        <w:rPr>
          <w:rFonts w:ascii="Times New Roman" w:hAnsi="Times New Roman"/>
          <w:color w:val="auto"/>
        </w:rPr>
        <w:t xml:space="preserve"> spp e l'analisi dell'inibizione dell'</w:t>
      </w:r>
      <w:proofErr w:type="spellStart"/>
      <w:r w:rsidRPr="003F3296">
        <w:rPr>
          <w:rFonts w:ascii="Times New Roman" w:hAnsi="Times New Roman"/>
          <w:color w:val="auto"/>
        </w:rPr>
        <w:t>acetilcolinesterasi</w:t>
      </w:r>
      <w:proofErr w:type="spellEnd"/>
      <w:r w:rsidRPr="003F3296">
        <w:rPr>
          <w:rFonts w:ascii="Times New Roman" w:hAnsi="Times New Roman"/>
          <w:color w:val="auto"/>
        </w:rPr>
        <w:t xml:space="preserve"> in acque destinate al consumo umano</w:t>
      </w:r>
      <w:r>
        <w:rPr>
          <w:rFonts w:ascii="Times New Roman" w:hAnsi="Times New Roman"/>
          <w:color w:val="auto"/>
        </w:rPr>
        <w:t>.</w:t>
      </w:r>
      <w:r w:rsidRPr="003F3296">
        <w:rPr>
          <w:rFonts w:ascii="Times New Roman" w:hAnsi="Times New Roman"/>
          <w:color w:val="auto"/>
        </w:rPr>
        <w:t xml:space="preserve"> </w:t>
      </w:r>
      <w:r w:rsidRPr="00517EBF">
        <w:rPr>
          <w:rFonts w:ascii="Times New Roman" w:hAnsi="Times New Roman"/>
          <w:color w:val="auto"/>
        </w:rPr>
        <w:t>Commissionato da</w:t>
      </w:r>
      <w:r>
        <w:rPr>
          <w:rFonts w:ascii="Times New Roman" w:hAnsi="Times New Roman"/>
          <w:color w:val="auto"/>
        </w:rPr>
        <w:t xml:space="preserve"> Metropolitana Milanese S.p.a.; anno 2015.</w:t>
      </w:r>
    </w:p>
    <w:p w14:paraId="1449CB44" w14:textId="7820862A" w:rsidR="00EF2981" w:rsidRDefault="00EF2981" w:rsidP="00EF2981">
      <w:pPr>
        <w:pStyle w:val="Corpo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EF2981">
        <w:rPr>
          <w:rFonts w:ascii="Times New Roman" w:hAnsi="Times New Roman"/>
          <w:color w:val="auto"/>
        </w:rPr>
        <w:t>Studio di miscele vegetali bioattive</w:t>
      </w:r>
      <w:r>
        <w:rPr>
          <w:rFonts w:ascii="Times New Roman" w:hAnsi="Times New Roman"/>
          <w:color w:val="auto"/>
        </w:rPr>
        <w:t xml:space="preserve">. Commissionato da </w:t>
      </w:r>
      <w:proofErr w:type="spellStart"/>
      <w:r>
        <w:rPr>
          <w:rFonts w:ascii="Times New Roman" w:hAnsi="Times New Roman"/>
          <w:color w:val="auto"/>
        </w:rPr>
        <w:t>Trusticert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Srl</w:t>
      </w:r>
      <w:proofErr w:type="spellEnd"/>
      <w:r>
        <w:rPr>
          <w:rFonts w:ascii="Times New Roman" w:hAnsi="Times New Roman"/>
          <w:color w:val="auto"/>
        </w:rPr>
        <w:t>; anno 2018.</w:t>
      </w:r>
    </w:p>
    <w:p w14:paraId="12C7F5B7" w14:textId="1E73E670" w:rsidR="00D850ED" w:rsidRDefault="00D850ED" w:rsidP="00EF2981">
      <w:pPr>
        <w:pStyle w:val="Corpo"/>
        <w:numPr>
          <w:ilvl w:val="0"/>
          <w:numId w:val="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Donazione per progett</w:t>
      </w:r>
      <w:r w:rsidR="00620A0E">
        <w:rPr>
          <w:rFonts w:ascii="Times New Roman" w:hAnsi="Times New Roman"/>
          <w:color w:val="auto"/>
        </w:rPr>
        <w:t>o</w:t>
      </w:r>
      <w:r>
        <w:rPr>
          <w:rFonts w:ascii="Times New Roman" w:hAnsi="Times New Roman"/>
          <w:color w:val="auto"/>
        </w:rPr>
        <w:t xml:space="preserve"> di ricerc</w:t>
      </w:r>
      <w:r w:rsidR="00620A0E">
        <w:rPr>
          <w:rFonts w:ascii="Times New Roman" w:hAnsi="Times New Roman"/>
          <w:color w:val="auto"/>
        </w:rPr>
        <w:t>a dal titolo: il fitorimedio nella città metropolitana di Milano. Fondazione Falk. Anno 2022</w:t>
      </w:r>
    </w:p>
    <w:bookmarkEnd w:id="5"/>
    <w:p w14:paraId="6E07B755" w14:textId="77777777" w:rsidR="00E61DFD" w:rsidRDefault="00E61DFD" w:rsidP="005A1C0C">
      <w:pPr>
        <w:ind w:left="705"/>
        <w:jc w:val="both"/>
      </w:pPr>
    </w:p>
    <w:p w14:paraId="629BE6A7" w14:textId="77777777" w:rsidR="00E61DFD" w:rsidRDefault="00E61DFD" w:rsidP="00E61DFD">
      <w:pPr>
        <w:pStyle w:val="Titolo5"/>
        <w:ind w:left="284"/>
        <w:jc w:val="center"/>
        <w:rPr>
          <w:rStyle w:val="Numeropagina"/>
          <w:b/>
          <w:i/>
          <w:sz w:val="32"/>
        </w:rPr>
      </w:pPr>
      <w:r>
        <w:rPr>
          <w:rStyle w:val="Numeropagina"/>
          <w:b/>
          <w:i/>
          <w:sz w:val="32"/>
        </w:rPr>
        <w:t xml:space="preserve">Produzione Scientifica </w:t>
      </w:r>
    </w:p>
    <w:p w14:paraId="11EC81EB" w14:textId="77777777" w:rsidR="00E61DFD" w:rsidRPr="007625D1" w:rsidRDefault="00E61DFD" w:rsidP="00E61DFD">
      <w:pPr>
        <w:widowControl w:val="0"/>
        <w:tabs>
          <w:tab w:val="left" w:pos="16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3940C167" w14:textId="36EAF0A6" w:rsidR="00E61DFD" w:rsidRPr="00C56B54" w:rsidRDefault="00E61DFD" w:rsidP="00E61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right="282"/>
        <w:jc w:val="both"/>
      </w:pPr>
      <w:r w:rsidRPr="00C56B54">
        <w:t xml:space="preserve">Massimo Labra ha partecipato a oltre </w:t>
      </w:r>
      <w:r>
        <w:t>20</w:t>
      </w:r>
      <w:r w:rsidRPr="00C56B54">
        <w:t xml:space="preserve">0 congressi scientifici nazionali e internazionali, vantando numerose comunicazioni e relazioni su invito. </w:t>
      </w:r>
      <w:r w:rsidR="00AD5140" w:rsidRPr="00C56B54">
        <w:t>È</w:t>
      </w:r>
      <w:r w:rsidRPr="00C56B54">
        <w:t xml:space="preserve"> autore di </w:t>
      </w:r>
      <w:r>
        <w:t>oltre 1</w:t>
      </w:r>
      <w:r w:rsidR="00620A0E">
        <w:t>70</w:t>
      </w:r>
      <w:r w:rsidRPr="00C56B54">
        <w:t xml:space="preserve"> pubblicazioni su riviste internazionali e di 1</w:t>
      </w:r>
      <w:r>
        <w:t>2</w:t>
      </w:r>
      <w:r w:rsidRPr="00C56B54">
        <w:t xml:space="preserve"> contri</w:t>
      </w:r>
      <w:r>
        <w:t>b</w:t>
      </w:r>
      <w:r w:rsidRPr="00C56B54">
        <w:t>uti per libri scientifici</w:t>
      </w:r>
      <w:r>
        <w:t xml:space="preserve"> ed enciclopedie</w:t>
      </w:r>
      <w:r w:rsidRPr="00C56B54">
        <w:t xml:space="preserve">. </w:t>
      </w:r>
    </w:p>
    <w:p w14:paraId="04486CA1" w14:textId="77777777" w:rsidR="00E61DFD" w:rsidRDefault="00E61DFD" w:rsidP="00E61DFD">
      <w:pPr>
        <w:ind w:left="705"/>
        <w:jc w:val="both"/>
      </w:pPr>
    </w:p>
    <w:p w14:paraId="697C18A7" w14:textId="77777777" w:rsidR="00E61DFD" w:rsidRPr="00C56B54" w:rsidRDefault="00E61DFD" w:rsidP="00E61DFD">
      <w:pPr>
        <w:pStyle w:val="Titolo5"/>
        <w:ind w:left="284"/>
        <w:jc w:val="center"/>
        <w:rPr>
          <w:rStyle w:val="Numeropagina"/>
          <w:b/>
          <w:i/>
        </w:rPr>
      </w:pPr>
      <w:r w:rsidRPr="00C56B54">
        <w:rPr>
          <w:rStyle w:val="Numeropagina"/>
          <w:b/>
          <w:i/>
        </w:rPr>
        <w:t xml:space="preserve">Pubblicazioni Scientifiche </w:t>
      </w:r>
      <w:r>
        <w:rPr>
          <w:rStyle w:val="Numeropagina"/>
          <w:b/>
          <w:i/>
        </w:rPr>
        <w:t>su riviste internazionali*</w:t>
      </w:r>
    </w:p>
    <w:p w14:paraId="58CAB966" w14:textId="77777777" w:rsidR="00E61DFD" w:rsidRDefault="00E61DFD" w:rsidP="00E61DFD">
      <w:pPr>
        <w:pStyle w:val="Rientrocorpodeltesto"/>
        <w:ind w:right="-1"/>
      </w:pPr>
    </w:p>
    <w:p w14:paraId="74376C1F" w14:textId="77777777" w:rsidR="00E61DFD" w:rsidRPr="00960727" w:rsidRDefault="00E61DFD" w:rsidP="00E61DFD">
      <w:pPr>
        <w:pStyle w:val="Rientrocorpodeltesto"/>
        <w:numPr>
          <w:ilvl w:val="0"/>
          <w:numId w:val="1"/>
        </w:numPr>
        <w:ind w:right="-1"/>
        <w:rPr>
          <w:lang w:val="en-US"/>
        </w:rPr>
      </w:pPr>
      <w:r w:rsidRPr="00517EBF">
        <w:rPr>
          <w:b/>
          <w:bCs/>
        </w:rPr>
        <w:t>Labra M</w:t>
      </w:r>
      <w:r w:rsidRPr="00517EBF">
        <w:t xml:space="preserve">, Failla O, Fossati T, Castiglione S, Scienza A, Sala F. (1999). </w:t>
      </w:r>
      <w:r w:rsidRPr="00517EBF">
        <w:rPr>
          <w:lang w:val="en-GB"/>
        </w:rPr>
        <w:t xml:space="preserve">Phylogenetic analysis of grapevine cv. Ansonica growing on the island of Giglio, Italy, by AFLP and SSR markers. </w:t>
      </w:r>
      <w:r w:rsidRPr="00960727">
        <w:rPr>
          <w:lang w:val="en-US"/>
        </w:rPr>
        <w:t>Vitis, 38: 161-166.</w:t>
      </w:r>
    </w:p>
    <w:p w14:paraId="0D3BDAF3" w14:textId="77777777" w:rsidR="00E61DFD" w:rsidRPr="00960727" w:rsidRDefault="00E61DFD" w:rsidP="00E61DFD">
      <w:pPr>
        <w:pStyle w:val="Rientrocorpodeltesto"/>
        <w:ind w:right="-1"/>
        <w:rPr>
          <w:lang w:val="en-US"/>
        </w:rPr>
      </w:pPr>
    </w:p>
    <w:p w14:paraId="4C4B4F27" w14:textId="77777777" w:rsidR="00E61DFD" w:rsidRPr="00517EBF" w:rsidRDefault="00E61DFD" w:rsidP="00E61DFD">
      <w:pPr>
        <w:pStyle w:val="Rientrocorpodeltesto"/>
        <w:numPr>
          <w:ilvl w:val="0"/>
          <w:numId w:val="1"/>
        </w:numPr>
        <w:ind w:right="-1"/>
        <w:rPr>
          <w:lang w:val="en-GB"/>
        </w:rPr>
      </w:pPr>
      <w:r w:rsidRPr="00517EBF">
        <w:t xml:space="preserve">Onelli E, Citterio S, </w:t>
      </w:r>
      <w:r w:rsidRPr="00517EBF">
        <w:rPr>
          <w:b/>
          <w:bCs/>
        </w:rPr>
        <w:t>Labra M</w:t>
      </w:r>
      <w:r w:rsidRPr="00517EBF">
        <w:t xml:space="preserve">, Ghiani A, </w:t>
      </w:r>
      <w:proofErr w:type="spellStart"/>
      <w:r w:rsidRPr="00517EBF">
        <w:t>Sgorbati</w:t>
      </w:r>
      <w:proofErr w:type="spellEnd"/>
      <w:r w:rsidRPr="00517EBF">
        <w:t xml:space="preserve"> S. (2000). </w:t>
      </w:r>
      <w:r w:rsidRPr="00517EBF">
        <w:rPr>
          <w:lang w:val="en-GB"/>
        </w:rPr>
        <w:t>The presence of a p53-like protein during pea seed maturation and germination. Plant Biosystems, 134: 153-165.</w:t>
      </w:r>
    </w:p>
    <w:p w14:paraId="002871D3" w14:textId="77777777" w:rsidR="00E61DFD" w:rsidRPr="00517EBF" w:rsidRDefault="00E61DFD" w:rsidP="00E61DFD">
      <w:pPr>
        <w:pStyle w:val="Rientrocorpodeltesto"/>
        <w:ind w:right="-1"/>
        <w:rPr>
          <w:lang w:val="en-GB"/>
        </w:rPr>
      </w:pPr>
    </w:p>
    <w:p w14:paraId="2AA35949" w14:textId="77777777" w:rsidR="00E61DFD" w:rsidRPr="00517EBF" w:rsidRDefault="00E61DFD" w:rsidP="00E61DFD">
      <w:pPr>
        <w:pStyle w:val="Rientrocorpodeltesto"/>
        <w:numPr>
          <w:ilvl w:val="0"/>
          <w:numId w:val="1"/>
        </w:numPr>
        <w:ind w:right="-1"/>
      </w:pPr>
      <w:proofErr w:type="spellStart"/>
      <w:r w:rsidRPr="00517EBF">
        <w:lastRenderedPageBreak/>
        <w:t>Barbesti</w:t>
      </w:r>
      <w:proofErr w:type="spellEnd"/>
      <w:r w:rsidRPr="00517EBF">
        <w:t xml:space="preserve"> S, Citterio S, </w:t>
      </w:r>
      <w:r w:rsidRPr="00517EBF">
        <w:rPr>
          <w:b/>
          <w:bCs/>
        </w:rPr>
        <w:t>Labra M</w:t>
      </w:r>
      <w:r w:rsidRPr="00517EBF">
        <w:t xml:space="preserve">, Baroni D, Neri MG, </w:t>
      </w:r>
      <w:proofErr w:type="spellStart"/>
      <w:r w:rsidRPr="00517EBF">
        <w:t>Sgorbati</w:t>
      </w:r>
      <w:proofErr w:type="spellEnd"/>
      <w:r w:rsidRPr="00517EBF">
        <w:t xml:space="preserve"> S. (2000). </w:t>
      </w:r>
      <w:r w:rsidRPr="00517EBF">
        <w:rPr>
          <w:lang w:val="en-GB"/>
        </w:rPr>
        <w:t xml:space="preserve">Two and three-color fluorescence flow cytometric analysis of </w:t>
      </w:r>
      <w:proofErr w:type="spellStart"/>
      <w:r w:rsidRPr="00517EBF">
        <w:rPr>
          <w:lang w:val="en-GB"/>
        </w:rPr>
        <w:t>immunoidentied</w:t>
      </w:r>
      <w:proofErr w:type="spellEnd"/>
      <w:r w:rsidRPr="00517EBF">
        <w:rPr>
          <w:lang w:val="en-GB"/>
        </w:rPr>
        <w:t xml:space="preserve"> viable bacteria. </w:t>
      </w:r>
      <w:proofErr w:type="spellStart"/>
      <w:r w:rsidRPr="00517EBF">
        <w:t>Cytometry</w:t>
      </w:r>
      <w:proofErr w:type="spellEnd"/>
      <w:r w:rsidRPr="00517EBF">
        <w:t>, 40: 214-218.</w:t>
      </w:r>
    </w:p>
    <w:p w14:paraId="57A510BF" w14:textId="77777777" w:rsidR="00E61DFD" w:rsidRPr="00517EBF" w:rsidRDefault="00E61DFD" w:rsidP="00E61DFD">
      <w:pPr>
        <w:pStyle w:val="Rientrocorpodeltesto"/>
        <w:ind w:right="-1"/>
      </w:pPr>
    </w:p>
    <w:p w14:paraId="728065B2" w14:textId="77777777" w:rsidR="00E61DFD" w:rsidRPr="00517EBF" w:rsidRDefault="00E61DFD" w:rsidP="00E61DFD">
      <w:pPr>
        <w:pStyle w:val="Rientrocorpodeltesto"/>
        <w:numPr>
          <w:ilvl w:val="0"/>
          <w:numId w:val="1"/>
        </w:numPr>
        <w:ind w:right="-1"/>
        <w:rPr>
          <w:lang w:val="en-GB"/>
        </w:rPr>
      </w:pPr>
      <w:r w:rsidRPr="00517EBF">
        <w:rPr>
          <w:b/>
          <w:bCs/>
        </w:rPr>
        <w:t>Labra M</w:t>
      </w:r>
      <w:r w:rsidRPr="00517EBF">
        <w:t xml:space="preserve">, Citterio S, Ghiani A, Onelli E, </w:t>
      </w:r>
      <w:proofErr w:type="spellStart"/>
      <w:r w:rsidRPr="00517EBF">
        <w:t>Barbesti</w:t>
      </w:r>
      <w:proofErr w:type="spellEnd"/>
      <w:r w:rsidRPr="00517EBF">
        <w:t xml:space="preserve"> S, </w:t>
      </w:r>
      <w:proofErr w:type="spellStart"/>
      <w:r w:rsidRPr="00517EBF">
        <w:t>Sgorbati</w:t>
      </w:r>
      <w:proofErr w:type="spellEnd"/>
      <w:r w:rsidRPr="00517EBF">
        <w:t xml:space="preserve"> S. (2001). </w:t>
      </w:r>
      <w:r w:rsidRPr="00517EBF">
        <w:rPr>
          <w:lang w:val="en-GB"/>
        </w:rPr>
        <w:t xml:space="preserve">Isolation and characterization of two cyclin cDNAs from </w:t>
      </w:r>
      <w:r w:rsidRPr="00517EBF">
        <w:rPr>
          <w:i/>
          <w:lang w:val="en-GB"/>
        </w:rPr>
        <w:t>Pisum sativum</w:t>
      </w:r>
      <w:r w:rsidRPr="00517EBF">
        <w:rPr>
          <w:lang w:val="en-GB"/>
        </w:rPr>
        <w:t xml:space="preserve"> L. Plant Biosystems, 135: 133-142.</w:t>
      </w:r>
    </w:p>
    <w:p w14:paraId="42CA5699" w14:textId="77777777" w:rsidR="00E61DFD" w:rsidRPr="00517EBF" w:rsidRDefault="00E61DFD" w:rsidP="00E61DFD">
      <w:pPr>
        <w:pStyle w:val="Rientrocorpodeltesto"/>
        <w:ind w:right="-1"/>
        <w:rPr>
          <w:lang w:val="en-GB"/>
        </w:rPr>
      </w:pPr>
    </w:p>
    <w:p w14:paraId="67690C03" w14:textId="77777777" w:rsidR="00E61DFD" w:rsidRPr="00517EBF" w:rsidRDefault="00E61DFD" w:rsidP="00E61DFD">
      <w:pPr>
        <w:pStyle w:val="Rientrocorpodeltesto"/>
        <w:numPr>
          <w:ilvl w:val="0"/>
          <w:numId w:val="1"/>
        </w:numPr>
        <w:ind w:right="-1"/>
        <w:rPr>
          <w:lang w:val="en-GB"/>
        </w:rPr>
      </w:pPr>
      <w:r w:rsidRPr="00517EBF">
        <w:t xml:space="preserve">Fossati T, </w:t>
      </w:r>
      <w:r w:rsidRPr="00517EBF">
        <w:rPr>
          <w:b/>
          <w:bCs/>
        </w:rPr>
        <w:t>Labra M</w:t>
      </w:r>
      <w:r w:rsidRPr="00517EBF">
        <w:t xml:space="preserve">, Castiglione S, Failla O, Scienza A, Sala F. (2001). </w:t>
      </w:r>
      <w:r w:rsidRPr="00517EBF">
        <w:rPr>
          <w:lang w:val="en-GB"/>
        </w:rPr>
        <w:t>The use of AFLP and SSR molecular markers to decipher homonyms and synonyms in grapevine cultivars: the case of the varietal group known as "</w:t>
      </w:r>
      <w:proofErr w:type="spellStart"/>
      <w:r w:rsidRPr="00517EBF">
        <w:rPr>
          <w:lang w:val="en-GB"/>
        </w:rPr>
        <w:t>Schiave</w:t>
      </w:r>
      <w:proofErr w:type="spellEnd"/>
      <w:r w:rsidRPr="00517EBF">
        <w:rPr>
          <w:lang w:val="en-GB"/>
        </w:rPr>
        <w:t>". Theoretical and Applied Genetics, 102: 200-205.</w:t>
      </w:r>
    </w:p>
    <w:p w14:paraId="43FEC687" w14:textId="77777777" w:rsidR="00E61DFD" w:rsidRPr="00517EBF" w:rsidRDefault="00E61DFD" w:rsidP="00E61DFD">
      <w:pPr>
        <w:pStyle w:val="Rientrocorpodeltesto"/>
        <w:ind w:right="-1"/>
        <w:rPr>
          <w:lang w:val="en-GB"/>
        </w:rPr>
      </w:pPr>
    </w:p>
    <w:p w14:paraId="2012F10D" w14:textId="77777777" w:rsidR="00E61DFD" w:rsidRPr="00517EBF" w:rsidRDefault="00E61DFD" w:rsidP="00E61DFD">
      <w:pPr>
        <w:pStyle w:val="Corpotesto"/>
        <w:numPr>
          <w:ilvl w:val="0"/>
          <w:numId w:val="1"/>
        </w:numPr>
        <w:ind w:right="-1"/>
        <w:rPr>
          <w:sz w:val="24"/>
        </w:rPr>
      </w:pPr>
      <w:r w:rsidRPr="00517EBF">
        <w:rPr>
          <w:sz w:val="24"/>
        </w:rPr>
        <w:t xml:space="preserve">Gregori G, </w:t>
      </w:r>
      <w:proofErr w:type="spellStart"/>
      <w:r w:rsidRPr="00517EBF">
        <w:rPr>
          <w:sz w:val="24"/>
        </w:rPr>
        <w:t>Citterio</w:t>
      </w:r>
      <w:proofErr w:type="spellEnd"/>
      <w:r w:rsidRPr="00517EBF">
        <w:rPr>
          <w:sz w:val="24"/>
        </w:rPr>
        <w:t xml:space="preserve"> S, </w:t>
      </w:r>
      <w:proofErr w:type="spellStart"/>
      <w:r w:rsidRPr="00517EBF">
        <w:rPr>
          <w:sz w:val="24"/>
        </w:rPr>
        <w:t>Ghiani</w:t>
      </w:r>
      <w:proofErr w:type="spellEnd"/>
      <w:r w:rsidRPr="00517EBF">
        <w:rPr>
          <w:sz w:val="24"/>
        </w:rPr>
        <w:t xml:space="preserve"> A, </w:t>
      </w:r>
      <w:r w:rsidRPr="00517EBF">
        <w:rPr>
          <w:b/>
          <w:bCs/>
          <w:sz w:val="24"/>
        </w:rPr>
        <w:t>Labra M</w:t>
      </w:r>
      <w:r w:rsidRPr="00517EBF">
        <w:rPr>
          <w:sz w:val="24"/>
        </w:rPr>
        <w:t xml:space="preserve">, </w:t>
      </w:r>
      <w:proofErr w:type="spellStart"/>
      <w:r w:rsidRPr="00517EBF">
        <w:rPr>
          <w:sz w:val="24"/>
        </w:rPr>
        <w:t>Sgorbati</w:t>
      </w:r>
      <w:proofErr w:type="spellEnd"/>
      <w:r w:rsidRPr="00517EBF">
        <w:rPr>
          <w:sz w:val="24"/>
        </w:rPr>
        <w:t xml:space="preserve"> S, Brown S, Denis M. (2001). Resolution of viable and membrane-compromised bacteria in freshwater and marine water based on analytical flow cytometry and nucleic acid double staining. Applied and Environmental Microbiology, 67: 4662-70.</w:t>
      </w:r>
    </w:p>
    <w:p w14:paraId="11B6488E" w14:textId="77777777" w:rsidR="00E61DFD" w:rsidRPr="00517EBF" w:rsidRDefault="00E61DFD" w:rsidP="00E61DFD">
      <w:pPr>
        <w:ind w:right="-1"/>
        <w:jc w:val="both"/>
        <w:rPr>
          <w:lang w:val="en-GB"/>
        </w:rPr>
      </w:pPr>
    </w:p>
    <w:p w14:paraId="190A3858" w14:textId="77777777" w:rsidR="00E61DFD" w:rsidRPr="00517EBF" w:rsidRDefault="00E61DFD" w:rsidP="00E61DFD">
      <w:pPr>
        <w:numPr>
          <w:ilvl w:val="0"/>
          <w:numId w:val="1"/>
        </w:numPr>
        <w:jc w:val="both"/>
        <w:rPr>
          <w:i/>
          <w:lang w:val="en-GB"/>
        </w:rPr>
      </w:pPr>
      <w:r w:rsidRPr="00517EBF">
        <w:rPr>
          <w:b/>
          <w:bCs/>
        </w:rPr>
        <w:t>Labra M</w:t>
      </w:r>
      <w:r w:rsidRPr="00517EBF">
        <w:t xml:space="preserve">, Savini C, Bracale M, Pelucchi N, Colombo L, Bardini M, Sala F. (2001). </w:t>
      </w:r>
      <w:r w:rsidRPr="00517EBF">
        <w:rPr>
          <w:lang w:val="en-GB"/>
        </w:rPr>
        <w:t>Genomic changes in transgenic rice (</w:t>
      </w:r>
      <w:r w:rsidRPr="00517EBF">
        <w:rPr>
          <w:i/>
          <w:lang w:val="en-GB"/>
        </w:rPr>
        <w:t xml:space="preserve">Oryza sativa </w:t>
      </w:r>
      <w:r w:rsidRPr="00517EBF">
        <w:rPr>
          <w:lang w:val="en-GB"/>
        </w:rPr>
        <w:t>L</w:t>
      </w:r>
      <w:r w:rsidRPr="00517EBF">
        <w:rPr>
          <w:i/>
          <w:lang w:val="en-GB"/>
        </w:rPr>
        <w:t>.</w:t>
      </w:r>
      <w:r w:rsidRPr="00517EBF">
        <w:rPr>
          <w:lang w:val="en-GB"/>
        </w:rPr>
        <w:t xml:space="preserve">) plants produced by infecting calli with </w:t>
      </w:r>
      <w:r w:rsidRPr="00517EBF">
        <w:rPr>
          <w:i/>
          <w:lang w:val="en-GB"/>
        </w:rPr>
        <w:t>Agrobacterium tumefaciens</w:t>
      </w:r>
      <w:r w:rsidRPr="00517EBF">
        <w:rPr>
          <w:lang w:val="en-GB"/>
        </w:rPr>
        <w:t>. Plant Cell Reports, 20: 325-330.</w:t>
      </w:r>
    </w:p>
    <w:p w14:paraId="382049C2" w14:textId="77777777" w:rsidR="00E61DFD" w:rsidRPr="00517EBF" w:rsidRDefault="00E61DFD" w:rsidP="00E61DFD">
      <w:pPr>
        <w:ind w:right="-1"/>
        <w:jc w:val="both"/>
        <w:rPr>
          <w:color w:val="000000"/>
          <w:lang w:val="en-GB"/>
        </w:rPr>
      </w:pPr>
    </w:p>
    <w:p w14:paraId="49BA5D62" w14:textId="77777777" w:rsidR="00E61DFD" w:rsidRPr="00517EBF" w:rsidRDefault="00E61DFD" w:rsidP="00E61DFD">
      <w:pPr>
        <w:numPr>
          <w:ilvl w:val="0"/>
          <w:numId w:val="1"/>
        </w:numPr>
        <w:ind w:right="-1"/>
        <w:jc w:val="both"/>
      </w:pPr>
      <w:r w:rsidRPr="00517EBF">
        <w:rPr>
          <w:b/>
          <w:bCs/>
        </w:rPr>
        <w:t>Labra M</w:t>
      </w:r>
      <w:r w:rsidRPr="00517EBF">
        <w:t xml:space="preserve">, Carreno-Sanchez E, Bardini M, Basso B, Sala F, Scienza A. (2001). </w:t>
      </w:r>
      <w:r w:rsidRPr="00517EBF">
        <w:rPr>
          <w:lang w:val="en-GB"/>
        </w:rPr>
        <w:t xml:space="preserve">Extraction and purification of DNA from grapevine leaves. </w:t>
      </w:r>
      <w:proofErr w:type="spellStart"/>
      <w:r w:rsidRPr="00517EBF">
        <w:t>Vitis</w:t>
      </w:r>
      <w:proofErr w:type="spellEnd"/>
      <w:r w:rsidRPr="00517EBF">
        <w:t>, 40: 101-102.</w:t>
      </w:r>
    </w:p>
    <w:p w14:paraId="0D9D6480" w14:textId="77777777" w:rsidR="00E61DFD" w:rsidRPr="00517EBF" w:rsidRDefault="00E61DFD" w:rsidP="00E61DFD">
      <w:pPr>
        <w:ind w:right="-1"/>
        <w:jc w:val="both"/>
      </w:pPr>
    </w:p>
    <w:p w14:paraId="6A254B8E" w14:textId="77777777" w:rsidR="00E61DFD" w:rsidRPr="00517EBF" w:rsidRDefault="00E61DFD" w:rsidP="00E61DFD">
      <w:pPr>
        <w:numPr>
          <w:ilvl w:val="0"/>
          <w:numId w:val="1"/>
        </w:numPr>
        <w:ind w:right="-1"/>
        <w:jc w:val="both"/>
        <w:rPr>
          <w:lang w:val="en-GB"/>
        </w:rPr>
      </w:pPr>
      <w:r w:rsidRPr="00517EBF">
        <w:rPr>
          <w:b/>
          <w:bCs/>
        </w:rPr>
        <w:t>Labra M</w:t>
      </w:r>
      <w:r w:rsidRPr="00517EBF">
        <w:t xml:space="preserve">, </w:t>
      </w:r>
      <w:proofErr w:type="spellStart"/>
      <w:r w:rsidRPr="00517EBF">
        <w:t>Winfield</w:t>
      </w:r>
      <w:proofErr w:type="spellEnd"/>
      <w:r w:rsidRPr="00517EBF">
        <w:t xml:space="preserve"> M, Ghiani A, Grassi F, Sala F, Scienza A, Failla O. (2001). </w:t>
      </w:r>
      <w:r w:rsidRPr="00517EBF">
        <w:rPr>
          <w:lang w:val="en-GB"/>
        </w:rPr>
        <w:t xml:space="preserve">Genetic study of </w:t>
      </w:r>
      <w:proofErr w:type="spellStart"/>
      <w:r w:rsidRPr="00517EBF">
        <w:rPr>
          <w:lang w:val="en-GB"/>
        </w:rPr>
        <w:t>Trebbiano</w:t>
      </w:r>
      <w:proofErr w:type="spellEnd"/>
      <w:r w:rsidRPr="00517EBF">
        <w:rPr>
          <w:lang w:val="en-GB"/>
        </w:rPr>
        <w:t xml:space="preserve"> and morphologically related varieties by SSR and AFLP markers. Vitis, 40: 187-190.</w:t>
      </w:r>
    </w:p>
    <w:p w14:paraId="33D0643F" w14:textId="77777777" w:rsidR="00E61DFD" w:rsidRPr="00517EBF" w:rsidRDefault="00E61DFD" w:rsidP="00E61DFD">
      <w:pPr>
        <w:ind w:left="360" w:right="-1"/>
        <w:jc w:val="both"/>
        <w:rPr>
          <w:lang w:val="es-MX"/>
        </w:rPr>
      </w:pPr>
    </w:p>
    <w:p w14:paraId="5CA2A0AC" w14:textId="77777777" w:rsidR="00E61DFD" w:rsidRPr="00517EBF" w:rsidRDefault="00E61DFD" w:rsidP="00E61DFD">
      <w:pPr>
        <w:numPr>
          <w:ilvl w:val="0"/>
          <w:numId w:val="1"/>
        </w:numPr>
        <w:ind w:right="-1"/>
        <w:jc w:val="both"/>
        <w:rPr>
          <w:color w:val="000000"/>
          <w:lang w:val="en-GB"/>
        </w:rPr>
      </w:pPr>
      <w:r w:rsidRPr="00517EBF">
        <w:t xml:space="preserve">Rossoni M, </w:t>
      </w:r>
      <w:r w:rsidRPr="00517EBF">
        <w:rPr>
          <w:color w:val="000000"/>
        </w:rPr>
        <w:t>Fasoli</w:t>
      </w:r>
      <w:r w:rsidRPr="00517EBF">
        <w:t xml:space="preserve"> V</w:t>
      </w:r>
      <w:r w:rsidRPr="00517EBF">
        <w:rPr>
          <w:color w:val="000000"/>
        </w:rPr>
        <w:t xml:space="preserve">, </w:t>
      </w:r>
      <w:r w:rsidRPr="00517EBF">
        <w:rPr>
          <w:b/>
          <w:bCs/>
          <w:color w:val="000000"/>
        </w:rPr>
        <w:t>Labra M</w:t>
      </w:r>
      <w:r w:rsidRPr="00517EBF">
        <w:rPr>
          <w:color w:val="000000"/>
        </w:rPr>
        <w:t xml:space="preserve">, </w:t>
      </w:r>
      <w:proofErr w:type="spellStart"/>
      <w:r w:rsidRPr="00517EBF">
        <w:rPr>
          <w:color w:val="000000"/>
        </w:rPr>
        <w:t>Spinardi</w:t>
      </w:r>
      <w:proofErr w:type="spellEnd"/>
      <w:r w:rsidRPr="00517EBF">
        <w:rPr>
          <w:color w:val="000000"/>
        </w:rPr>
        <w:t xml:space="preserve"> A, Failla O, Scienza A, Sala F. (2001). </w:t>
      </w:r>
      <w:r w:rsidRPr="00517EBF">
        <w:rPr>
          <w:color w:val="000000"/>
          <w:lang w:val="en-GB"/>
        </w:rPr>
        <w:t xml:space="preserve">Exploration of elite grapevine germplasm of </w:t>
      </w:r>
      <w:proofErr w:type="spellStart"/>
      <w:r w:rsidRPr="00517EBF">
        <w:rPr>
          <w:color w:val="000000"/>
          <w:lang w:val="en-GB"/>
        </w:rPr>
        <w:t>Oltrepò</w:t>
      </w:r>
      <w:proofErr w:type="spellEnd"/>
      <w:r w:rsidRPr="00517EBF">
        <w:rPr>
          <w:color w:val="000000"/>
          <w:lang w:val="en-GB"/>
        </w:rPr>
        <w:t xml:space="preserve"> Pavese (northern Italy) using genetic, chemotaxonomic and morphological markers. Advances in Horticultural Science, 15: 72-78.</w:t>
      </w:r>
    </w:p>
    <w:p w14:paraId="65FAD3E1" w14:textId="77777777" w:rsidR="00E61DFD" w:rsidRPr="00517EBF" w:rsidRDefault="00E61DFD" w:rsidP="00E61DFD">
      <w:pPr>
        <w:ind w:right="-1"/>
        <w:jc w:val="both"/>
        <w:rPr>
          <w:color w:val="000000"/>
          <w:lang w:val="en-GB"/>
        </w:rPr>
      </w:pPr>
    </w:p>
    <w:p w14:paraId="629F4011" w14:textId="77777777" w:rsidR="00E61DFD" w:rsidRPr="00517EBF" w:rsidRDefault="00E61DFD" w:rsidP="00E61DFD">
      <w:pPr>
        <w:numPr>
          <w:ilvl w:val="0"/>
          <w:numId w:val="1"/>
        </w:numPr>
        <w:ind w:right="-1"/>
        <w:jc w:val="both"/>
        <w:rPr>
          <w:lang w:val="es-MX"/>
        </w:rPr>
      </w:pPr>
      <w:r w:rsidRPr="00517EBF">
        <w:rPr>
          <w:b/>
          <w:bCs/>
        </w:rPr>
        <w:t>Labra M</w:t>
      </w:r>
      <w:r w:rsidRPr="00517EBF">
        <w:t xml:space="preserve">, Failla O, Forni G, Ghiani A, Scienza A and Sala F. (2002). </w:t>
      </w:r>
      <w:r w:rsidRPr="00517EBF">
        <w:rPr>
          <w:lang w:val="en-GB"/>
        </w:rPr>
        <w:t>Microsatellites analysis to define genetic diversity of grapevines (</w:t>
      </w:r>
      <w:r w:rsidRPr="00517EBF">
        <w:rPr>
          <w:i/>
          <w:iCs/>
          <w:lang w:val="en-GB"/>
        </w:rPr>
        <w:t>Vitis vinifera</w:t>
      </w:r>
      <w:r w:rsidRPr="00517EBF">
        <w:rPr>
          <w:lang w:val="en-GB"/>
        </w:rPr>
        <w:t xml:space="preserve"> L.) grown in central and western mediterranean countries. </w:t>
      </w:r>
      <w:r w:rsidRPr="00517EBF">
        <w:rPr>
          <w:lang w:val="es-MX"/>
        </w:rPr>
        <w:t xml:space="preserve">International Journal of Vigne et Vin </w:t>
      </w:r>
      <w:r w:rsidRPr="00517EBF">
        <w:rPr>
          <w:lang w:val="en-GB"/>
        </w:rPr>
        <w:t>Sciences,</w:t>
      </w:r>
      <w:r w:rsidRPr="00517EBF">
        <w:rPr>
          <w:lang w:val="es-MX"/>
        </w:rPr>
        <w:t xml:space="preserve"> 36: 11-20.</w:t>
      </w:r>
    </w:p>
    <w:p w14:paraId="1269CA82" w14:textId="77777777" w:rsidR="00E61DFD" w:rsidRPr="00517EBF" w:rsidRDefault="00E61DFD" w:rsidP="00E61DFD">
      <w:pPr>
        <w:ind w:right="-1"/>
        <w:jc w:val="both"/>
        <w:rPr>
          <w:color w:val="000000"/>
          <w:lang w:val="es-MX"/>
        </w:rPr>
      </w:pPr>
    </w:p>
    <w:p w14:paraId="7F8A9A24" w14:textId="77777777" w:rsidR="00E61DFD" w:rsidRPr="00517EBF" w:rsidRDefault="00E61DFD" w:rsidP="00E61DFD">
      <w:pPr>
        <w:numPr>
          <w:ilvl w:val="0"/>
          <w:numId w:val="1"/>
        </w:numPr>
        <w:ind w:right="-1"/>
        <w:jc w:val="both"/>
        <w:rPr>
          <w:color w:val="000000"/>
        </w:rPr>
      </w:pPr>
      <w:r w:rsidRPr="00517EBF">
        <w:rPr>
          <w:b/>
          <w:bCs/>
        </w:rPr>
        <w:t>Labra M</w:t>
      </w:r>
      <w:r w:rsidRPr="00517EBF">
        <w:t xml:space="preserve">, Moriondo G, Schneider A, Grassi F, Failla O, Scienza A, Sala F. (2002). </w:t>
      </w:r>
      <w:r w:rsidRPr="00517EBF">
        <w:rPr>
          <w:color w:val="000000"/>
          <w:lang w:val="en-GB"/>
        </w:rPr>
        <w:t>Biodiversity of grapevines (</w:t>
      </w:r>
      <w:r w:rsidRPr="00517EBF">
        <w:rPr>
          <w:i/>
          <w:color w:val="000000"/>
          <w:lang w:val="en-GB"/>
        </w:rPr>
        <w:t>Vitis vinifera</w:t>
      </w:r>
      <w:r w:rsidRPr="00517EBF">
        <w:rPr>
          <w:color w:val="000000"/>
          <w:lang w:val="en-GB"/>
        </w:rPr>
        <w:t xml:space="preserve"> L.) growing in the </w:t>
      </w:r>
      <w:proofErr w:type="spellStart"/>
      <w:r w:rsidRPr="00517EBF">
        <w:rPr>
          <w:color w:val="000000"/>
          <w:lang w:val="en-GB"/>
        </w:rPr>
        <w:t>Aosta</w:t>
      </w:r>
      <w:proofErr w:type="spellEnd"/>
      <w:r w:rsidRPr="00517EBF">
        <w:rPr>
          <w:color w:val="000000"/>
          <w:lang w:val="en-GB"/>
        </w:rPr>
        <w:t xml:space="preserve"> valley. </w:t>
      </w:r>
      <w:proofErr w:type="spellStart"/>
      <w:r w:rsidRPr="00517EBF">
        <w:rPr>
          <w:color w:val="000000"/>
        </w:rPr>
        <w:t>Vitis</w:t>
      </w:r>
      <w:proofErr w:type="spellEnd"/>
      <w:r w:rsidRPr="00517EBF">
        <w:rPr>
          <w:color w:val="000000"/>
        </w:rPr>
        <w:t>, 41: 89-92.</w:t>
      </w:r>
    </w:p>
    <w:p w14:paraId="03484AC5" w14:textId="77777777" w:rsidR="00E61DFD" w:rsidRPr="00517EBF" w:rsidRDefault="00E61DFD" w:rsidP="00E61DFD">
      <w:pPr>
        <w:ind w:right="-1"/>
        <w:jc w:val="both"/>
        <w:rPr>
          <w:color w:val="000000"/>
          <w:lang w:val="en-GB"/>
        </w:rPr>
      </w:pPr>
    </w:p>
    <w:p w14:paraId="07692C6E" w14:textId="77777777" w:rsidR="00E61DFD" w:rsidRPr="00517EBF" w:rsidRDefault="00E61DFD" w:rsidP="00E61DFD">
      <w:pPr>
        <w:numPr>
          <w:ilvl w:val="0"/>
          <w:numId w:val="1"/>
        </w:numPr>
        <w:ind w:right="-1"/>
        <w:jc w:val="both"/>
        <w:rPr>
          <w:color w:val="000000"/>
        </w:rPr>
      </w:pPr>
      <w:r w:rsidRPr="00517EBF">
        <w:rPr>
          <w:b/>
          <w:bCs/>
        </w:rPr>
        <w:t>Labra M</w:t>
      </w:r>
      <w:r w:rsidRPr="00517EBF">
        <w:t xml:space="preserve">, Vannini C, Sala F, Bracale M. (2002). </w:t>
      </w:r>
      <w:r w:rsidRPr="00517EBF">
        <w:rPr>
          <w:lang w:val="en-GB"/>
        </w:rPr>
        <w:t xml:space="preserve">Methylation changes in specific sequences in response to water deficit. </w:t>
      </w:r>
      <w:r w:rsidRPr="00517EBF">
        <w:t xml:space="preserve">Plant </w:t>
      </w:r>
      <w:proofErr w:type="spellStart"/>
      <w:r w:rsidRPr="00517EBF">
        <w:t>Biosystems</w:t>
      </w:r>
      <w:proofErr w:type="spellEnd"/>
      <w:r w:rsidRPr="00517EBF">
        <w:t>, 136: 269-276.</w:t>
      </w:r>
    </w:p>
    <w:p w14:paraId="68DA28AA" w14:textId="77777777" w:rsidR="00E61DFD" w:rsidRPr="00517EBF" w:rsidRDefault="00E61DFD" w:rsidP="00E61DFD">
      <w:pPr>
        <w:ind w:left="360" w:right="-1"/>
        <w:jc w:val="both"/>
        <w:rPr>
          <w:color w:val="000000"/>
        </w:rPr>
      </w:pPr>
    </w:p>
    <w:p w14:paraId="1456F524" w14:textId="77777777" w:rsidR="00E61DFD" w:rsidRPr="00517EBF" w:rsidRDefault="00E61DFD" w:rsidP="00E61DFD">
      <w:pPr>
        <w:numPr>
          <w:ilvl w:val="0"/>
          <w:numId w:val="1"/>
        </w:numPr>
        <w:ind w:right="-1"/>
        <w:jc w:val="both"/>
        <w:rPr>
          <w:color w:val="000000"/>
          <w:lang w:val="fr-FR"/>
        </w:rPr>
      </w:pPr>
      <w:r w:rsidRPr="00517EBF">
        <w:rPr>
          <w:color w:val="000000"/>
        </w:rPr>
        <w:t>Citterio S,</w:t>
      </w:r>
      <w:r w:rsidRPr="00517EBF">
        <w:t xml:space="preserve"> Aina R, </w:t>
      </w:r>
      <w:r w:rsidRPr="00517EBF">
        <w:rPr>
          <w:b/>
          <w:bCs/>
        </w:rPr>
        <w:t>Labra M</w:t>
      </w:r>
      <w:r w:rsidRPr="00517EBF">
        <w:t xml:space="preserve">, Ghiani A, Fumagalli P, </w:t>
      </w:r>
      <w:proofErr w:type="spellStart"/>
      <w:r w:rsidRPr="00517EBF">
        <w:t>Sgorbati</w:t>
      </w:r>
      <w:proofErr w:type="spellEnd"/>
      <w:r w:rsidRPr="00517EBF">
        <w:t xml:space="preserve"> A, Santagostino A. (2002). </w:t>
      </w:r>
      <w:r w:rsidRPr="00517EBF">
        <w:rPr>
          <w:lang w:val="en-GB"/>
        </w:rPr>
        <w:t xml:space="preserve">Soil genotoxicity assessment: a new strategy based on biomolecular tools and plant bioindicators. </w:t>
      </w:r>
      <w:proofErr w:type="spellStart"/>
      <w:r w:rsidRPr="00517EBF">
        <w:rPr>
          <w:lang w:val="fr-FR"/>
        </w:rPr>
        <w:t>Environmental</w:t>
      </w:r>
      <w:proofErr w:type="spellEnd"/>
      <w:r w:rsidRPr="00517EBF">
        <w:rPr>
          <w:lang w:val="fr-FR"/>
        </w:rPr>
        <w:t xml:space="preserve"> Science &amp; </w:t>
      </w:r>
      <w:proofErr w:type="spellStart"/>
      <w:r w:rsidRPr="00517EBF">
        <w:rPr>
          <w:lang w:val="fr-FR"/>
        </w:rPr>
        <w:t>Technology</w:t>
      </w:r>
      <w:proofErr w:type="spellEnd"/>
      <w:r w:rsidRPr="00517EBF">
        <w:rPr>
          <w:lang w:val="fr-FR"/>
        </w:rPr>
        <w:t xml:space="preserve">, </w:t>
      </w:r>
      <w:proofErr w:type="gramStart"/>
      <w:r w:rsidRPr="00517EBF">
        <w:rPr>
          <w:iCs/>
          <w:lang w:val="fr-FR"/>
        </w:rPr>
        <w:t>36:</w:t>
      </w:r>
      <w:proofErr w:type="gramEnd"/>
      <w:r w:rsidRPr="00517EBF">
        <w:rPr>
          <w:iCs/>
          <w:lang w:val="fr-FR"/>
        </w:rPr>
        <w:t xml:space="preserve"> 2748-2753.</w:t>
      </w:r>
    </w:p>
    <w:p w14:paraId="67072624" w14:textId="77777777" w:rsidR="00E61DFD" w:rsidRPr="00517EBF" w:rsidRDefault="00E61DFD" w:rsidP="00E61DFD">
      <w:pPr>
        <w:ind w:right="-1"/>
        <w:jc w:val="both"/>
        <w:rPr>
          <w:color w:val="000000"/>
          <w:lang w:val="fr-FR"/>
        </w:rPr>
      </w:pPr>
    </w:p>
    <w:p w14:paraId="184F1889" w14:textId="77777777" w:rsidR="00E61DFD" w:rsidRPr="00517EBF" w:rsidRDefault="00E61DFD" w:rsidP="00E61DFD">
      <w:pPr>
        <w:numPr>
          <w:ilvl w:val="0"/>
          <w:numId w:val="1"/>
        </w:numPr>
        <w:ind w:right="-1"/>
        <w:jc w:val="both"/>
        <w:rPr>
          <w:color w:val="000000"/>
          <w:lang w:val="en-GB"/>
        </w:rPr>
      </w:pPr>
      <w:r w:rsidRPr="00517EBF">
        <w:rPr>
          <w:color w:val="000000"/>
        </w:rPr>
        <w:t xml:space="preserve">Grassi F, </w:t>
      </w:r>
      <w:r w:rsidRPr="00517EBF">
        <w:rPr>
          <w:b/>
          <w:bCs/>
          <w:color w:val="000000"/>
        </w:rPr>
        <w:t>Labra M</w:t>
      </w:r>
      <w:r w:rsidRPr="00517EBF">
        <w:rPr>
          <w:color w:val="000000"/>
        </w:rPr>
        <w:t xml:space="preserve">, Scienza A, </w:t>
      </w:r>
      <w:proofErr w:type="spellStart"/>
      <w:r w:rsidRPr="00517EBF">
        <w:rPr>
          <w:color w:val="000000"/>
        </w:rPr>
        <w:t>Imazio</w:t>
      </w:r>
      <w:proofErr w:type="spellEnd"/>
      <w:r w:rsidRPr="00517EBF">
        <w:rPr>
          <w:color w:val="000000"/>
        </w:rPr>
        <w:t xml:space="preserve"> S. (2002). </w:t>
      </w:r>
      <w:r w:rsidRPr="00517EBF">
        <w:rPr>
          <w:color w:val="000000"/>
          <w:lang w:val="en-GB"/>
        </w:rPr>
        <w:t>Chloroplast SSR markers to assess DNA diversity in wild and cultivated grapevines. Vitis, 41: 157-158.</w:t>
      </w:r>
    </w:p>
    <w:p w14:paraId="2D6CF100" w14:textId="77777777" w:rsidR="00E61DFD" w:rsidRPr="00517EBF" w:rsidRDefault="00E61DFD" w:rsidP="00E61DFD">
      <w:pPr>
        <w:ind w:right="-1"/>
        <w:jc w:val="both"/>
        <w:rPr>
          <w:color w:val="000000"/>
          <w:lang w:val="en-GB"/>
        </w:rPr>
      </w:pPr>
    </w:p>
    <w:p w14:paraId="47664D70" w14:textId="77777777" w:rsidR="00E61DFD" w:rsidRPr="00517EBF" w:rsidRDefault="00E61DFD" w:rsidP="00E61DFD">
      <w:pPr>
        <w:numPr>
          <w:ilvl w:val="0"/>
          <w:numId w:val="1"/>
        </w:numPr>
        <w:ind w:right="-1"/>
        <w:jc w:val="both"/>
        <w:rPr>
          <w:color w:val="000000"/>
          <w:lang w:val="en-GB"/>
        </w:rPr>
      </w:pPr>
      <w:proofErr w:type="spellStart"/>
      <w:r w:rsidRPr="00517EBF">
        <w:rPr>
          <w:color w:val="000000"/>
        </w:rPr>
        <w:lastRenderedPageBreak/>
        <w:t>Imazio</w:t>
      </w:r>
      <w:proofErr w:type="spellEnd"/>
      <w:r w:rsidRPr="00517EBF">
        <w:rPr>
          <w:color w:val="000000"/>
        </w:rPr>
        <w:t xml:space="preserve"> S, </w:t>
      </w:r>
      <w:r w:rsidRPr="00517EBF">
        <w:rPr>
          <w:b/>
          <w:bCs/>
          <w:color w:val="000000"/>
        </w:rPr>
        <w:t>Labra M</w:t>
      </w:r>
      <w:r w:rsidRPr="00517EBF">
        <w:rPr>
          <w:color w:val="000000"/>
        </w:rPr>
        <w:t xml:space="preserve">, Grassi F, </w:t>
      </w:r>
      <w:proofErr w:type="spellStart"/>
      <w:r w:rsidRPr="00517EBF">
        <w:rPr>
          <w:color w:val="000000"/>
        </w:rPr>
        <w:t>Winfield</w:t>
      </w:r>
      <w:proofErr w:type="spellEnd"/>
      <w:r w:rsidRPr="00517EBF">
        <w:rPr>
          <w:color w:val="000000"/>
        </w:rPr>
        <w:t xml:space="preserve"> M, Bardini M, Scienza A. (2002). </w:t>
      </w:r>
      <w:r w:rsidRPr="00517EBF">
        <w:rPr>
          <w:color w:val="000000"/>
          <w:lang w:val="en-GB"/>
        </w:rPr>
        <w:t>Molecular tools for clone identification: the case of the grapevine cultivar “</w:t>
      </w:r>
      <w:proofErr w:type="spellStart"/>
      <w:r w:rsidRPr="00517EBF">
        <w:rPr>
          <w:color w:val="000000"/>
          <w:lang w:val="en-GB"/>
        </w:rPr>
        <w:t>Traminer</w:t>
      </w:r>
      <w:proofErr w:type="spellEnd"/>
      <w:r w:rsidRPr="00517EBF">
        <w:rPr>
          <w:color w:val="000000"/>
          <w:lang w:val="en-GB"/>
        </w:rPr>
        <w:t>”. Plant Breeding, 121: 531-535.</w:t>
      </w:r>
    </w:p>
    <w:p w14:paraId="3AB5A39F" w14:textId="77777777" w:rsidR="00E61DFD" w:rsidRPr="00517EBF" w:rsidRDefault="00E61DFD" w:rsidP="00E61DFD">
      <w:pPr>
        <w:ind w:right="-1"/>
        <w:jc w:val="both"/>
        <w:rPr>
          <w:color w:val="000000"/>
          <w:lang w:val="en-GB"/>
        </w:rPr>
      </w:pPr>
    </w:p>
    <w:p w14:paraId="6552CDBF" w14:textId="77777777" w:rsidR="00E61DFD" w:rsidRPr="00517EBF" w:rsidRDefault="00E61DFD" w:rsidP="00E61DFD">
      <w:pPr>
        <w:numPr>
          <w:ilvl w:val="0"/>
          <w:numId w:val="1"/>
        </w:numPr>
        <w:ind w:right="-1"/>
        <w:jc w:val="both"/>
        <w:rPr>
          <w:color w:val="000000"/>
          <w:lang w:val="en-GB"/>
        </w:rPr>
      </w:pPr>
      <w:r w:rsidRPr="00517EBF">
        <w:rPr>
          <w:b/>
          <w:bCs/>
        </w:rPr>
        <w:t>Labra M</w:t>
      </w:r>
      <w:r w:rsidRPr="00517EBF">
        <w:t xml:space="preserve">, Ghiani A, Citterio S, </w:t>
      </w:r>
      <w:proofErr w:type="spellStart"/>
      <w:r w:rsidRPr="00517EBF">
        <w:t>Sgorbati</w:t>
      </w:r>
      <w:proofErr w:type="spellEnd"/>
      <w:r w:rsidRPr="00517EBF">
        <w:t xml:space="preserve"> S, Sala F, Vannini C, Ruffini-Castiglione M, Bracale M. (2002). </w:t>
      </w:r>
      <w:r w:rsidRPr="00517EBF">
        <w:rPr>
          <w:lang w:val="en-GB"/>
        </w:rPr>
        <w:t xml:space="preserve">Analysis of cytosine methylation pattern in response to water deficit in pea root tips. Plant Biology, 4: 694-699. </w:t>
      </w:r>
    </w:p>
    <w:p w14:paraId="34AC0110" w14:textId="77777777" w:rsidR="00E61DFD" w:rsidRPr="00517EBF" w:rsidRDefault="00E61DFD" w:rsidP="00E61DFD">
      <w:pPr>
        <w:ind w:right="-1"/>
        <w:jc w:val="both"/>
        <w:rPr>
          <w:color w:val="000000"/>
          <w:lang w:val="en-GB"/>
        </w:rPr>
      </w:pPr>
    </w:p>
    <w:p w14:paraId="45B19323" w14:textId="77777777" w:rsidR="00E61DFD" w:rsidRPr="00517EBF" w:rsidRDefault="00E61DFD" w:rsidP="00E61DFD">
      <w:pPr>
        <w:numPr>
          <w:ilvl w:val="0"/>
          <w:numId w:val="1"/>
        </w:numPr>
        <w:ind w:right="-1"/>
        <w:jc w:val="both"/>
        <w:rPr>
          <w:color w:val="000000"/>
          <w:lang w:val="en-GB"/>
        </w:rPr>
      </w:pPr>
      <w:r w:rsidRPr="00517EBF">
        <w:rPr>
          <w:color w:val="000000"/>
        </w:rPr>
        <w:t xml:space="preserve">Bardini M, </w:t>
      </w:r>
      <w:r w:rsidRPr="00517EBF">
        <w:rPr>
          <w:b/>
          <w:bCs/>
          <w:color w:val="000000"/>
        </w:rPr>
        <w:t>Labra M</w:t>
      </w:r>
      <w:r w:rsidRPr="00517EBF">
        <w:rPr>
          <w:color w:val="000000"/>
        </w:rPr>
        <w:t xml:space="preserve">, </w:t>
      </w:r>
      <w:proofErr w:type="spellStart"/>
      <w:r w:rsidRPr="00517EBF">
        <w:rPr>
          <w:color w:val="000000"/>
        </w:rPr>
        <w:t>Winfield</w:t>
      </w:r>
      <w:proofErr w:type="spellEnd"/>
      <w:r w:rsidRPr="00517EBF">
        <w:rPr>
          <w:color w:val="000000"/>
        </w:rPr>
        <w:t xml:space="preserve"> M, Sala F. (2003). </w:t>
      </w:r>
      <w:r w:rsidRPr="00517EBF">
        <w:rPr>
          <w:color w:val="000000"/>
          <w:lang w:val="en-GB"/>
        </w:rPr>
        <w:t xml:space="preserve">Antibiotic-induced DNA methylation changes in calluses of </w:t>
      </w:r>
      <w:r w:rsidRPr="00517EBF">
        <w:rPr>
          <w:i/>
          <w:iCs/>
          <w:color w:val="000000"/>
          <w:lang w:val="en-GB"/>
        </w:rPr>
        <w:t>Arabidopsis thaliana</w:t>
      </w:r>
      <w:r w:rsidRPr="00517EBF">
        <w:rPr>
          <w:color w:val="000000"/>
          <w:lang w:val="en-GB"/>
        </w:rPr>
        <w:t>. Plant Cell Tissue and Organ Culture, 72: 157-162.</w:t>
      </w:r>
    </w:p>
    <w:p w14:paraId="486674C4" w14:textId="77777777" w:rsidR="00E61DFD" w:rsidRPr="00517EBF" w:rsidRDefault="00E61DFD" w:rsidP="00E61DFD">
      <w:pPr>
        <w:ind w:right="-1"/>
        <w:jc w:val="both"/>
        <w:rPr>
          <w:color w:val="000000"/>
          <w:lang w:val="en-GB"/>
        </w:rPr>
      </w:pPr>
    </w:p>
    <w:p w14:paraId="1D9A4EE2" w14:textId="77777777" w:rsidR="00E61DFD" w:rsidRPr="00517EBF" w:rsidRDefault="00E61DFD" w:rsidP="00E61DFD">
      <w:pPr>
        <w:numPr>
          <w:ilvl w:val="0"/>
          <w:numId w:val="1"/>
        </w:numPr>
        <w:ind w:right="-1"/>
        <w:jc w:val="both"/>
        <w:rPr>
          <w:color w:val="000000"/>
          <w:lang w:val="en-GB"/>
        </w:rPr>
      </w:pPr>
      <w:r w:rsidRPr="00517EBF">
        <w:t xml:space="preserve">Rossoni M, </w:t>
      </w:r>
      <w:r w:rsidRPr="00517EBF">
        <w:rPr>
          <w:b/>
          <w:bCs/>
        </w:rPr>
        <w:t>Labra M</w:t>
      </w:r>
      <w:r w:rsidRPr="00517EBF">
        <w:t xml:space="preserve">, </w:t>
      </w:r>
      <w:proofErr w:type="spellStart"/>
      <w:r w:rsidRPr="00517EBF">
        <w:t>Imazio</w:t>
      </w:r>
      <w:proofErr w:type="spellEnd"/>
      <w:r w:rsidRPr="00517EBF">
        <w:t xml:space="preserve"> S, Grassi F, Scienza A, Sala F. (2003). </w:t>
      </w:r>
      <w:r w:rsidRPr="00517EBF">
        <w:rPr>
          <w:lang w:val="en-GB"/>
        </w:rPr>
        <w:t xml:space="preserve">Genetic relationships among grapevine cultivars grown in </w:t>
      </w:r>
      <w:proofErr w:type="spellStart"/>
      <w:r w:rsidRPr="00517EBF">
        <w:rPr>
          <w:lang w:val="en-GB"/>
        </w:rPr>
        <w:t>Oltrepò</w:t>
      </w:r>
      <w:proofErr w:type="spellEnd"/>
      <w:r w:rsidRPr="00517EBF">
        <w:rPr>
          <w:lang w:val="en-GB"/>
        </w:rPr>
        <w:t xml:space="preserve"> Pavese (Italy). Vitis, 42: 31-34.</w:t>
      </w:r>
    </w:p>
    <w:p w14:paraId="43D0F91C" w14:textId="77777777" w:rsidR="00E61DFD" w:rsidRPr="00517EBF" w:rsidRDefault="00E61DFD" w:rsidP="00E61DFD">
      <w:pPr>
        <w:ind w:right="-1"/>
        <w:jc w:val="both"/>
        <w:rPr>
          <w:color w:val="000000"/>
          <w:lang w:val="en-GB"/>
        </w:rPr>
      </w:pPr>
    </w:p>
    <w:p w14:paraId="42F18C2D" w14:textId="77777777" w:rsidR="00E61DFD" w:rsidRPr="00517EBF" w:rsidRDefault="00E61DFD" w:rsidP="00E61DFD">
      <w:pPr>
        <w:numPr>
          <w:ilvl w:val="0"/>
          <w:numId w:val="1"/>
        </w:numPr>
        <w:ind w:right="-1"/>
        <w:jc w:val="both"/>
        <w:rPr>
          <w:lang w:val="es-MX"/>
        </w:rPr>
      </w:pPr>
      <w:r w:rsidRPr="00517EBF">
        <w:rPr>
          <w:lang w:val="en-GB"/>
        </w:rPr>
        <w:t xml:space="preserve">Winfield MO, Wilson PJ, </w:t>
      </w:r>
      <w:r w:rsidRPr="00517EBF">
        <w:rPr>
          <w:b/>
          <w:bCs/>
          <w:lang w:val="en-GB"/>
        </w:rPr>
        <w:t>Labra M</w:t>
      </w:r>
      <w:r w:rsidRPr="00517EBF">
        <w:rPr>
          <w:lang w:val="en-GB"/>
        </w:rPr>
        <w:t xml:space="preserve">, Parker JS. (2003). A brief evolutionary excursion comes to an end: the genetic relationship of British species of </w:t>
      </w:r>
      <w:r w:rsidRPr="00517EBF">
        <w:rPr>
          <w:i/>
          <w:iCs/>
          <w:lang w:val="en-GB"/>
        </w:rPr>
        <w:t>Gentianella</w:t>
      </w:r>
      <w:r w:rsidRPr="00517EBF">
        <w:rPr>
          <w:lang w:val="en-GB"/>
        </w:rPr>
        <w:t xml:space="preserve"> sect. </w:t>
      </w:r>
      <w:r w:rsidRPr="00517EBF">
        <w:rPr>
          <w:i/>
          <w:iCs/>
          <w:lang w:val="es-MX"/>
        </w:rPr>
        <w:t>Gentianella</w:t>
      </w:r>
      <w:r w:rsidRPr="00517EBF">
        <w:rPr>
          <w:lang w:val="es-MX"/>
        </w:rPr>
        <w:t xml:space="preserve"> (Gentianaceae). Plant Systematics and Evolution, 237: 137-151 </w:t>
      </w:r>
    </w:p>
    <w:p w14:paraId="479B6E7E" w14:textId="77777777" w:rsidR="00E61DFD" w:rsidRPr="00517EBF" w:rsidRDefault="00E61DFD" w:rsidP="00E61DFD">
      <w:pPr>
        <w:ind w:right="-1"/>
        <w:jc w:val="both"/>
        <w:rPr>
          <w:lang w:val="es-MX"/>
        </w:rPr>
      </w:pPr>
    </w:p>
    <w:p w14:paraId="30EAB0F0" w14:textId="77777777" w:rsidR="00E61DFD" w:rsidRPr="00517EBF" w:rsidRDefault="00E61DFD" w:rsidP="00E61DFD">
      <w:pPr>
        <w:numPr>
          <w:ilvl w:val="0"/>
          <w:numId w:val="1"/>
        </w:numPr>
        <w:ind w:right="-1"/>
        <w:jc w:val="both"/>
      </w:pPr>
      <w:r w:rsidRPr="00517EBF">
        <w:rPr>
          <w:b/>
          <w:bCs/>
        </w:rPr>
        <w:t>Labra M</w:t>
      </w:r>
      <w:r w:rsidRPr="00517EBF">
        <w:t xml:space="preserve">, Di Fabio T, Grassi F, </w:t>
      </w:r>
      <w:proofErr w:type="spellStart"/>
      <w:r w:rsidRPr="00517EBF">
        <w:t>Regondi</w:t>
      </w:r>
      <w:proofErr w:type="spellEnd"/>
      <w:r w:rsidRPr="00517EBF">
        <w:t xml:space="preserve"> SMG, Bracale M, Vannini C, </w:t>
      </w:r>
      <w:proofErr w:type="spellStart"/>
      <w:r w:rsidRPr="00517EBF">
        <w:t>Agradi</w:t>
      </w:r>
      <w:proofErr w:type="spellEnd"/>
      <w:r w:rsidRPr="00517EBF">
        <w:t xml:space="preserve"> E. (2003). </w:t>
      </w:r>
      <w:r w:rsidRPr="00517EBF">
        <w:rPr>
          <w:lang w:val="en-GB"/>
        </w:rPr>
        <w:t xml:space="preserve">AFLP analysis as biomarker of exposure to organic and inorganic genotoxic substances in plants. </w:t>
      </w:r>
      <w:proofErr w:type="spellStart"/>
      <w:r w:rsidRPr="00517EBF">
        <w:t>Chemosphere</w:t>
      </w:r>
      <w:proofErr w:type="spellEnd"/>
      <w:r w:rsidRPr="00517EBF">
        <w:t>, 52: 1183-1188.</w:t>
      </w:r>
    </w:p>
    <w:p w14:paraId="3692C6DF" w14:textId="77777777" w:rsidR="00E61DFD" w:rsidRPr="00517EBF" w:rsidRDefault="00E61DFD" w:rsidP="00E61DFD">
      <w:pPr>
        <w:ind w:right="-1"/>
        <w:jc w:val="both"/>
      </w:pPr>
    </w:p>
    <w:p w14:paraId="37E43121" w14:textId="77777777" w:rsidR="00E61DFD" w:rsidRPr="00517EBF" w:rsidRDefault="00E61DFD" w:rsidP="00E61DFD">
      <w:pPr>
        <w:numPr>
          <w:ilvl w:val="0"/>
          <w:numId w:val="1"/>
        </w:numPr>
        <w:ind w:right="-1"/>
        <w:jc w:val="both"/>
        <w:rPr>
          <w:color w:val="000000"/>
        </w:rPr>
      </w:pPr>
      <w:r w:rsidRPr="00517EBF">
        <w:rPr>
          <w:b/>
          <w:bCs/>
        </w:rPr>
        <w:t>Labra M</w:t>
      </w:r>
      <w:r w:rsidRPr="00517EBF">
        <w:t xml:space="preserve">, Fasoli V, Failla O, </w:t>
      </w:r>
      <w:proofErr w:type="spellStart"/>
      <w:r w:rsidRPr="00517EBF">
        <w:t>Spinardi</w:t>
      </w:r>
      <w:proofErr w:type="spellEnd"/>
      <w:r w:rsidRPr="00517EBF">
        <w:t xml:space="preserve"> A, </w:t>
      </w:r>
      <w:proofErr w:type="spellStart"/>
      <w:r w:rsidRPr="00517EBF">
        <w:t>Nikolau</w:t>
      </w:r>
      <w:proofErr w:type="spellEnd"/>
      <w:r w:rsidRPr="00517EBF">
        <w:t xml:space="preserve"> N, Stefanini M, Villa P, Scienza A. (2003). </w:t>
      </w:r>
      <w:r w:rsidRPr="00517EBF">
        <w:rPr>
          <w:lang w:val="en-GB"/>
        </w:rPr>
        <w:t xml:space="preserve">Molecular, chemical and morphological tools to explore </w:t>
      </w:r>
      <w:proofErr w:type="spellStart"/>
      <w:r w:rsidRPr="00517EBF">
        <w:rPr>
          <w:lang w:val="en-GB"/>
        </w:rPr>
        <w:t>Vertzami</w:t>
      </w:r>
      <w:proofErr w:type="spellEnd"/>
      <w:r w:rsidRPr="00517EBF">
        <w:rPr>
          <w:lang w:val="en-GB"/>
        </w:rPr>
        <w:t xml:space="preserve">/ </w:t>
      </w:r>
      <w:proofErr w:type="spellStart"/>
      <w:r w:rsidRPr="00517EBF">
        <w:rPr>
          <w:lang w:val="en-GB"/>
        </w:rPr>
        <w:t>Marzemino</w:t>
      </w:r>
      <w:proofErr w:type="spellEnd"/>
      <w:r w:rsidRPr="00517EBF">
        <w:rPr>
          <w:lang w:val="en-GB"/>
        </w:rPr>
        <w:t xml:space="preserve">/ </w:t>
      </w:r>
      <w:proofErr w:type="spellStart"/>
      <w:r w:rsidRPr="00517EBF">
        <w:rPr>
          <w:lang w:val="en-GB"/>
        </w:rPr>
        <w:t>Barzemino</w:t>
      </w:r>
      <w:proofErr w:type="spellEnd"/>
      <w:r w:rsidRPr="00517EBF">
        <w:rPr>
          <w:lang w:val="en-GB"/>
        </w:rPr>
        <w:t xml:space="preserve">/ Balsamina cultivar group. </w:t>
      </w:r>
      <w:r w:rsidRPr="00517EBF">
        <w:t xml:space="preserve">Acta </w:t>
      </w:r>
      <w:proofErr w:type="spellStart"/>
      <w:r w:rsidRPr="00517EBF">
        <w:t>Horticulturae</w:t>
      </w:r>
      <w:proofErr w:type="spellEnd"/>
      <w:r w:rsidRPr="00517EBF">
        <w:t>, 603: 217-223.</w:t>
      </w:r>
    </w:p>
    <w:p w14:paraId="483D89D7" w14:textId="77777777" w:rsidR="00E61DFD" w:rsidRPr="00517EBF" w:rsidRDefault="00E61DFD" w:rsidP="00E61DFD">
      <w:pPr>
        <w:ind w:left="720" w:right="-1"/>
        <w:jc w:val="both"/>
        <w:rPr>
          <w:color w:val="000000"/>
        </w:rPr>
      </w:pPr>
    </w:p>
    <w:p w14:paraId="7BDDE88D" w14:textId="77777777" w:rsidR="00E61DFD" w:rsidRPr="00517EBF" w:rsidRDefault="00E61DFD" w:rsidP="00E61DFD">
      <w:pPr>
        <w:numPr>
          <w:ilvl w:val="0"/>
          <w:numId w:val="1"/>
        </w:numPr>
        <w:ind w:right="-1"/>
        <w:jc w:val="both"/>
        <w:rPr>
          <w:color w:val="000000"/>
        </w:rPr>
      </w:pPr>
      <w:proofErr w:type="spellStart"/>
      <w:r w:rsidRPr="00517EBF">
        <w:t>Imazio</w:t>
      </w:r>
      <w:proofErr w:type="spellEnd"/>
      <w:r w:rsidRPr="00517EBF">
        <w:t xml:space="preserve"> S, Grassi F, Scienza A, Sala F, </w:t>
      </w:r>
      <w:r w:rsidRPr="00517EBF">
        <w:rPr>
          <w:b/>
        </w:rPr>
        <w:t>Labra M</w:t>
      </w:r>
      <w:r w:rsidRPr="00517EBF">
        <w:t xml:space="preserve">. (2003). </w:t>
      </w:r>
      <w:r w:rsidRPr="001365B5">
        <w:rPr>
          <w:i/>
          <w:lang w:val="en-US"/>
        </w:rPr>
        <w:t>Vitis vinifera</w:t>
      </w:r>
      <w:r w:rsidRPr="001365B5">
        <w:rPr>
          <w:lang w:val="en-US"/>
        </w:rPr>
        <w:t xml:space="preserve"> </w:t>
      </w:r>
      <w:proofErr w:type="spellStart"/>
      <w:r w:rsidRPr="001365B5">
        <w:rPr>
          <w:lang w:val="en-US"/>
        </w:rPr>
        <w:t>ssp</w:t>
      </w:r>
      <w:proofErr w:type="spellEnd"/>
      <w:r w:rsidRPr="001365B5">
        <w:rPr>
          <w:lang w:val="en-US"/>
        </w:rPr>
        <w:t xml:space="preserve"> sylvestris: the state of </w:t>
      </w:r>
      <w:proofErr w:type="spellStart"/>
      <w:r w:rsidRPr="001365B5">
        <w:rPr>
          <w:lang w:val="en-US"/>
        </w:rPr>
        <w:t>healt</w:t>
      </w:r>
      <w:proofErr w:type="spellEnd"/>
      <w:r w:rsidRPr="001365B5">
        <w:rPr>
          <w:lang w:val="en-US"/>
        </w:rPr>
        <w:t xml:space="preserve"> of wild </w:t>
      </w:r>
      <w:proofErr w:type="spellStart"/>
      <w:r w:rsidRPr="001365B5">
        <w:rPr>
          <w:lang w:val="en-US"/>
        </w:rPr>
        <w:t>italian</w:t>
      </w:r>
      <w:proofErr w:type="spellEnd"/>
      <w:r w:rsidRPr="001365B5">
        <w:rPr>
          <w:lang w:val="en-US"/>
        </w:rPr>
        <w:t xml:space="preserve"> and </w:t>
      </w:r>
      <w:proofErr w:type="spellStart"/>
      <w:r w:rsidRPr="001365B5">
        <w:rPr>
          <w:lang w:val="en-US"/>
        </w:rPr>
        <w:t>spanish</w:t>
      </w:r>
      <w:proofErr w:type="spellEnd"/>
      <w:r w:rsidRPr="001365B5">
        <w:rPr>
          <w:lang w:val="en-US"/>
        </w:rPr>
        <w:t xml:space="preserve"> populations estimated using nuclear and chloroplast SSR analysis. </w:t>
      </w:r>
      <w:r w:rsidRPr="00517EBF">
        <w:t xml:space="preserve">Acta </w:t>
      </w:r>
      <w:proofErr w:type="spellStart"/>
      <w:r w:rsidRPr="00517EBF">
        <w:t>Horticulturae</w:t>
      </w:r>
      <w:proofErr w:type="spellEnd"/>
      <w:r w:rsidRPr="00517EBF">
        <w:t>, 603: 49-57.</w:t>
      </w:r>
    </w:p>
    <w:p w14:paraId="0B2F5533" w14:textId="77777777" w:rsidR="00E61DFD" w:rsidRPr="00517EBF" w:rsidRDefault="00E61DFD" w:rsidP="00E61DFD">
      <w:pPr>
        <w:ind w:right="-1"/>
        <w:jc w:val="both"/>
        <w:rPr>
          <w:color w:val="000000"/>
        </w:rPr>
      </w:pPr>
      <w:r w:rsidRPr="00517EBF">
        <w:rPr>
          <w:color w:val="000000"/>
        </w:rPr>
        <w:t xml:space="preserve"> </w:t>
      </w:r>
    </w:p>
    <w:p w14:paraId="31E42F43" w14:textId="77777777" w:rsidR="00E61DFD" w:rsidRPr="00517EBF" w:rsidRDefault="00E61DFD" w:rsidP="00E61DFD">
      <w:pPr>
        <w:numPr>
          <w:ilvl w:val="0"/>
          <w:numId w:val="1"/>
        </w:numPr>
        <w:ind w:right="-1"/>
        <w:jc w:val="both"/>
        <w:rPr>
          <w:color w:val="000000"/>
          <w:lang w:val="en-GB"/>
        </w:rPr>
      </w:pPr>
      <w:r w:rsidRPr="00517EBF">
        <w:rPr>
          <w:b/>
          <w:bCs/>
        </w:rPr>
        <w:t>Labra M</w:t>
      </w:r>
      <w:r w:rsidRPr="00517EBF">
        <w:t xml:space="preserve">, Grassi F, Bardini M, </w:t>
      </w:r>
      <w:proofErr w:type="spellStart"/>
      <w:r w:rsidRPr="00517EBF">
        <w:t>Imazio</w:t>
      </w:r>
      <w:proofErr w:type="spellEnd"/>
      <w:r w:rsidRPr="00517EBF">
        <w:t xml:space="preserve"> S, Guiggi A, Citterio S, Banfi E, </w:t>
      </w:r>
      <w:proofErr w:type="spellStart"/>
      <w:r w:rsidRPr="00517EBF">
        <w:t>Sgorbati</w:t>
      </w:r>
      <w:proofErr w:type="spellEnd"/>
      <w:r w:rsidRPr="00517EBF">
        <w:t xml:space="preserve"> S. (2003). </w:t>
      </w:r>
      <w:r w:rsidRPr="00517EBF">
        <w:rPr>
          <w:lang w:val="en-US"/>
        </w:rPr>
        <w:t xml:space="preserve">Genetic relationships in </w:t>
      </w:r>
      <w:r w:rsidRPr="00517EBF">
        <w:rPr>
          <w:i/>
          <w:iCs/>
          <w:lang w:val="en-US"/>
        </w:rPr>
        <w:t>Opuntia</w:t>
      </w:r>
      <w:r w:rsidRPr="00517EBF">
        <w:rPr>
          <w:lang w:val="en-US"/>
        </w:rPr>
        <w:t xml:space="preserve"> Mill. genus (Cactaceae) detected by molecular marker. Plant Science, 165: 1129-1136.</w:t>
      </w:r>
    </w:p>
    <w:p w14:paraId="19F5FDDA" w14:textId="77777777" w:rsidR="00E61DFD" w:rsidRPr="00517EBF" w:rsidRDefault="00E61DFD" w:rsidP="00E61DFD">
      <w:pPr>
        <w:ind w:right="-1"/>
        <w:jc w:val="both"/>
        <w:rPr>
          <w:lang w:val="es-MX"/>
        </w:rPr>
      </w:pPr>
    </w:p>
    <w:p w14:paraId="0D1845E0" w14:textId="77777777" w:rsidR="00E61DFD" w:rsidRPr="00517EBF" w:rsidRDefault="00E61DFD" w:rsidP="00E61DFD">
      <w:pPr>
        <w:numPr>
          <w:ilvl w:val="0"/>
          <w:numId w:val="1"/>
        </w:numPr>
        <w:ind w:right="-1"/>
        <w:jc w:val="both"/>
        <w:rPr>
          <w:color w:val="000000"/>
          <w:lang w:val="en-GB"/>
        </w:rPr>
      </w:pPr>
      <w:r w:rsidRPr="00517EBF">
        <w:rPr>
          <w:b/>
          <w:bCs/>
        </w:rPr>
        <w:t>Labra M</w:t>
      </w:r>
      <w:r w:rsidRPr="00517EBF">
        <w:t xml:space="preserve">, </w:t>
      </w:r>
      <w:proofErr w:type="spellStart"/>
      <w:r w:rsidRPr="00517EBF">
        <w:t>Imazio</w:t>
      </w:r>
      <w:proofErr w:type="spellEnd"/>
      <w:r w:rsidRPr="00517EBF">
        <w:t xml:space="preserve"> S, Grassi F, Rossoni M, Citterio S, </w:t>
      </w:r>
      <w:proofErr w:type="spellStart"/>
      <w:r w:rsidRPr="00517EBF">
        <w:t>Sgorbati</w:t>
      </w:r>
      <w:proofErr w:type="spellEnd"/>
      <w:r w:rsidRPr="00517EBF">
        <w:t xml:space="preserve"> S, Scienza A, Failla O. (2003). </w:t>
      </w:r>
      <w:r w:rsidRPr="00517EBF">
        <w:rPr>
          <w:lang w:val="en-GB"/>
        </w:rPr>
        <w:t xml:space="preserve">Molecular approach to assess the origin of cv. </w:t>
      </w:r>
      <w:proofErr w:type="spellStart"/>
      <w:r w:rsidRPr="00517EBF">
        <w:rPr>
          <w:lang w:val="en-GB"/>
        </w:rPr>
        <w:t>Marzemino</w:t>
      </w:r>
      <w:proofErr w:type="spellEnd"/>
      <w:r w:rsidRPr="00517EBF">
        <w:rPr>
          <w:lang w:val="en-GB"/>
        </w:rPr>
        <w:t>. Vitis, 42: 137-140.</w:t>
      </w:r>
    </w:p>
    <w:p w14:paraId="773D6642" w14:textId="77777777" w:rsidR="00E61DFD" w:rsidRPr="00517EBF" w:rsidRDefault="00E61DFD" w:rsidP="00E61DFD">
      <w:pPr>
        <w:ind w:right="-1"/>
        <w:jc w:val="both"/>
        <w:rPr>
          <w:color w:val="000000"/>
          <w:lang w:val="en-GB"/>
        </w:rPr>
      </w:pPr>
    </w:p>
    <w:p w14:paraId="0988E18C" w14:textId="77777777" w:rsidR="00E61DFD" w:rsidRPr="00517EBF" w:rsidRDefault="00E61DFD" w:rsidP="00E61DFD">
      <w:pPr>
        <w:numPr>
          <w:ilvl w:val="0"/>
          <w:numId w:val="1"/>
        </w:numPr>
        <w:ind w:right="-1"/>
        <w:jc w:val="both"/>
        <w:rPr>
          <w:color w:val="000000"/>
          <w:lang w:val="en-GB"/>
        </w:rPr>
      </w:pPr>
      <w:r w:rsidRPr="00517EBF">
        <w:rPr>
          <w:color w:val="000000"/>
        </w:rPr>
        <w:t xml:space="preserve">Grassi F, </w:t>
      </w:r>
      <w:r w:rsidRPr="00517EBF">
        <w:rPr>
          <w:b/>
          <w:bCs/>
          <w:color w:val="000000"/>
        </w:rPr>
        <w:t>Labra M</w:t>
      </w:r>
      <w:r w:rsidRPr="00517EBF">
        <w:rPr>
          <w:color w:val="000000"/>
        </w:rPr>
        <w:t xml:space="preserve">, </w:t>
      </w:r>
      <w:proofErr w:type="spellStart"/>
      <w:r w:rsidRPr="00517EBF">
        <w:rPr>
          <w:color w:val="000000"/>
        </w:rPr>
        <w:t>Imazio</w:t>
      </w:r>
      <w:proofErr w:type="spellEnd"/>
      <w:r w:rsidRPr="00517EBF">
        <w:rPr>
          <w:color w:val="000000"/>
        </w:rPr>
        <w:t xml:space="preserve"> S, Spada A, </w:t>
      </w:r>
      <w:proofErr w:type="spellStart"/>
      <w:r w:rsidRPr="00517EBF">
        <w:rPr>
          <w:color w:val="000000"/>
        </w:rPr>
        <w:t>Sgorbati</w:t>
      </w:r>
      <w:proofErr w:type="spellEnd"/>
      <w:r w:rsidRPr="00517EBF">
        <w:rPr>
          <w:color w:val="000000"/>
        </w:rPr>
        <w:t xml:space="preserve"> S, Scienza A, Sala F. (2003). </w:t>
      </w:r>
      <w:r w:rsidRPr="00517EBF">
        <w:rPr>
          <w:color w:val="000000"/>
          <w:lang w:val="en-GB"/>
        </w:rPr>
        <w:t xml:space="preserve">Evidence of a secondary grapevine domestication centre detected by SSR analysis. </w:t>
      </w:r>
      <w:r w:rsidRPr="00517EBF">
        <w:rPr>
          <w:lang w:val="en-GB"/>
        </w:rPr>
        <w:t>Theoretical and Applied Genetics, 107: 1315-1320.</w:t>
      </w:r>
    </w:p>
    <w:p w14:paraId="63417D2B" w14:textId="77777777" w:rsidR="00E61DFD" w:rsidRPr="00517EBF" w:rsidRDefault="00E61DFD" w:rsidP="00E61DFD">
      <w:pPr>
        <w:ind w:right="-1"/>
        <w:jc w:val="both"/>
        <w:rPr>
          <w:lang w:val="en-GB"/>
        </w:rPr>
      </w:pPr>
    </w:p>
    <w:p w14:paraId="626BB522" w14:textId="77777777" w:rsidR="00E61DFD" w:rsidRPr="00517EBF" w:rsidRDefault="00E61DFD" w:rsidP="00E61DFD">
      <w:pPr>
        <w:numPr>
          <w:ilvl w:val="0"/>
          <w:numId w:val="1"/>
        </w:numPr>
        <w:ind w:right="-1"/>
        <w:jc w:val="both"/>
        <w:rPr>
          <w:bCs/>
          <w:lang w:val="en-GB"/>
        </w:rPr>
      </w:pPr>
      <w:r w:rsidRPr="00517EBF">
        <w:rPr>
          <w:bCs/>
        </w:rPr>
        <w:t xml:space="preserve">Grassi F, </w:t>
      </w:r>
      <w:proofErr w:type="spellStart"/>
      <w:r w:rsidRPr="00517EBF">
        <w:rPr>
          <w:bCs/>
        </w:rPr>
        <w:t>Imazio</w:t>
      </w:r>
      <w:proofErr w:type="spellEnd"/>
      <w:r w:rsidRPr="00517EBF">
        <w:rPr>
          <w:bCs/>
        </w:rPr>
        <w:t xml:space="preserve"> S, Failla O, Scienza A, </w:t>
      </w:r>
      <w:proofErr w:type="spellStart"/>
      <w:r w:rsidRPr="00517EBF">
        <w:rPr>
          <w:bCs/>
        </w:rPr>
        <w:t>Ocete</w:t>
      </w:r>
      <w:proofErr w:type="spellEnd"/>
      <w:r w:rsidRPr="00517EBF">
        <w:rPr>
          <w:bCs/>
        </w:rPr>
        <w:t xml:space="preserve"> Rubio R, Lopez MA, Sala F, </w:t>
      </w:r>
      <w:r w:rsidRPr="00517EBF">
        <w:rPr>
          <w:b/>
        </w:rPr>
        <w:t>Labra M</w:t>
      </w:r>
      <w:r w:rsidRPr="00517EBF">
        <w:rPr>
          <w:bCs/>
        </w:rPr>
        <w:t xml:space="preserve">. (2003). </w:t>
      </w:r>
      <w:r w:rsidRPr="00517EBF">
        <w:rPr>
          <w:bCs/>
          <w:lang w:val="en-GB"/>
        </w:rPr>
        <w:t>Genetic isolation and diffusion of wild grapevine Italian and Spanish populations estimated by nuclear and chloroplast SSR analysis. Plant Biology, 5: 608-614.</w:t>
      </w:r>
    </w:p>
    <w:p w14:paraId="5910C360" w14:textId="77777777" w:rsidR="00E61DFD" w:rsidRPr="00517EBF" w:rsidRDefault="00E61DFD" w:rsidP="00E61DFD">
      <w:pPr>
        <w:ind w:right="-1"/>
        <w:jc w:val="both"/>
        <w:rPr>
          <w:bCs/>
          <w:lang w:val="en-GB"/>
        </w:rPr>
      </w:pPr>
    </w:p>
    <w:p w14:paraId="73241489" w14:textId="77777777" w:rsidR="00E61DFD" w:rsidRPr="00517EBF" w:rsidRDefault="00E61DFD" w:rsidP="00E61DFD">
      <w:pPr>
        <w:numPr>
          <w:ilvl w:val="0"/>
          <w:numId w:val="1"/>
        </w:numPr>
        <w:ind w:right="-1"/>
        <w:jc w:val="both"/>
        <w:rPr>
          <w:lang w:val="es-MX"/>
        </w:rPr>
      </w:pPr>
      <w:r w:rsidRPr="00517EBF">
        <w:rPr>
          <w:b/>
          <w:bCs/>
        </w:rPr>
        <w:t>Labra M</w:t>
      </w:r>
      <w:r w:rsidRPr="00517EBF">
        <w:t xml:space="preserve">, </w:t>
      </w:r>
      <w:proofErr w:type="spellStart"/>
      <w:r w:rsidRPr="00517EBF">
        <w:t>Imazio</w:t>
      </w:r>
      <w:proofErr w:type="spellEnd"/>
      <w:r w:rsidRPr="00517EBF">
        <w:t xml:space="preserve"> S, Grassi F, Rossoni M, Sala F. (2004). </w:t>
      </w:r>
      <w:r w:rsidRPr="00517EBF">
        <w:rPr>
          <w:lang w:val="en-GB"/>
        </w:rPr>
        <w:t xml:space="preserve">Vine-1 retrotransposon-based sequence-specific amplified polymorphism for </w:t>
      </w:r>
      <w:r w:rsidRPr="00517EBF">
        <w:rPr>
          <w:i/>
          <w:iCs/>
          <w:lang w:val="en-GB"/>
        </w:rPr>
        <w:t>Vitis vinifera</w:t>
      </w:r>
      <w:r w:rsidRPr="00517EBF">
        <w:rPr>
          <w:lang w:val="en-GB"/>
        </w:rPr>
        <w:t xml:space="preserve"> L genotyping. </w:t>
      </w:r>
      <w:r w:rsidRPr="00517EBF">
        <w:rPr>
          <w:lang w:val="es-MX"/>
        </w:rPr>
        <w:t>Plant Breeding, 123: 180-185.</w:t>
      </w:r>
    </w:p>
    <w:p w14:paraId="4A34C3BB" w14:textId="77777777" w:rsidR="00E61DFD" w:rsidRPr="00517EBF" w:rsidRDefault="00E61DFD" w:rsidP="00E61DFD">
      <w:pPr>
        <w:ind w:right="-1"/>
        <w:jc w:val="both"/>
        <w:rPr>
          <w:lang w:val="es-MX"/>
        </w:rPr>
      </w:pPr>
    </w:p>
    <w:p w14:paraId="6545AF6D" w14:textId="77777777" w:rsidR="00E61DFD" w:rsidRPr="00517EBF" w:rsidRDefault="00E61DFD" w:rsidP="00E61DFD">
      <w:pPr>
        <w:numPr>
          <w:ilvl w:val="0"/>
          <w:numId w:val="1"/>
        </w:numPr>
        <w:ind w:right="-1"/>
        <w:jc w:val="both"/>
        <w:rPr>
          <w:lang w:val="en-GB"/>
        </w:rPr>
      </w:pPr>
      <w:r w:rsidRPr="00517EBF">
        <w:rPr>
          <w:b/>
          <w:bCs/>
        </w:rPr>
        <w:lastRenderedPageBreak/>
        <w:t>Labra M</w:t>
      </w:r>
      <w:r w:rsidRPr="00517EBF">
        <w:t xml:space="preserve">, Grassi F, </w:t>
      </w:r>
      <w:proofErr w:type="spellStart"/>
      <w:r w:rsidRPr="00517EBF">
        <w:t>Imazio</w:t>
      </w:r>
      <w:proofErr w:type="spellEnd"/>
      <w:r w:rsidRPr="00517EBF">
        <w:t xml:space="preserve"> S, Di Fabio T, Citterio S, </w:t>
      </w:r>
      <w:proofErr w:type="spellStart"/>
      <w:r w:rsidRPr="00517EBF">
        <w:t>Sgorbati</w:t>
      </w:r>
      <w:proofErr w:type="spellEnd"/>
      <w:r w:rsidRPr="00517EBF">
        <w:t xml:space="preserve"> S, </w:t>
      </w:r>
      <w:proofErr w:type="spellStart"/>
      <w:r w:rsidRPr="00517EBF">
        <w:t>Agradi</w:t>
      </w:r>
      <w:proofErr w:type="spellEnd"/>
      <w:r w:rsidRPr="00517EBF">
        <w:t xml:space="preserve"> E. (2004). </w:t>
      </w:r>
      <w:r w:rsidRPr="00517EBF">
        <w:rPr>
          <w:lang w:val="en-GB"/>
        </w:rPr>
        <w:t xml:space="preserve">Genetic and DNA-methylation changes induced by potassium dichromate in </w:t>
      </w:r>
      <w:r w:rsidRPr="00517EBF">
        <w:rPr>
          <w:i/>
          <w:iCs/>
          <w:lang w:val="en-GB"/>
        </w:rPr>
        <w:t>Brassica napus</w:t>
      </w:r>
      <w:r w:rsidRPr="00517EBF">
        <w:rPr>
          <w:lang w:val="en-GB"/>
        </w:rPr>
        <w:t xml:space="preserve"> L. Chemosphere, 54: 1049-1058.</w:t>
      </w:r>
    </w:p>
    <w:p w14:paraId="3D67E847" w14:textId="77777777" w:rsidR="00E61DFD" w:rsidRPr="00517EBF" w:rsidRDefault="00E61DFD" w:rsidP="00E61DFD">
      <w:pPr>
        <w:ind w:right="-1"/>
        <w:jc w:val="both"/>
        <w:rPr>
          <w:lang w:val="en-GB"/>
        </w:rPr>
      </w:pPr>
    </w:p>
    <w:p w14:paraId="5646B30C" w14:textId="77777777" w:rsidR="00E61DFD" w:rsidRPr="00517EBF" w:rsidRDefault="00E61DFD" w:rsidP="00E61DFD">
      <w:pPr>
        <w:numPr>
          <w:ilvl w:val="0"/>
          <w:numId w:val="1"/>
        </w:numPr>
        <w:ind w:right="-1"/>
        <w:jc w:val="both"/>
        <w:rPr>
          <w:lang w:val="es-MX"/>
        </w:rPr>
      </w:pPr>
      <w:r w:rsidRPr="00517EBF">
        <w:t xml:space="preserve">Grassi F, </w:t>
      </w:r>
      <w:proofErr w:type="spellStart"/>
      <w:r w:rsidRPr="00517EBF">
        <w:t>Imazio</w:t>
      </w:r>
      <w:proofErr w:type="spellEnd"/>
      <w:r w:rsidRPr="00517EBF">
        <w:t xml:space="preserve"> S, </w:t>
      </w:r>
      <w:proofErr w:type="spellStart"/>
      <w:r w:rsidRPr="00517EBF">
        <w:t>Gomarasca</w:t>
      </w:r>
      <w:proofErr w:type="spellEnd"/>
      <w:r w:rsidRPr="00517EBF">
        <w:t xml:space="preserve"> S, Citterio S, Aina R, </w:t>
      </w:r>
      <w:proofErr w:type="spellStart"/>
      <w:r w:rsidRPr="00517EBF">
        <w:t>Sgorbati</w:t>
      </w:r>
      <w:proofErr w:type="spellEnd"/>
      <w:r w:rsidRPr="00517EBF">
        <w:t xml:space="preserve"> S, Sala F, Patrignani G, </w:t>
      </w:r>
      <w:r w:rsidRPr="00517EBF">
        <w:rPr>
          <w:b/>
          <w:bCs/>
        </w:rPr>
        <w:t>Labra M</w:t>
      </w:r>
      <w:r w:rsidRPr="00517EBF">
        <w:t xml:space="preserve">. (2004). </w:t>
      </w:r>
      <w:r w:rsidRPr="00517EBF">
        <w:rPr>
          <w:lang w:val="en-GB"/>
        </w:rPr>
        <w:t xml:space="preserve">Population structure and genetic variation within </w:t>
      </w:r>
      <w:r w:rsidRPr="00517EBF">
        <w:rPr>
          <w:i/>
          <w:iCs/>
          <w:lang w:val="en-GB"/>
        </w:rPr>
        <w:t xml:space="preserve">Valeriana </w:t>
      </w:r>
      <w:proofErr w:type="spellStart"/>
      <w:r w:rsidRPr="00517EBF">
        <w:rPr>
          <w:i/>
          <w:iCs/>
          <w:lang w:val="en-GB"/>
        </w:rPr>
        <w:t>Wallrothii</w:t>
      </w:r>
      <w:proofErr w:type="spellEnd"/>
      <w:r w:rsidRPr="00517EBF">
        <w:rPr>
          <w:lang w:val="en-GB"/>
        </w:rPr>
        <w:t xml:space="preserve"> Kreyer in relation to different ecological location. </w:t>
      </w:r>
      <w:r w:rsidRPr="00517EBF">
        <w:rPr>
          <w:lang w:val="es-MX"/>
        </w:rPr>
        <w:t>Plant Science, 166: 1437-1441.</w:t>
      </w:r>
    </w:p>
    <w:p w14:paraId="714FC998" w14:textId="77777777" w:rsidR="00E61DFD" w:rsidRPr="00517EBF" w:rsidRDefault="00E61DFD" w:rsidP="00E61DFD">
      <w:pPr>
        <w:ind w:right="-1"/>
        <w:jc w:val="both"/>
        <w:rPr>
          <w:bCs/>
          <w:lang w:val="en-GB"/>
        </w:rPr>
      </w:pPr>
    </w:p>
    <w:p w14:paraId="1CF5BE30" w14:textId="77777777" w:rsidR="00E61DFD" w:rsidRPr="00517EBF" w:rsidRDefault="00E61DFD" w:rsidP="00E61DFD">
      <w:pPr>
        <w:numPr>
          <w:ilvl w:val="0"/>
          <w:numId w:val="1"/>
        </w:numPr>
        <w:ind w:right="-1"/>
        <w:jc w:val="both"/>
        <w:rPr>
          <w:bCs/>
          <w:lang w:val="en-GB"/>
        </w:rPr>
      </w:pPr>
      <w:proofErr w:type="spellStart"/>
      <w:r w:rsidRPr="00517EBF">
        <w:rPr>
          <w:bCs/>
        </w:rPr>
        <w:t>Sgorbati</w:t>
      </w:r>
      <w:proofErr w:type="spellEnd"/>
      <w:r w:rsidRPr="00517EBF">
        <w:rPr>
          <w:bCs/>
        </w:rPr>
        <w:t xml:space="preserve"> S, </w:t>
      </w:r>
      <w:r w:rsidRPr="00517EBF">
        <w:rPr>
          <w:b/>
        </w:rPr>
        <w:t>Labra M</w:t>
      </w:r>
      <w:r w:rsidRPr="00517EBF">
        <w:rPr>
          <w:bCs/>
        </w:rPr>
        <w:t>, Grugni E, Barcaccia G, Galasso G, Boni U, Mucciarelli M, Citterio S, Benavides-</w:t>
      </w:r>
      <w:proofErr w:type="spellStart"/>
      <w:r w:rsidRPr="00517EBF">
        <w:rPr>
          <w:bCs/>
        </w:rPr>
        <w:t>Iramàtegui</w:t>
      </w:r>
      <w:proofErr w:type="spellEnd"/>
      <w:r w:rsidRPr="00517EBF">
        <w:rPr>
          <w:bCs/>
        </w:rPr>
        <w:t xml:space="preserve"> A, Venero-Gonzales L, </w:t>
      </w:r>
      <w:proofErr w:type="spellStart"/>
      <w:r w:rsidRPr="00517EBF">
        <w:rPr>
          <w:bCs/>
        </w:rPr>
        <w:t>Scannerini</w:t>
      </w:r>
      <w:proofErr w:type="spellEnd"/>
      <w:r w:rsidRPr="00517EBF">
        <w:rPr>
          <w:bCs/>
        </w:rPr>
        <w:t xml:space="preserve"> S. (2004). </w:t>
      </w:r>
      <w:r w:rsidRPr="00517EBF">
        <w:rPr>
          <w:bCs/>
          <w:lang w:val="en-GB"/>
        </w:rPr>
        <w:t xml:space="preserve">A survey of genetic diversity and reproductive biology of </w:t>
      </w:r>
      <w:proofErr w:type="spellStart"/>
      <w:r w:rsidRPr="00517EBF">
        <w:rPr>
          <w:bCs/>
          <w:i/>
          <w:iCs/>
          <w:lang w:val="en-GB"/>
        </w:rPr>
        <w:t>Puya</w:t>
      </w:r>
      <w:proofErr w:type="spellEnd"/>
      <w:r w:rsidRPr="00517EBF">
        <w:rPr>
          <w:bCs/>
          <w:i/>
          <w:iCs/>
          <w:lang w:val="en-GB"/>
        </w:rPr>
        <w:t xml:space="preserve"> </w:t>
      </w:r>
      <w:proofErr w:type="spellStart"/>
      <w:r w:rsidRPr="00517EBF">
        <w:rPr>
          <w:bCs/>
          <w:i/>
          <w:iCs/>
          <w:lang w:val="en-GB"/>
        </w:rPr>
        <w:t>raimondii</w:t>
      </w:r>
      <w:proofErr w:type="spellEnd"/>
      <w:r w:rsidRPr="00517EBF">
        <w:rPr>
          <w:bCs/>
          <w:lang w:val="en-GB"/>
        </w:rPr>
        <w:t xml:space="preserve"> (</w:t>
      </w:r>
      <w:proofErr w:type="spellStart"/>
      <w:r w:rsidRPr="00517EBF">
        <w:rPr>
          <w:bCs/>
          <w:lang w:val="en-GB"/>
        </w:rPr>
        <w:t>Bromeliaceae</w:t>
      </w:r>
      <w:proofErr w:type="spellEnd"/>
      <w:r w:rsidRPr="00517EBF">
        <w:rPr>
          <w:bCs/>
          <w:lang w:val="en-GB"/>
        </w:rPr>
        <w:t>), the endangered Queen of the Andes. Plant Biology, 6: 222-230.</w:t>
      </w:r>
    </w:p>
    <w:p w14:paraId="1A8DF58E" w14:textId="77777777" w:rsidR="00E61DFD" w:rsidRPr="00517EBF" w:rsidRDefault="00E61DFD" w:rsidP="00E61DFD">
      <w:pPr>
        <w:ind w:right="-1"/>
        <w:jc w:val="both"/>
        <w:rPr>
          <w:bCs/>
          <w:lang w:val="en-GB"/>
        </w:rPr>
      </w:pPr>
    </w:p>
    <w:p w14:paraId="53121251" w14:textId="77777777" w:rsidR="00E61DFD" w:rsidRPr="00517EBF" w:rsidRDefault="00E61DFD" w:rsidP="00E61DFD">
      <w:pPr>
        <w:numPr>
          <w:ilvl w:val="0"/>
          <w:numId w:val="1"/>
        </w:numPr>
        <w:ind w:right="-1"/>
        <w:jc w:val="both"/>
        <w:rPr>
          <w:bCs/>
        </w:rPr>
      </w:pPr>
      <w:r w:rsidRPr="00517EBF">
        <w:rPr>
          <w:b/>
        </w:rPr>
        <w:t>Labra M</w:t>
      </w:r>
      <w:r w:rsidRPr="00517EBF">
        <w:rPr>
          <w:bCs/>
        </w:rPr>
        <w:t xml:space="preserve">, Miele M, Ledda B, Grassi F, Mazzei M, Sala F. (2004). </w:t>
      </w:r>
      <w:r w:rsidRPr="00517EBF">
        <w:rPr>
          <w:bCs/>
          <w:lang w:val="en-GB"/>
        </w:rPr>
        <w:t xml:space="preserve">Morphological characterization, essential oil composition and DNA genotyping of </w:t>
      </w:r>
      <w:r w:rsidRPr="00517EBF">
        <w:rPr>
          <w:bCs/>
          <w:i/>
          <w:iCs/>
          <w:lang w:val="en-GB"/>
        </w:rPr>
        <w:t xml:space="preserve">Ocimum </w:t>
      </w:r>
      <w:proofErr w:type="spellStart"/>
      <w:r w:rsidRPr="00517EBF">
        <w:rPr>
          <w:bCs/>
          <w:i/>
          <w:iCs/>
          <w:lang w:val="en-GB"/>
        </w:rPr>
        <w:t>basilicum</w:t>
      </w:r>
      <w:proofErr w:type="spellEnd"/>
      <w:r w:rsidRPr="00517EBF">
        <w:rPr>
          <w:bCs/>
          <w:lang w:val="en-GB"/>
        </w:rPr>
        <w:t xml:space="preserve"> L. cultivars. </w:t>
      </w:r>
      <w:r w:rsidRPr="00517EBF">
        <w:rPr>
          <w:bCs/>
        </w:rPr>
        <w:t>Plant Science, 167: 725-731.</w:t>
      </w:r>
    </w:p>
    <w:p w14:paraId="77557D12" w14:textId="77777777" w:rsidR="00E61DFD" w:rsidRPr="00517EBF" w:rsidRDefault="00E61DFD" w:rsidP="00E61DFD">
      <w:pPr>
        <w:ind w:right="-1"/>
        <w:jc w:val="both"/>
        <w:rPr>
          <w:bCs/>
        </w:rPr>
      </w:pPr>
    </w:p>
    <w:p w14:paraId="25AC1EF7" w14:textId="77777777" w:rsidR="00E61DFD" w:rsidRPr="00517EBF" w:rsidRDefault="00E61DFD" w:rsidP="00E61DFD">
      <w:pPr>
        <w:numPr>
          <w:ilvl w:val="0"/>
          <w:numId w:val="1"/>
        </w:numPr>
        <w:ind w:right="-1"/>
        <w:jc w:val="both"/>
        <w:rPr>
          <w:bCs/>
          <w:lang w:val="en-GB"/>
        </w:rPr>
      </w:pPr>
      <w:r w:rsidRPr="00517EBF">
        <w:rPr>
          <w:bCs/>
        </w:rPr>
        <w:t xml:space="preserve">Aina R, </w:t>
      </w:r>
      <w:proofErr w:type="spellStart"/>
      <w:r w:rsidRPr="00517EBF">
        <w:rPr>
          <w:bCs/>
        </w:rPr>
        <w:t>Sgorbati</w:t>
      </w:r>
      <w:proofErr w:type="spellEnd"/>
      <w:r w:rsidRPr="00517EBF">
        <w:rPr>
          <w:bCs/>
        </w:rPr>
        <w:t xml:space="preserve"> S, Santagostino A, </w:t>
      </w:r>
      <w:r w:rsidRPr="00517EBF">
        <w:rPr>
          <w:b/>
        </w:rPr>
        <w:t>Labra M</w:t>
      </w:r>
      <w:r w:rsidRPr="00517EBF">
        <w:rPr>
          <w:bCs/>
        </w:rPr>
        <w:t xml:space="preserve">, Ghiani A, Citterio S. (2004). </w:t>
      </w:r>
      <w:r w:rsidRPr="00517EBF">
        <w:rPr>
          <w:bCs/>
          <w:lang w:val="en-GB"/>
        </w:rPr>
        <w:t xml:space="preserve">Specific hypomethylation of DNA induced by heavy metal in white clover and </w:t>
      </w:r>
      <w:proofErr w:type="spellStart"/>
      <w:r w:rsidRPr="00517EBF">
        <w:rPr>
          <w:bCs/>
          <w:lang w:val="en-GB"/>
        </w:rPr>
        <w:t>industial</w:t>
      </w:r>
      <w:proofErr w:type="spellEnd"/>
      <w:r w:rsidRPr="00517EBF">
        <w:rPr>
          <w:bCs/>
          <w:lang w:val="en-GB"/>
        </w:rPr>
        <w:t xml:space="preserve"> hemp. </w:t>
      </w:r>
      <w:proofErr w:type="spellStart"/>
      <w:r w:rsidRPr="00517EBF">
        <w:rPr>
          <w:bCs/>
          <w:lang w:val="en-GB"/>
        </w:rPr>
        <w:t>Physiologia</w:t>
      </w:r>
      <w:proofErr w:type="spellEnd"/>
      <w:r w:rsidRPr="00517EBF">
        <w:rPr>
          <w:bCs/>
          <w:lang w:val="en-GB"/>
        </w:rPr>
        <w:t xml:space="preserve"> Plantarum, 121: 472-480.</w:t>
      </w:r>
    </w:p>
    <w:p w14:paraId="572CB448" w14:textId="77777777" w:rsidR="00E61DFD" w:rsidRPr="00517EBF" w:rsidRDefault="00E61DFD" w:rsidP="00E61DFD">
      <w:pPr>
        <w:ind w:right="-1"/>
        <w:jc w:val="both"/>
        <w:rPr>
          <w:bCs/>
          <w:lang w:val="en-GB"/>
        </w:rPr>
      </w:pPr>
    </w:p>
    <w:p w14:paraId="690D2417" w14:textId="77777777" w:rsidR="00E61DFD" w:rsidRPr="00517EBF" w:rsidRDefault="00E61DFD" w:rsidP="00E61DFD">
      <w:pPr>
        <w:pStyle w:val="WW-NormaleWeb"/>
        <w:numPr>
          <w:ilvl w:val="0"/>
          <w:numId w:val="1"/>
        </w:numPr>
        <w:tabs>
          <w:tab w:val="left" w:pos="0"/>
        </w:tabs>
        <w:spacing w:before="0"/>
        <w:jc w:val="both"/>
        <w:rPr>
          <w:bCs/>
        </w:rPr>
      </w:pPr>
      <w:r w:rsidRPr="00517EBF">
        <w:rPr>
          <w:b/>
          <w:bCs/>
          <w:lang w:val="it-IT"/>
        </w:rPr>
        <w:t>Labra M</w:t>
      </w:r>
      <w:r w:rsidRPr="00517EBF">
        <w:rPr>
          <w:lang w:val="it-IT"/>
        </w:rPr>
        <w:t xml:space="preserve">, Vannini C, Grassi F, Bracale M, </w:t>
      </w:r>
      <w:proofErr w:type="spellStart"/>
      <w:r w:rsidRPr="00517EBF">
        <w:rPr>
          <w:lang w:val="it-IT"/>
        </w:rPr>
        <w:t>Balsemin</w:t>
      </w:r>
      <w:proofErr w:type="spellEnd"/>
      <w:r w:rsidRPr="00517EBF">
        <w:rPr>
          <w:lang w:val="it-IT"/>
        </w:rPr>
        <w:t xml:space="preserve"> M, Basso B, Sala F. (2004). </w:t>
      </w:r>
      <w:r w:rsidRPr="00517EBF">
        <w:t xml:space="preserve">Genomic stability in </w:t>
      </w:r>
      <w:r w:rsidRPr="00517EBF">
        <w:rPr>
          <w:i/>
          <w:iCs/>
        </w:rPr>
        <w:t>Arabidopsis thaliana</w:t>
      </w:r>
      <w:r w:rsidRPr="00517EBF">
        <w:t xml:space="preserve"> transgenic plants obtained by “floral dip”. Theoretical and Applied Genetics, 109: 1512-1518.</w:t>
      </w:r>
    </w:p>
    <w:p w14:paraId="382E82D0" w14:textId="77777777" w:rsidR="00E61DFD" w:rsidRPr="00517EBF" w:rsidRDefault="00E61DFD" w:rsidP="00E61DFD">
      <w:pPr>
        <w:pStyle w:val="WW-NormaleWeb"/>
        <w:tabs>
          <w:tab w:val="left" w:pos="0"/>
        </w:tabs>
        <w:spacing w:before="0"/>
        <w:jc w:val="both"/>
        <w:rPr>
          <w:bCs/>
        </w:rPr>
      </w:pPr>
    </w:p>
    <w:p w14:paraId="6B5D3416" w14:textId="77777777" w:rsidR="00E61DFD" w:rsidRPr="00517EBF" w:rsidRDefault="00E61DFD" w:rsidP="00E61DFD">
      <w:pPr>
        <w:pStyle w:val="WW-NormaleWeb"/>
        <w:numPr>
          <w:ilvl w:val="0"/>
          <w:numId w:val="1"/>
        </w:numPr>
        <w:tabs>
          <w:tab w:val="left" w:pos="0"/>
        </w:tabs>
        <w:spacing w:before="0"/>
        <w:jc w:val="both"/>
        <w:rPr>
          <w:bCs/>
        </w:rPr>
      </w:pPr>
      <w:r w:rsidRPr="00517EBF">
        <w:rPr>
          <w:bCs/>
          <w:lang w:val="it-IT"/>
        </w:rPr>
        <w:t xml:space="preserve">Grassi F, </w:t>
      </w:r>
      <w:r w:rsidRPr="00517EBF">
        <w:rPr>
          <w:b/>
          <w:lang w:val="it-IT"/>
        </w:rPr>
        <w:t>Labra M</w:t>
      </w:r>
      <w:r w:rsidRPr="00517EBF">
        <w:rPr>
          <w:bCs/>
          <w:lang w:val="it-IT"/>
        </w:rPr>
        <w:t xml:space="preserve">, Minuto L. (2006). </w:t>
      </w:r>
      <w:r w:rsidRPr="00517EBF">
        <w:rPr>
          <w:bCs/>
        </w:rPr>
        <w:t>Molecular diversity in Ligurian local races of common beans (</w:t>
      </w:r>
      <w:r w:rsidRPr="00517EBF">
        <w:rPr>
          <w:bCs/>
          <w:i/>
        </w:rPr>
        <w:t xml:space="preserve">Phaseolus vulgaris </w:t>
      </w:r>
      <w:r w:rsidRPr="00517EBF">
        <w:rPr>
          <w:bCs/>
        </w:rPr>
        <w:t xml:space="preserve">L.). </w:t>
      </w:r>
      <w:r w:rsidRPr="00517EBF">
        <w:t>Plant Biosystems,</w:t>
      </w:r>
      <w:r w:rsidRPr="00517EBF">
        <w:rPr>
          <w:bCs/>
        </w:rPr>
        <w:t xml:space="preserve"> 140: 17-20.</w:t>
      </w:r>
    </w:p>
    <w:p w14:paraId="71A4179E" w14:textId="77777777" w:rsidR="00E61DFD" w:rsidRPr="00517EBF" w:rsidRDefault="00E61DFD" w:rsidP="00E61DFD">
      <w:pPr>
        <w:jc w:val="both"/>
        <w:rPr>
          <w:bCs/>
          <w:lang w:val="en-GB"/>
        </w:rPr>
      </w:pPr>
    </w:p>
    <w:p w14:paraId="3F2AEA55" w14:textId="77777777" w:rsidR="00E61DFD" w:rsidRPr="00517EBF" w:rsidRDefault="00E61DFD" w:rsidP="00E61DFD">
      <w:pPr>
        <w:numPr>
          <w:ilvl w:val="0"/>
          <w:numId w:val="1"/>
        </w:numPr>
        <w:ind w:right="-1"/>
        <w:jc w:val="both"/>
        <w:rPr>
          <w:lang w:val="en-GB"/>
        </w:rPr>
      </w:pPr>
      <w:r w:rsidRPr="00517EBF">
        <w:rPr>
          <w:b/>
          <w:bCs/>
        </w:rPr>
        <w:t>Labra M</w:t>
      </w:r>
      <w:r w:rsidRPr="00517EBF">
        <w:t xml:space="preserve">, Gianazza E, </w:t>
      </w:r>
      <w:proofErr w:type="spellStart"/>
      <w:r w:rsidRPr="00517EBF">
        <w:t>Wait</w:t>
      </w:r>
      <w:proofErr w:type="spellEnd"/>
      <w:r w:rsidRPr="00517EBF">
        <w:t xml:space="preserve"> R, </w:t>
      </w:r>
      <w:proofErr w:type="spellStart"/>
      <w:r w:rsidRPr="00517EBF">
        <w:t>Eberini</w:t>
      </w:r>
      <w:proofErr w:type="spellEnd"/>
      <w:r w:rsidRPr="00517EBF">
        <w:t xml:space="preserve"> I, Sozzi A, </w:t>
      </w:r>
      <w:proofErr w:type="spellStart"/>
      <w:r w:rsidRPr="00517EBF">
        <w:t>Regondi</w:t>
      </w:r>
      <w:proofErr w:type="spellEnd"/>
      <w:r w:rsidRPr="00517EBF">
        <w:t xml:space="preserve"> S, Grassi F, </w:t>
      </w:r>
      <w:proofErr w:type="spellStart"/>
      <w:r w:rsidRPr="00517EBF">
        <w:t>Agradi</w:t>
      </w:r>
      <w:proofErr w:type="spellEnd"/>
      <w:r w:rsidRPr="00517EBF">
        <w:t xml:space="preserve"> E. (2006). </w:t>
      </w:r>
      <w:r w:rsidRPr="001365B5">
        <w:rPr>
          <w:i/>
          <w:iCs/>
          <w:lang w:val="en-US"/>
        </w:rPr>
        <w:t>Zea mays</w:t>
      </w:r>
      <w:r w:rsidRPr="001365B5">
        <w:rPr>
          <w:lang w:val="en-US"/>
        </w:rPr>
        <w:t xml:space="preserve"> L. protein changes in response to potassium dichromate treatments. </w:t>
      </w:r>
      <w:r w:rsidRPr="00517EBF">
        <w:rPr>
          <w:lang w:val="en-GB"/>
        </w:rPr>
        <w:t>Chemosphere, 62: 1234-1244.</w:t>
      </w:r>
    </w:p>
    <w:p w14:paraId="6C6C81F0" w14:textId="77777777" w:rsidR="00E61DFD" w:rsidRPr="00517EBF" w:rsidRDefault="00E61DFD" w:rsidP="00E61DFD">
      <w:pPr>
        <w:jc w:val="both"/>
        <w:rPr>
          <w:bCs/>
          <w:lang w:val="en-GB"/>
        </w:rPr>
      </w:pPr>
    </w:p>
    <w:p w14:paraId="19C1C3D5" w14:textId="77777777" w:rsidR="00E61DFD" w:rsidRPr="00517EBF" w:rsidRDefault="00E61DFD" w:rsidP="00E61DFD">
      <w:pPr>
        <w:numPr>
          <w:ilvl w:val="0"/>
          <w:numId w:val="1"/>
        </w:numPr>
        <w:jc w:val="both"/>
        <w:rPr>
          <w:bCs/>
          <w:lang w:val="en-GB"/>
        </w:rPr>
      </w:pPr>
      <w:r w:rsidRPr="00517EBF">
        <w:rPr>
          <w:bCs/>
        </w:rPr>
        <w:t xml:space="preserve">Grassi F, </w:t>
      </w:r>
      <w:r w:rsidRPr="00517EBF">
        <w:rPr>
          <w:b/>
        </w:rPr>
        <w:t>Labra M</w:t>
      </w:r>
      <w:r w:rsidRPr="00517EBF">
        <w:rPr>
          <w:bCs/>
        </w:rPr>
        <w:t xml:space="preserve">, Minuto L, Casazza G, Sala F. (2006). </w:t>
      </w:r>
      <w:r w:rsidRPr="00517EBF">
        <w:rPr>
          <w:bCs/>
          <w:lang w:val="en-GB"/>
        </w:rPr>
        <w:t xml:space="preserve">Natural hybridization in </w:t>
      </w:r>
      <w:r w:rsidRPr="00517EBF">
        <w:rPr>
          <w:bCs/>
          <w:i/>
          <w:iCs/>
          <w:lang w:val="en-GB"/>
        </w:rPr>
        <w:t xml:space="preserve">Saxifraga </w:t>
      </w:r>
      <w:proofErr w:type="spellStart"/>
      <w:r w:rsidRPr="00517EBF">
        <w:rPr>
          <w:bCs/>
          <w:i/>
          <w:iCs/>
          <w:lang w:val="en-GB"/>
        </w:rPr>
        <w:t>callosa</w:t>
      </w:r>
      <w:proofErr w:type="spellEnd"/>
      <w:r w:rsidRPr="00517EBF">
        <w:rPr>
          <w:bCs/>
          <w:lang w:val="en-GB"/>
        </w:rPr>
        <w:t xml:space="preserve"> Sm. Plant Biology, 8: 243-252.</w:t>
      </w:r>
    </w:p>
    <w:p w14:paraId="39828EBB" w14:textId="77777777" w:rsidR="00E61DFD" w:rsidRPr="00517EBF" w:rsidRDefault="00E61DFD" w:rsidP="00E61DFD">
      <w:pPr>
        <w:ind w:left="720" w:right="-1"/>
        <w:jc w:val="both"/>
        <w:rPr>
          <w:lang w:val="en-GB"/>
        </w:rPr>
      </w:pPr>
    </w:p>
    <w:p w14:paraId="60AA794B" w14:textId="77777777" w:rsidR="00E61DFD" w:rsidRPr="00517EBF" w:rsidRDefault="00E61DFD" w:rsidP="00E61DFD">
      <w:pPr>
        <w:numPr>
          <w:ilvl w:val="0"/>
          <w:numId w:val="1"/>
        </w:numPr>
        <w:jc w:val="both"/>
        <w:rPr>
          <w:lang w:val="en-GB"/>
        </w:rPr>
      </w:pPr>
      <w:proofErr w:type="spellStart"/>
      <w:r w:rsidRPr="001365B5">
        <w:t>Imazio</w:t>
      </w:r>
      <w:proofErr w:type="spellEnd"/>
      <w:r w:rsidRPr="001365B5">
        <w:t xml:space="preserve"> S, </w:t>
      </w:r>
      <w:r w:rsidRPr="001365B5">
        <w:rPr>
          <w:b/>
          <w:bCs/>
        </w:rPr>
        <w:t>Labra M</w:t>
      </w:r>
      <w:r w:rsidRPr="001365B5">
        <w:t xml:space="preserve">, Grassi F, Scienza A, Failla O. (2006). </w:t>
      </w:r>
      <w:r w:rsidRPr="00517EBF">
        <w:rPr>
          <w:lang w:val="en-GB"/>
        </w:rPr>
        <w:t>Chloroplast microsatellites to investigate the origin of grapevine. Genetic Researches and Crop Evolution, 53: 1003-1011.</w:t>
      </w:r>
    </w:p>
    <w:p w14:paraId="06FC1887" w14:textId="77777777" w:rsidR="00E61DFD" w:rsidRPr="00517EBF" w:rsidRDefault="00E61DFD" w:rsidP="00E61DFD">
      <w:pPr>
        <w:jc w:val="both"/>
        <w:rPr>
          <w:bCs/>
        </w:rPr>
      </w:pPr>
    </w:p>
    <w:p w14:paraId="1045A433" w14:textId="77777777" w:rsidR="00E61DFD" w:rsidRPr="00517EBF" w:rsidRDefault="00E61DFD" w:rsidP="00E61DFD">
      <w:pPr>
        <w:numPr>
          <w:ilvl w:val="0"/>
          <w:numId w:val="1"/>
        </w:numPr>
        <w:jc w:val="both"/>
        <w:rPr>
          <w:lang w:val="en-GB"/>
        </w:rPr>
      </w:pPr>
      <w:r w:rsidRPr="00517EBF">
        <w:t xml:space="preserve">Grassi F, </w:t>
      </w:r>
      <w:r w:rsidRPr="00517EBF">
        <w:rPr>
          <w:b/>
          <w:bCs/>
        </w:rPr>
        <w:t>Labra M</w:t>
      </w:r>
      <w:r w:rsidRPr="00517EBF">
        <w:t xml:space="preserve">, </w:t>
      </w:r>
      <w:proofErr w:type="spellStart"/>
      <w:r w:rsidRPr="00517EBF">
        <w:t>Imazio</w:t>
      </w:r>
      <w:proofErr w:type="spellEnd"/>
      <w:r w:rsidRPr="00517EBF">
        <w:t xml:space="preserve"> S, </w:t>
      </w:r>
      <w:proofErr w:type="spellStart"/>
      <w:r w:rsidRPr="00517EBF">
        <w:t>Ocete</w:t>
      </w:r>
      <w:proofErr w:type="spellEnd"/>
      <w:r w:rsidRPr="00517EBF">
        <w:t xml:space="preserve"> Rubio R, Failla O, Scienza A, Sala F. (2006). </w:t>
      </w:r>
      <w:r w:rsidRPr="00517EBF">
        <w:rPr>
          <w:lang w:val="en-GB"/>
        </w:rPr>
        <w:t>Phylogeographical structure and conservation genetics of wild grapevine. Conservation Genetics, 7: 837-845.</w:t>
      </w:r>
    </w:p>
    <w:p w14:paraId="5AB8F1FF" w14:textId="77777777" w:rsidR="00E61DFD" w:rsidRPr="00517EBF" w:rsidRDefault="00E61DFD" w:rsidP="00E61DFD">
      <w:pPr>
        <w:jc w:val="both"/>
        <w:rPr>
          <w:bCs/>
          <w:lang w:val="en-GB"/>
        </w:rPr>
      </w:pPr>
    </w:p>
    <w:p w14:paraId="0428A9B1" w14:textId="77777777" w:rsidR="00E61DFD" w:rsidRPr="00517EBF" w:rsidRDefault="00E61DFD" w:rsidP="00E61DFD">
      <w:pPr>
        <w:numPr>
          <w:ilvl w:val="0"/>
          <w:numId w:val="1"/>
        </w:numPr>
        <w:jc w:val="both"/>
        <w:rPr>
          <w:lang w:val="en-GB"/>
        </w:rPr>
      </w:pPr>
      <w:r w:rsidRPr="00517EBF">
        <w:rPr>
          <w:b/>
          <w:bCs/>
        </w:rPr>
        <w:t>Labra</w:t>
      </w:r>
      <w:r w:rsidRPr="00517EBF">
        <w:t xml:space="preserve"> </w:t>
      </w:r>
      <w:r w:rsidRPr="00517EBF">
        <w:rPr>
          <w:b/>
        </w:rPr>
        <w:t>M</w:t>
      </w:r>
      <w:r w:rsidRPr="00517EBF">
        <w:t xml:space="preserve">, Grassi F, </w:t>
      </w:r>
      <w:proofErr w:type="spellStart"/>
      <w:r w:rsidRPr="00517EBF">
        <w:t>Sgorbati</w:t>
      </w:r>
      <w:proofErr w:type="spellEnd"/>
      <w:r w:rsidRPr="00517EBF">
        <w:t xml:space="preserve"> S, Ferrari C. (2006). </w:t>
      </w:r>
      <w:r w:rsidRPr="00517EBF">
        <w:rPr>
          <w:lang w:val="en-GB"/>
        </w:rPr>
        <w:t>Distribution of genetic variability in southern populations of Scots pine (</w:t>
      </w:r>
      <w:r w:rsidRPr="00517EBF">
        <w:rPr>
          <w:i/>
          <w:lang w:val="en-GB"/>
        </w:rPr>
        <w:t>Pinus sylvestris</w:t>
      </w:r>
      <w:r w:rsidRPr="00517EBF">
        <w:rPr>
          <w:lang w:val="en-GB"/>
        </w:rPr>
        <w:t xml:space="preserve"> L.) from the Alps to the Apennines. Flora, 201: 468-476.</w:t>
      </w:r>
    </w:p>
    <w:p w14:paraId="2702ADEA" w14:textId="77777777" w:rsidR="00E61DFD" w:rsidRPr="00517EBF" w:rsidRDefault="00E61DFD" w:rsidP="00E61DFD">
      <w:pPr>
        <w:jc w:val="both"/>
        <w:rPr>
          <w:lang w:val="en-GB"/>
        </w:rPr>
      </w:pPr>
    </w:p>
    <w:p w14:paraId="2CD6AFD8" w14:textId="77777777" w:rsidR="00E61DFD" w:rsidRPr="00517EBF" w:rsidRDefault="00E61DFD" w:rsidP="00E61DFD">
      <w:pPr>
        <w:numPr>
          <w:ilvl w:val="0"/>
          <w:numId w:val="1"/>
        </w:numPr>
        <w:jc w:val="both"/>
        <w:rPr>
          <w:lang w:val="en-GB"/>
        </w:rPr>
      </w:pPr>
      <w:r w:rsidRPr="00517EBF">
        <w:rPr>
          <w:b/>
          <w:bCs/>
        </w:rPr>
        <w:t>Labra</w:t>
      </w:r>
      <w:r w:rsidRPr="00517EBF">
        <w:t xml:space="preserve"> </w:t>
      </w:r>
      <w:r w:rsidRPr="00517EBF">
        <w:rPr>
          <w:b/>
        </w:rPr>
        <w:t>M</w:t>
      </w:r>
      <w:r w:rsidRPr="00517EBF">
        <w:t xml:space="preserve">, Bernasconi M, Grassi F, De Mattia F, </w:t>
      </w:r>
      <w:proofErr w:type="spellStart"/>
      <w:r w:rsidRPr="00517EBF">
        <w:t>Sgorbati</w:t>
      </w:r>
      <w:proofErr w:type="spellEnd"/>
      <w:r w:rsidRPr="00517EBF">
        <w:t xml:space="preserve"> S, Airoldi R, Citterio S. (2007). </w:t>
      </w:r>
      <w:r w:rsidRPr="00517EBF">
        <w:rPr>
          <w:lang w:val="en-GB"/>
        </w:rPr>
        <w:t xml:space="preserve">Toxic and genotoxic effect of potassium dichromate in </w:t>
      </w:r>
      <w:proofErr w:type="spellStart"/>
      <w:r w:rsidRPr="00517EBF">
        <w:rPr>
          <w:i/>
          <w:lang w:val="en-GB"/>
        </w:rPr>
        <w:t>Pseudokirchneriella</w:t>
      </w:r>
      <w:proofErr w:type="spellEnd"/>
      <w:r w:rsidRPr="00517EBF">
        <w:rPr>
          <w:i/>
          <w:lang w:val="en-GB"/>
        </w:rPr>
        <w:t xml:space="preserve"> </w:t>
      </w:r>
      <w:proofErr w:type="spellStart"/>
      <w:r w:rsidRPr="00517EBF">
        <w:rPr>
          <w:i/>
          <w:lang w:val="en-GB"/>
        </w:rPr>
        <w:t>subcapitata</w:t>
      </w:r>
      <w:proofErr w:type="spellEnd"/>
      <w:r w:rsidRPr="00517EBF">
        <w:rPr>
          <w:lang w:val="en-GB"/>
        </w:rPr>
        <w:t xml:space="preserve"> detected by microscopy and AFLP marker analysis. Aquatic Botany, 86: 229-235.</w:t>
      </w:r>
    </w:p>
    <w:p w14:paraId="4324B009" w14:textId="77777777" w:rsidR="00E61DFD" w:rsidRPr="00517EBF" w:rsidRDefault="00E61DFD" w:rsidP="00E61DFD">
      <w:pPr>
        <w:jc w:val="both"/>
        <w:rPr>
          <w:lang w:val="en-GB"/>
        </w:rPr>
      </w:pPr>
    </w:p>
    <w:p w14:paraId="71821671" w14:textId="77777777" w:rsidR="00E61DFD" w:rsidRPr="00517EBF" w:rsidRDefault="00E61DFD" w:rsidP="00E61DF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en-GB"/>
        </w:rPr>
      </w:pPr>
      <w:r w:rsidRPr="00517EBF">
        <w:rPr>
          <w:color w:val="000000"/>
        </w:rPr>
        <w:t xml:space="preserve">Gianazza E, </w:t>
      </w:r>
      <w:proofErr w:type="spellStart"/>
      <w:r w:rsidRPr="00517EBF">
        <w:rPr>
          <w:color w:val="000000"/>
        </w:rPr>
        <w:t>Wait</w:t>
      </w:r>
      <w:proofErr w:type="spellEnd"/>
      <w:r w:rsidRPr="00517EBF">
        <w:rPr>
          <w:color w:val="000000"/>
        </w:rPr>
        <w:t xml:space="preserve"> R, Sozzi A, </w:t>
      </w:r>
      <w:proofErr w:type="spellStart"/>
      <w:r w:rsidRPr="00517EBF">
        <w:rPr>
          <w:color w:val="000000"/>
        </w:rPr>
        <w:t>Regondi</w:t>
      </w:r>
      <w:proofErr w:type="spellEnd"/>
      <w:r w:rsidRPr="00517EBF">
        <w:rPr>
          <w:color w:val="000000"/>
        </w:rPr>
        <w:t xml:space="preserve"> S, </w:t>
      </w:r>
      <w:proofErr w:type="spellStart"/>
      <w:r w:rsidRPr="00517EBF">
        <w:rPr>
          <w:color w:val="000000"/>
        </w:rPr>
        <w:t>Saco</w:t>
      </w:r>
      <w:proofErr w:type="spellEnd"/>
      <w:r w:rsidRPr="00517EBF">
        <w:rPr>
          <w:color w:val="000000"/>
        </w:rPr>
        <w:t xml:space="preserve"> D, </w:t>
      </w:r>
      <w:r w:rsidRPr="00517EBF">
        <w:rPr>
          <w:b/>
          <w:color w:val="000000"/>
        </w:rPr>
        <w:t>Labra M</w:t>
      </w:r>
      <w:r w:rsidRPr="00517EBF">
        <w:rPr>
          <w:color w:val="000000"/>
        </w:rPr>
        <w:t xml:space="preserve">, </w:t>
      </w:r>
      <w:proofErr w:type="spellStart"/>
      <w:r w:rsidRPr="00517EBF">
        <w:rPr>
          <w:color w:val="000000"/>
        </w:rPr>
        <w:t>Agradi</w:t>
      </w:r>
      <w:proofErr w:type="spellEnd"/>
      <w:r w:rsidRPr="00517EBF">
        <w:rPr>
          <w:color w:val="000000"/>
        </w:rPr>
        <w:t xml:space="preserve"> E. </w:t>
      </w:r>
      <w:r w:rsidRPr="00517EBF">
        <w:t>(2007)</w:t>
      </w:r>
      <w:r w:rsidRPr="00517EBF">
        <w:rPr>
          <w:color w:val="000000"/>
        </w:rPr>
        <w:t xml:space="preserve">. </w:t>
      </w:r>
      <w:r w:rsidRPr="00517EBF">
        <w:rPr>
          <w:color w:val="000000"/>
          <w:lang w:val="en-GB"/>
        </w:rPr>
        <w:t xml:space="preserve">Growth and protein profile changes in </w:t>
      </w:r>
      <w:r w:rsidRPr="00517EBF">
        <w:rPr>
          <w:i/>
          <w:iCs/>
          <w:color w:val="000000"/>
          <w:lang w:val="en-GB"/>
        </w:rPr>
        <w:t xml:space="preserve">Lepidium sativum </w:t>
      </w:r>
      <w:r w:rsidRPr="00517EBF">
        <w:rPr>
          <w:color w:val="000000"/>
          <w:lang w:val="en-GB"/>
        </w:rPr>
        <w:t xml:space="preserve">L. plantlets exposed to cadmium. </w:t>
      </w:r>
      <w:r w:rsidRPr="00517EBF">
        <w:rPr>
          <w:lang w:val="en-GB"/>
        </w:rPr>
        <w:t>Environmental and Experimental Botany, 59: 179–187.</w:t>
      </w:r>
    </w:p>
    <w:p w14:paraId="26A3F0B4" w14:textId="77777777" w:rsidR="00E61DFD" w:rsidRPr="00517EBF" w:rsidRDefault="00E61DFD" w:rsidP="00E61DFD">
      <w:pPr>
        <w:autoSpaceDE w:val="0"/>
        <w:autoSpaceDN w:val="0"/>
        <w:adjustRightInd w:val="0"/>
        <w:jc w:val="both"/>
        <w:rPr>
          <w:lang w:val="en-GB"/>
        </w:rPr>
      </w:pPr>
    </w:p>
    <w:p w14:paraId="7A55E268" w14:textId="77777777" w:rsidR="00E61DFD" w:rsidRPr="00517EBF" w:rsidRDefault="00E61DFD" w:rsidP="00E61DFD">
      <w:pPr>
        <w:numPr>
          <w:ilvl w:val="0"/>
          <w:numId w:val="1"/>
        </w:numPr>
        <w:ind w:right="-1"/>
        <w:jc w:val="both"/>
        <w:rPr>
          <w:lang w:val="en-GB"/>
        </w:rPr>
      </w:pPr>
      <w:r w:rsidRPr="00517EBF">
        <w:t xml:space="preserve">Aina R, </w:t>
      </w:r>
      <w:r w:rsidRPr="00517EBF">
        <w:rPr>
          <w:b/>
          <w:bCs/>
        </w:rPr>
        <w:t>Labra M</w:t>
      </w:r>
      <w:r w:rsidRPr="00517EBF">
        <w:t xml:space="preserve">, Fumagalli P, Vannini C, </w:t>
      </w:r>
      <w:proofErr w:type="spellStart"/>
      <w:r w:rsidRPr="00517EBF">
        <w:t>Marsoni</w:t>
      </w:r>
      <w:proofErr w:type="spellEnd"/>
      <w:r w:rsidRPr="00517EBF">
        <w:t xml:space="preserve"> M, Cucchi U, Bracale M, </w:t>
      </w:r>
      <w:proofErr w:type="spellStart"/>
      <w:r w:rsidRPr="00517EBF">
        <w:t>Sgorbati</w:t>
      </w:r>
      <w:proofErr w:type="spellEnd"/>
      <w:r w:rsidRPr="00517EBF">
        <w:t xml:space="preserve"> S, Citterio S. (2007). </w:t>
      </w:r>
      <w:r w:rsidRPr="00517EBF">
        <w:rPr>
          <w:lang w:val="en-GB"/>
        </w:rPr>
        <w:t>Thiol-peptide level and proteomic changes in response to cadmium toxicity in</w:t>
      </w:r>
      <w:r w:rsidRPr="00517EBF">
        <w:rPr>
          <w:bCs/>
          <w:lang w:val="en-GB"/>
        </w:rPr>
        <w:t xml:space="preserve"> </w:t>
      </w:r>
      <w:r w:rsidRPr="00517EBF">
        <w:rPr>
          <w:bCs/>
          <w:i/>
          <w:lang w:val="en-GB"/>
        </w:rPr>
        <w:t>Oryza sativa</w:t>
      </w:r>
      <w:r w:rsidRPr="00517EBF">
        <w:rPr>
          <w:bCs/>
          <w:lang w:val="en-GB"/>
        </w:rPr>
        <w:t xml:space="preserve"> L. roots. </w:t>
      </w:r>
      <w:r w:rsidRPr="00517EBF">
        <w:rPr>
          <w:lang w:val="en-GB"/>
        </w:rPr>
        <w:t>Environmental and Experimental Botany, 59: 381-392.</w:t>
      </w:r>
    </w:p>
    <w:p w14:paraId="4BDBB8C0" w14:textId="77777777" w:rsidR="00E61DFD" w:rsidRPr="00517EBF" w:rsidRDefault="00E61DFD" w:rsidP="00E61DFD">
      <w:pPr>
        <w:jc w:val="both"/>
        <w:rPr>
          <w:lang w:val="en-GB"/>
        </w:rPr>
      </w:pPr>
    </w:p>
    <w:p w14:paraId="474B7916" w14:textId="77777777" w:rsidR="00E61DFD" w:rsidRPr="00517EBF" w:rsidRDefault="00E61DFD" w:rsidP="00E61DFD">
      <w:pPr>
        <w:numPr>
          <w:ilvl w:val="0"/>
          <w:numId w:val="1"/>
        </w:numPr>
        <w:jc w:val="both"/>
      </w:pPr>
      <w:proofErr w:type="spellStart"/>
      <w:r w:rsidRPr="00517EBF">
        <w:rPr>
          <w:lang w:val="en-US"/>
        </w:rPr>
        <w:t>Doulaty</w:t>
      </w:r>
      <w:proofErr w:type="spellEnd"/>
      <w:r w:rsidRPr="00517EBF">
        <w:rPr>
          <w:lang w:val="en-US"/>
        </w:rPr>
        <w:t xml:space="preserve"> Baneh H, Grassi F, Mohammadi A, </w:t>
      </w:r>
      <w:proofErr w:type="spellStart"/>
      <w:r w:rsidRPr="00517EBF">
        <w:rPr>
          <w:lang w:val="en-US"/>
        </w:rPr>
        <w:t>Nazemieh</w:t>
      </w:r>
      <w:proofErr w:type="spellEnd"/>
      <w:r w:rsidRPr="00517EBF">
        <w:rPr>
          <w:lang w:val="en-US"/>
        </w:rPr>
        <w:t xml:space="preserve"> A, De Mattia F, </w:t>
      </w:r>
      <w:proofErr w:type="spellStart"/>
      <w:r w:rsidRPr="00517EBF">
        <w:rPr>
          <w:lang w:val="en-US"/>
        </w:rPr>
        <w:t>Imazio</w:t>
      </w:r>
      <w:proofErr w:type="spellEnd"/>
      <w:r w:rsidRPr="00517EBF">
        <w:rPr>
          <w:lang w:val="en-US"/>
        </w:rPr>
        <w:t xml:space="preserve"> S, </w:t>
      </w:r>
      <w:r w:rsidRPr="00517EBF">
        <w:rPr>
          <w:b/>
          <w:lang w:val="en-US"/>
        </w:rPr>
        <w:t>Labra M</w:t>
      </w:r>
      <w:r w:rsidRPr="00517EBF">
        <w:rPr>
          <w:lang w:val="en-US"/>
        </w:rPr>
        <w:t xml:space="preserve">. (2007). </w:t>
      </w:r>
      <w:r w:rsidRPr="00517EBF">
        <w:rPr>
          <w:lang w:val="en-GB"/>
        </w:rPr>
        <w:t xml:space="preserve">The use of AFLP and morphological markers to study Iranian grapevine germplasm to avoid genetic erosion. </w:t>
      </w:r>
      <w:r w:rsidRPr="00517EBF">
        <w:t xml:space="preserve">Journal of </w:t>
      </w:r>
      <w:proofErr w:type="spellStart"/>
      <w:r w:rsidRPr="00517EBF">
        <w:t>Horticultural</w:t>
      </w:r>
      <w:proofErr w:type="spellEnd"/>
      <w:r w:rsidRPr="00517EBF">
        <w:t xml:space="preserve"> Science and </w:t>
      </w:r>
      <w:proofErr w:type="spellStart"/>
      <w:r w:rsidRPr="00517EBF">
        <w:t>Biotechnology</w:t>
      </w:r>
      <w:proofErr w:type="spellEnd"/>
      <w:r w:rsidRPr="00517EBF">
        <w:t>, 82: 745-752.</w:t>
      </w:r>
    </w:p>
    <w:p w14:paraId="35712AF1" w14:textId="77777777" w:rsidR="00E61DFD" w:rsidRPr="00517EBF" w:rsidRDefault="00E61DFD" w:rsidP="00E61DFD">
      <w:pPr>
        <w:jc w:val="both"/>
      </w:pPr>
    </w:p>
    <w:p w14:paraId="5189333F" w14:textId="77777777" w:rsidR="00E61DFD" w:rsidRPr="00517EBF" w:rsidRDefault="00E61DFD" w:rsidP="00E61DFD">
      <w:pPr>
        <w:numPr>
          <w:ilvl w:val="0"/>
          <w:numId w:val="1"/>
        </w:numPr>
        <w:jc w:val="both"/>
        <w:rPr>
          <w:lang w:val="en-GB"/>
        </w:rPr>
      </w:pPr>
      <w:r w:rsidRPr="00517EBF">
        <w:t xml:space="preserve">De Mattia F, </w:t>
      </w:r>
      <w:proofErr w:type="spellStart"/>
      <w:r w:rsidRPr="00517EBF">
        <w:t>Imazio</w:t>
      </w:r>
      <w:proofErr w:type="spellEnd"/>
      <w:r w:rsidRPr="00517EBF">
        <w:t xml:space="preserve"> S, Grassi F, </w:t>
      </w:r>
      <w:proofErr w:type="spellStart"/>
      <w:r w:rsidRPr="00517EBF">
        <w:t>Lovicu</w:t>
      </w:r>
      <w:proofErr w:type="spellEnd"/>
      <w:r w:rsidRPr="00517EBF">
        <w:t xml:space="preserve"> G, </w:t>
      </w:r>
      <w:proofErr w:type="spellStart"/>
      <w:r w:rsidRPr="00517EBF">
        <w:t>Tardaguila</w:t>
      </w:r>
      <w:proofErr w:type="spellEnd"/>
      <w:r w:rsidRPr="00517EBF">
        <w:t xml:space="preserve"> J, </w:t>
      </w:r>
      <w:proofErr w:type="spellStart"/>
      <w:r w:rsidRPr="00517EBF">
        <w:t>Maitti</w:t>
      </w:r>
      <w:proofErr w:type="spellEnd"/>
      <w:r w:rsidRPr="00517EBF">
        <w:t xml:space="preserve"> C, Scienza A, </w:t>
      </w:r>
      <w:r w:rsidRPr="00517EBF">
        <w:rPr>
          <w:b/>
        </w:rPr>
        <w:t>Labra M</w:t>
      </w:r>
      <w:r w:rsidRPr="00517EBF">
        <w:t xml:space="preserve">. (2007). </w:t>
      </w:r>
      <w:r w:rsidRPr="00517EBF">
        <w:rPr>
          <w:lang w:val="en-GB"/>
        </w:rPr>
        <w:t>Genetic characterization of Sardinia grapevine cultivars by SSR markers analysis. International Journal of Vigne et Vin Sciences, 41: 175-184.</w:t>
      </w:r>
    </w:p>
    <w:p w14:paraId="177FCD9C" w14:textId="77777777" w:rsidR="00E61DFD" w:rsidRPr="00517EBF" w:rsidRDefault="00E61DFD" w:rsidP="00E61DFD">
      <w:pPr>
        <w:jc w:val="both"/>
        <w:rPr>
          <w:lang w:val="en-GB"/>
        </w:rPr>
      </w:pPr>
    </w:p>
    <w:p w14:paraId="1CFF855C" w14:textId="77777777" w:rsidR="00E61DFD" w:rsidRPr="00517EBF" w:rsidRDefault="00E61DFD" w:rsidP="00E61DFD">
      <w:pPr>
        <w:numPr>
          <w:ilvl w:val="0"/>
          <w:numId w:val="1"/>
        </w:numPr>
        <w:jc w:val="both"/>
        <w:rPr>
          <w:lang w:val="en-GB"/>
        </w:rPr>
      </w:pPr>
      <w:proofErr w:type="spellStart"/>
      <w:r w:rsidRPr="00517EBF">
        <w:rPr>
          <w:lang w:val="en-GB"/>
        </w:rPr>
        <w:t>Doulaty</w:t>
      </w:r>
      <w:proofErr w:type="spellEnd"/>
      <w:r w:rsidRPr="00517EBF">
        <w:rPr>
          <w:lang w:val="en-GB"/>
        </w:rPr>
        <w:t xml:space="preserve"> Baneh H, Mohammadi SA, </w:t>
      </w:r>
      <w:r w:rsidRPr="00517EBF">
        <w:rPr>
          <w:b/>
          <w:lang w:val="en-GB"/>
        </w:rPr>
        <w:t>Labra M</w:t>
      </w:r>
      <w:r w:rsidRPr="00517EBF">
        <w:rPr>
          <w:lang w:val="en-GB"/>
        </w:rPr>
        <w:t>, Nazamieh A, De Mattia F, Mardi M. (2007) Chloroplast microsatellites markers to assess genetic diversity in wild and cultivated grapevine of Iran. Pakistan Journal of Biological Sciences, 10: 1855-1859.</w:t>
      </w:r>
    </w:p>
    <w:p w14:paraId="11ABC9EE" w14:textId="77777777" w:rsidR="00E61DFD" w:rsidRPr="00517EBF" w:rsidRDefault="00E61DFD" w:rsidP="00E61DFD">
      <w:pPr>
        <w:jc w:val="both"/>
        <w:rPr>
          <w:lang w:val="en-GB"/>
        </w:rPr>
      </w:pPr>
    </w:p>
    <w:p w14:paraId="066E6916" w14:textId="77777777" w:rsidR="00E61DFD" w:rsidRPr="00517EBF" w:rsidRDefault="00E61DFD" w:rsidP="00E61DFD">
      <w:pPr>
        <w:numPr>
          <w:ilvl w:val="0"/>
          <w:numId w:val="1"/>
        </w:numPr>
        <w:jc w:val="both"/>
        <w:rPr>
          <w:lang w:val="en-GB"/>
        </w:rPr>
      </w:pPr>
      <w:r w:rsidRPr="00517EBF">
        <w:rPr>
          <w:bCs/>
        </w:rPr>
        <w:t xml:space="preserve">De Mattia </w:t>
      </w:r>
      <w:proofErr w:type="gramStart"/>
      <w:r w:rsidRPr="00517EBF">
        <w:rPr>
          <w:bCs/>
        </w:rPr>
        <w:t>F,</w:t>
      </w:r>
      <w:r w:rsidRPr="00517EBF">
        <w:rPr>
          <w:b/>
          <w:bCs/>
        </w:rPr>
        <w:t xml:space="preserve">  </w:t>
      </w:r>
      <w:proofErr w:type="spellStart"/>
      <w:r w:rsidRPr="00517EBF">
        <w:t>Imazio</w:t>
      </w:r>
      <w:proofErr w:type="spellEnd"/>
      <w:proofErr w:type="gramEnd"/>
      <w:r w:rsidRPr="00517EBF">
        <w:t xml:space="preserve"> S, Grassi F, </w:t>
      </w:r>
      <w:r w:rsidRPr="00517EBF">
        <w:rPr>
          <w:b/>
          <w:bCs/>
        </w:rPr>
        <w:t>Labra M</w:t>
      </w:r>
      <w:r w:rsidRPr="00517EBF">
        <w:t xml:space="preserve">. (2008). </w:t>
      </w:r>
      <w:r w:rsidRPr="00517EBF">
        <w:rPr>
          <w:lang w:val="en-GB"/>
        </w:rPr>
        <w:t xml:space="preserve">Chloroplast and nuclear DNA markers to characterize cultivated and spontaneous </w:t>
      </w:r>
      <w:proofErr w:type="spellStart"/>
      <w:r w:rsidRPr="00517EBF">
        <w:rPr>
          <w:lang w:val="en-GB"/>
        </w:rPr>
        <w:t>ribes</w:t>
      </w:r>
      <w:proofErr w:type="spellEnd"/>
      <w:r w:rsidRPr="00517EBF">
        <w:rPr>
          <w:lang w:val="en-GB"/>
        </w:rPr>
        <w:t xml:space="preserve"> accessions. Plant Biosystems, 142: 204-212.</w:t>
      </w:r>
    </w:p>
    <w:p w14:paraId="54C21841" w14:textId="77777777" w:rsidR="00E61DFD" w:rsidRPr="00517EBF" w:rsidRDefault="00E61DFD" w:rsidP="00E61DFD">
      <w:pPr>
        <w:jc w:val="both"/>
        <w:rPr>
          <w:lang w:val="en-GB"/>
        </w:rPr>
      </w:pPr>
    </w:p>
    <w:p w14:paraId="35295659" w14:textId="77777777" w:rsidR="00E61DFD" w:rsidRPr="00517EBF" w:rsidRDefault="00E61DFD" w:rsidP="00E61DFD">
      <w:pPr>
        <w:numPr>
          <w:ilvl w:val="0"/>
          <w:numId w:val="1"/>
        </w:numPr>
        <w:ind w:right="-1"/>
        <w:jc w:val="both"/>
        <w:rPr>
          <w:lang w:val="en-GB"/>
        </w:rPr>
      </w:pPr>
      <w:r w:rsidRPr="00517EBF">
        <w:t xml:space="preserve">Grassi F, De Mattia F, Zecca G, Sala F, </w:t>
      </w:r>
      <w:r w:rsidRPr="00517EBF">
        <w:rPr>
          <w:b/>
        </w:rPr>
        <w:t>Labra M</w:t>
      </w:r>
      <w:r w:rsidRPr="00517EBF">
        <w:t xml:space="preserve">. (2008). </w:t>
      </w:r>
      <w:r w:rsidRPr="00517EBF">
        <w:rPr>
          <w:lang w:val="en-GB"/>
        </w:rPr>
        <w:t xml:space="preserve">Historical isolation and Quaternary range expansion of divergent lineages in wild grapevine. Biological Journal of the Linnean Society, 95:611-619. </w:t>
      </w:r>
    </w:p>
    <w:p w14:paraId="0DE25AEB" w14:textId="77777777" w:rsidR="00E61DFD" w:rsidRPr="00517EBF" w:rsidRDefault="00E61DFD" w:rsidP="00E61DFD">
      <w:pPr>
        <w:jc w:val="both"/>
        <w:rPr>
          <w:lang w:val="en-GB"/>
        </w:rPr>
      </w:pPr>
    </w:p>
    <w:p w14:paraId="3FC6A0E5" w14:textId="77777777" w:rsidR="00E61DFD" w:rsidRPr="00517EBF" w:rsidRDefault="00E61DFD" w:rsidP="00E61DFD">
      <w:pPr>
        <w:numPr>
          <w:ilvl w:val="0"/>
          <w:numId w:val="1"/>
        </w:numPr>
        <w:jc w:val="both"/>
        <w:rPr>
          <w:lang w:val="en-GB"/>
        </w:rPr>
      </w:pPr>
      <w:r w:rsidRPr="00517EBF">
        <w:t xml:space="preserve">De Mattia F, </w:t>
      </w:r>
      <w:proofErr w:type="spellStart"/>
      <w:r w:rsidRPr="00517EBF">
        <w:t>Lovicu</w:t>
      </w:r>
      <w:proofErr w:type="spellEnd"/>
      <w:r w:rsidRPr="00517EBF">
        <w:t xml:space="preserve"> G, </w:t>
      </w:r>
      <w:proofErr w:type="spellStart"/>
      <w:r w:rsidRPr="00517EBF">
        <w:t>Tardaguila</w:t>
      </w:r>
      <w:proofErr w:type="spellEnd"/>
      <w:r w:rsidRPr="00517EBF">
        <w:t xml:space="preserve"> J, Grassi F, </w:t>
      </w:r>
      <w:proofErr w:type="spellStart"/>
      <w:r w:rsidRPr="00517EBF">
        <w:t>Imazio</w:t>
      </w:r>
      <w:proofErr w:type="spellEnd"/>
      <w:r w:rsidRPr="00517EBF">
        <w:t xml:space="preserve"> S, Scienza A, </w:t>
      </w:r>
      <w:r w:rsidRPr="00517EBF">
        <w:rPr>
          <w:b/>
        </w:rPr>
        <w:t>Labra M</w:t>
      </w:r>
      <w:r w:rsidRPr="00517EBF">
        <w:t xml:space="preserve">. (2009). </w:t>
      </w:r>
      <w:r w:rsidRPr="00517EBF">
        <w:rPr>
          <w:lang w:val="en-GB"/>
        </w:rPr>
        <w:t>Genetic relationships between Sardinian and Spanish viticulture: the case of 'Cannonau' and 'Garnacha'. Journal of Horticultural Science and Biotechnology, 84: 65-71.</w:t>
      </w:r>
    </w:p>
    <w:p w14:paraId="42173B85" w14:textId="77777777" w:rsidR="00E61DFD" w:rsidRPr="00517EBF" w:rsidRDefault="00E61DFD" w:rsidP="00E61DFD">
      <w:pPr>
        <w:pStyle w:val="Paragrafoelenco1"/>
        <w:rPr>
          <w:lang w:val="en-GB"/>
        </w:rPr>
      </w:pPr>
    </w:p>
    <w:p w14:paraId="10533E5A" w14:textId="77777777" w:rsidR="00E61DFD" w:rsidRPr="00517EBF" w:rsidRDefault="00E61DFD" w:rsidP="00E61DFD">
      <w:pPr>
        <w:numPr>
          <w:ilvl w:val="0"/>
          <w:numId w:val="1"/>
        </w:numPr>
        <w:jc w:val="both"/>
        <w:rPr>
          <w:lang w:val="en-GB"/>
        </w:rPr>
      </w:pPr>
      <w:proofErr w:type="spellStart"/>
      <w:r w:rsidRPr="00517EBF">
        <w:t>Imazio</w:t>
      </w:r>
      <w:proofErr w:type="spellEnd"/>
      <w:r w:rsidRPr="00517EBF">
        <w:t xml:space="preserve"> S, De Mattia F, </w:t>
      </w:r>
      <w:r w:rsidRPr="00517EBF">
        <w:rPr>
          <w:b/>
        </w:rPr>
        <w:t>Labra M</w:t>
      </w:r>
      <w:r w:rsidRPr="00517EBF">
        <w:t xml:space="preserve">, Failla O, Scienza A, Grassi F. (2009). </w:t>
      </w:r>
      <w:r w:rsidRPr="00517EBF">
        <w:rPr>
          <w:lang w:val="en-GB"/>
        </w:rPr>
        <w:t xml:space="preserve">Biodiversity and conservation of </w:t>
      </w:r>
      <w:r w:rsidRPr="00517EBF">
        <w:rPr>
          <w:i/>
          <w:lang w:val="en-GB"/>
        </w:rPr>
        <w:t>Vitis vinifera</w:t>
      </w:r>
      <w:r w:rsidRPr="00517EBF">
        <w:rPr>
          <w:lang w:val="en-GB"/>
        </w:rPr>
        <w:t xml:space="preserve"> ssp. </w:t>
      </w:r>
      <w:r w:rsidRPr="00517EBF">
        <w:rPr>
          <w:i/>
          <w:lang w:val="en-GB"/>
        </w:rPr>
        <w:t>sylvestris</w:t>
      </w:r>
      <w:r w:rsidRPr="00517EBF">
        <w:rPr>
          <w:lang w:val="en-GB"/>
        </w:rPr>
        <w:t xml:space="preserve">. Acta </w:t>
      </w:r>
      <w:proofErr w:type="spellStart"/>
      <w:r w:rsidRPr="00517EBF">
        <w:rPr>
          <w:lang w:val="en-GB"/>
        </w:rPr>
        <w:t>Horticulturae</w:t>
      </w:r>
      <w:proofErr w:type="spellEnd"/>
      <w:r w:rsidRPr="00517EBF">
        <w:rPr>
          <w:lang w:val="en-GB"/>
        </w:rPr>
        <w:t>, 827: 95-102.</w:t>
      </w:r>
    </w:p>
    <w:p w14:paraId="648BBEC9" w14:textId="77777777" w:rsidR="00E61DFD" w:rsidRPr="00517EBF" w:rsidRDefault="00E61DFD" w:rsidP="00E61DFD">
      <w:pPr>
        <w:pStyle w:val="Paragrafoelenco1"/>
        <w:rPr>
          <w:lang w:val="en-GB"/>
        </w:rPr>
      </w:pPr>
    </w:p>
    <w:p w14:paraId="602318C8" w14:textId="77777777" w:rsidR="00E61DFD" w:rsidRPr="00517EBF" w:rsidRDefault="00E61DFD" w:rsidP="00E61DFD">
      <w:pPr>
        <w:numPr>
          <w:ilvl w:val="0"/>
          <w:numId w:val="1"/>
        </w:numPr>
        <w:jc w:val="both"/>
        <w:rPr>
          <w:lang w:val="en-GB"/>
        </w:rPr>
      </w:pPr>
      <w:proofErr w:type="spellStart"/>
      <w:r w:rsidRPr="00517EBF">
        <w:t>Doulati</w:t>
      </w:r>
      <w:proofErr w:type="spellEnd"/>
      <w:r w:rsidRPr="00517EBF">
        <w:t xml:space="preserve"> </w:t>
      </w:r>
      <w:proofErr w:type="spellStart"/>
      <w:r w:rsidRPr="00517EBF">
        <w:t>Baneh</w:t>
      </w:r>
      <w:proofErr w:type="spellEnd"/>
      <w:r w:rsidRPr="00517EBF">
        <w:t xml:space="preserve"> H, Mohammadi SA, </w:t>
      </w:r>
      <w:proofErr w:type="spellStart"/>
      <w:r w:rsidRPr="00517EBF">
        <w:t>Mahmoudzadeh</w:t>
      </w:r>
      <w:proofErr w:type="spellEnd"/>
      <w:r w:rsidRPr="00517EBF">
        <w:t xml:space="preserve"> H, De Mattia F, </w:t>
      </w:r>
      <w:r w:rsidRPr="00517EBF">
        <w:rPr>
          <w:b/>
          <w:bCs/>
        </w:rPr>
        <w:t>Labra M</w:t>
      </w:r>
      <w:r w:rsidRPr="00517EBF">
        <w:t xml:space="preserve">. (2009). </w:t>
      </w:r>
      <w:r w:rsidRPr="00517EBF">
        <w:rPr>
          <w:lang w:val="en-GB"/>
        </w:rPr>
        <w:t>Analysis of SSR and AFLP markers to detect genetic diversity among selected clones of grapevine (</w:t>
      </w:r>
      <w:r w:rsidRPr="00517EBF">
        <w:rPr>
          <w:i/>
          <w:iCs/>
          <w:lang w:val="en-GB"/>
        </w:rPr>
        <w:t>Vitis vinifera</w:t>
      </w:r>
      <w:r w:rsidRPr="00517EBF">
        <w:rPr>
          <w:lang w:val="en-GB"/>
        </w:rPr>
        <w:t xml:space="preserve"> L.) cv. Keshmeshi. South African Journal of </w:t>
      </w:r>
      <w:proofErr w:type="spellStart"/>
      <w:r w:rsidRPr="00517EBF">
        <w:rPr>
          <w:lang w:val="en-GB"/>
        </w:rPr>
        <w:t>Enology</w:t>
      </w:r>
      <w:proofErr w:type="spellEnd"/>
      <w:r w:rsidRPr="00517EBF">
        <w:rPr>
          <w:lang w:val="en-GB"/>
        </w:rPr>
        <w:t xml:space="preserve"> and Viticulture, 30: 38-42.</w:t>
      </w:r>
    </w:p>
    <w:p w14:paraId="3D7AA2D9" w14:textId="77777777" w:rsidR="00E61DFD" w:rsidRPr="00517EBF" w:rsidRDefault="00E61DFD" w:rsidP="00E61DFD">
      <w:pPr>
        <w:pStyle w:val="Paragrafoelenco1"/>
        <w:rPr>
          <w:lang w:val="en-GB"/>
        </w:rPr>
      </w:pPr>
    </w:p>
    <w:p w14:paraId="24C631C8" w14:textId="77777777" w:rsidR="00E61DFD" w:rsidRPr="00517EBF" w:rsidRDefault="00E61DFD" w:rsidP="00E61DFD">
      <w:pPr>
        <w:numPr>
          <w:ilvl w:val="0"/>
          <w:numId w:val="1"/>
        </w:numPr>
        <w:jc w:val="both"/>
        <w:rPr>
          <w:lang w:val="en-GB"/>
        </w:rPr>
      </w:pPr>
      <w:r w:rsidRPr="00517EBF">
        <w:t xml:space="preserve">Grassi F, Minuto L, Casazza G, </w:t>
      </w:r>
      <w:r w:rsidRPr="00517EBF">
        <w:rPr>
          <w:b/>
          <w:bCs/>
        </w:rPr>
        <w:t>Labra M</w:t>
      </w:r>
      <w:r w:rsidRPr="00517EBF">
        <w:t xml:space="preserve">, Sala F. (2009). </w:t>
      </w:r>
      <w:r w:rsidRPr="00517EBF">
        <w:rPr>
          <w:lang w:val="en-GB"/>
        </w:rPr>
        <w:t xml:space="preserve">Haplotype richness in refugial areas: phylogeographical structure of </w:t>
      </w:r>
      <w:r w:rsidRPr="00517EBF">
        <w:rPr>
          <w:i/>
          <w:iCs/>
          <w:lang w:val="en-GB"/>
        </w:rPr>
        <w:t xml:space="preserve">Saxifraga </w:t>
      </w:r>
      <w:proofErr w:type="spellStart"/>
      <w:r w:rsidRPr="00517EBF">
        <w:rPr>
          <w:i/>
          <w:iCs/>
          <w:lang w:val="en-GB"/>
        </w:rPr>
        <w:t>callosa</w:t>
      </w:r>
      <w:proofErr w:type="spellEnd"/>
      <w:r w:rsidRPr="00517EBF">
        <w:rPr>
          <w:lang w:val="en-GB"/>
        </w:rPr>
        <w:t>. Journal of Plant Research, 122: 377–387.</w:t>
      </w:r>
    </w:p>
    <w:p w14:paraId="62707C0D" w14:textId="77777777" w:rsidR="00E61DFD" w:rsidRPr="00517EBF" w:rsidRDefault="00E61DFD" w:rsidP="00E61DFD">
      <w:pPr>
        <w:jc w:val="both"/>
        <w:rPr>
          <w:lang w:val="en-GB"/>
        </w:rPr>
      </w:pPr>
    </w:p>
    <w:p w14:paraId="1053F9FC" w14:textId="77777777" w:rsidR="00E61DFD" w:rsidRPr="00517EBF" w:rsidRDefault="00E61DFD" w:rsidP="00E61DFD">
      <w:pPr>
        <w:numPr>
          <w:ilvl w:val="0"/>
          <w:numId w:val="1"/>
        </w:numPr>
        <w:jc w:val="both"/>
        <w:rPr>
          <w:color w:val="000000"/>
          <w:lang w:val="en-GB"/>
        </w:rPr>
      </w:pPr>
      <w:r w:rsidRPr="00517EBF">
        <w:t xml:space="preserve">Zecca G, De Mattia F, </w:t>
      </w:r>
      <w:proofErr w:type="spellStart"/>
      <w:r w:rsidRPr="00517EBF">
        <w:t>Lovicu</w:t>
      </w:r>
      <w:proofErr w:type="spellEnd"/>
      <w:r w:rsidRPr="00517EBF">
        <w:t xml:space="preserve"> G, </w:t>
      </w:r>
      <w:r w:rsidRPr="00517EBF">
        <w:rPr>
          <w:b/>
        </w:rPr>
        <w:t>Labra M</w:t>
      </w:r>
      <w:r w:rsidRPr="00517EBF">
        <w:t xml:space="preserve">, Sala F, Grassi F. (2010). </w:t>
      </w:r>
      <w:r w:rsidRPr="00517EBF">
        <w:rPr>
          <w:lang w:val="en-US"/>
        </w:rPr>
        <w:t xml:space="preserve">Wild grapevine: </w:t>
      </w:r>
      <w:r w:rsidRPr="00517EBF">
        <w:rPr>
          <w:i/>
          <w:lang w:val="en-US"/>
        </w:rPr>
        <w:t>silvestris</w:t>
      </w:r>
      <w:r w:rsidRPr="00517EBF">
        <w:rPr>
          <w:lang w:val="en-US"/>
        </w:rPr>
        <w:t xml:space="preserve">, hybrids or cultivars that escaped from </w:t>
      </w:r>
      <w:proofErr w:type="spellStart"/>
      <w:r w:rsidRPr="00517EBF">
        <w:rPr>
          <w:lang w:val="en-US"/>
        </w:rPr>
        <w:t>vineya</w:t>
      </w:r>
      <w:r w:rsidRPr="00517EBF">
        <w:rPr>
          <w:lang w:val="en-GB"/>
        </w:rPr>
        <w:t>rds</w:t>
      </w:r>
      <w:proofErr w:type="spellEnd"/>
      <w:r w:rsidRPr="00517EBF">
        <w:rPr>
          <w:lang w:val="en-GB"/>
        </w:rPr>
        <w:t>? Molecular evidence in Sardinia. Plant Biology, 12: 558–562.</w:t>
      </w:r>
    </w:p>
    <w:p w14:paraId="00A9E44F" w14:textId="77777777" w:rsidR="00E61DFD" w:rsidRPr="00517EBF" w:rsidRDefault="00E61DFD" w:rsidP="00E61DFD">
      <w:pPr>
        <w:ind w:left="720"/>
        <w:jc w:val="both"/>
        <w:rPr>
          <w:color w:val="000000"/>
          <w:lang w:val="en-GB"/>
        </w:rPr>
      </w:pPr>
    </w:p>
    <w:p w14:paraId="10A8612D" w14:textId="77777777" w:rsidR="00E61DFD" w:rsidRPr="00517EBF" w:rsidRDefault="00E61DFD" w:rsidP="00E61DFD">
      <w:pPr>
        <w:numPr>
          <w:ilvl w:val="0"/>
          <w:numId w:val="1"/>
        </w:numPr>
        <w:jc w:val="both"/>
        <w:rPr>
          <w:color w:val="000000"/>
          <w:lang w:val="en-GB"/>
        </w:rPr>
      </w:pPr>
      <w:r w:rsidRPr="00517EBF">
        <w:rPr>
          <w:b/>
          <w:color w:val="000000"/>
        </w:rPr>
        <w:t>Labra M</w:t>
      </w:r>
      <w:r w:rsidRPr="00517EBF">
        <w:rPr>
          <w:color w:val="000000"/>
        </w:rPr>
        <w:t xml:space="preserve">, De Mattia F, Bernasconi M, Bertacchi D, Grassi F, Bruni I, Citterio S. (2010). </w:t>
      </w:r>
      <w:r w:rsidRPr="00517EBF">
        <w:rPr>
          <w:color w:val="000000"/>
          <w:lang w:val="en-GB"/>
        </w:rPr>
        <w:t xml:space="preserve">The Combined Toxic and Genotoxic Effects of Chromium and Volatile Organic Contaminants to </w:t>
      </w:r>
      <w:proofErr w:type="spellStart"/>
      <w:r w:rsidRPr="00517EBF">
        <w:rPr>
          <w:i/>
          <w:color w:val="000000"/>
          <w:lang w:val="en-GB"/>
        </w:rPr>
        <w:t>Pseudokirchneriella</w:t>
      </w:r>
      <w:proofErr w:type="spellEnd"/>
      <w:r w:rsidRPr="00517EBF">
        <w:rPr>
          <w:i/>
          <w:color w:val="000000"/>
          <w:lang w:val="en-GB"/>
        </w:rPr>
        <w:t xml:space="preserve"> </w:t>
      </w:r>
      <w:proofErr w:type="spellStart"/>
      <w:r w:rsidRPr="00517EBF">
        <w:rPr>
          <w:i/>
          <w:color w:val="000000"/>
          <w:lang w:val="en-GB"/>
        </w:rPr>
        <w:t>subcapitata</w:t>
      </w:r>
      <w:proofErr w:type="spellEnd"/>
      <w:r w:rsidRPr="00517EBF">
        <w:rPr>
          <w:color w:val="000000"/>
          <w:lang w:val="en-GB"/>
        </w:rPr>
        <w:t>.</w:t>
      </w:r>
      <w:r w:rsidRPr="00517EBF">
        <w:rPr>
          <w:lang w:val="en-GB"/>
        </w:rPr>
        <w:t xml:space="preserve"> </w:t>
      </w:r>
      <w:r w:rsidRPr="00517EBF">
        <w:rPr>
          <w:color w:val="000000"/>
        </w:rPr>
        <w:t xml:space="preserve">Water, Air &amp; </w:t>
      </w:r>
      <w:proofErr w:type="spellStart"/>
      <w:r w:rsidRPr="00517EBF">
        <w:rPr>
          <w:color w:val="000000"/>
        </w:rPr>
        <w:t>Soil</w:t>
      </w:r>
      <w:proofErr w:type="spellEnd"/>
      <w:r w:rsidRPr="00517EBF">
        <w:rPr>
          <w:color w:val="000000"/>
        </w:rPr>
        <w:t xml:space="preserve"> </w:t>
      </w:r>
      <w:proofErr w:type="spellStart"/>
      <w:r w:rsidRPr="00517EBF">
        <w:rPr>
          <w:color w:val="000000"/>
        </w:rPr>
        <w:t>Pollution</w:t>
      </w:r>
      <w:proofErr w:type="spellEnd"/>
      <w:r w:rsidRPr="00517EBF">
        <w:rPr>
          <w:color w:val="000000"/>
        </w:rPr>
        <w:t>, 213: 57-70.</w:t>
      </w:r>
    </w:p>
    <w:p w14:paraId="26A4B0D9" w14:textId="77777777" w:rsidR="00E61DFD" w:rsidRPr="00517EBF" w:rsidRDefault="00E61DFD" w:rsidP="00E61DFD">
      <w:pPr>
        <w:ind w:left="720"/>
        <w:jc w:val="both"/>
        <w:rPr>
          <w:color w:val="000000"/>
          <w:lang w:val="en-GB"/>
        </w:rPr>
      </w:pPr>
    </w:p>
    <w:p w14:paraId="17214E56" w14:textId="77777777" w:rsidR="00E61DFD" w:rsidRPr="00517EBF" w:rsidRDefault="00E61DFD" w:rsidP="00E61DFD">
      <w:pPr>
        <w:numPr>
          <w:ilvl w:val="0"/>
          <w:numId w:val="1"/>
        </w:numPr>
        <w:jc w:val="both"/>
        <w:rPr>
          <w:color w:val="000000"/>
          <w:lang w:val="en-GB"/>
        </w:rPr>
      </w:pPr>
      <w:r w:rsidRPr="00517EBF">
        <w:rPr>
          <w:color w:val="000000"/>
        </w:rPr>
        <w:lastRenderedPageBreak/>
        <w:t xml:space="preserve">Bruni I, De Mattia F, Galimberti A, Galasso G, Banfi E, Casiraghi M, </w:t>
      </w:r>
      <w:r w:rsidRPr="00517EBF">
        <w:rPr>
          <w:b/>
          <w:color w:val="000000"/>
        </w:rPr>
        <w:t>Labra M.</w:t>
      </w:r>
      <w:r w:rsidRPr="00517EBF">
        <w:rPr>
          <w:color w:val="000000"/>
        </w:rPr>
        <w:t xml:space="preserve"> (2010).</w:t>
      </w:r>
      <w:r w:rsidRPr="00517EBF">
        <w:rPr>
          <w:b/>
          <w:color w:val="000000"/>
        </w:rPr>
        <w:t xml:space="preserve"> </w:t>
      </w:r>
      <w:r w:rsidRPr="00517EBF">
        <w:rPr>
          <w:color w:val="000000"/>
          <w:lang w:val="en-GB"/>
        </w:rPr>
        <w:t>Identification of poisonous plants by DNA barcoding approach. International Journal of Legal Medicine, 124: 595-603.</w:t>
      </w:r>
    </w:p>
    <w:p w14:paraId="73C6FEBC" w14:textId="77777777" w:rsidR="00E61DFD" w:rsidRPr="00517EBF" w:rsidRDefault="00E61DFD" w:rsidP="00E61DFD">
      <w:pPr>
        <w:jc w:val="both"/>
        <w:rPr>
          <w:color w:val="000000"/>
          <w:lang w:val="en-GB"/>
        </w:rPr>
      </w:pPr>
    </w:p>
    <w:p w14:paraId="3427716A" w14:textId="77777777" w:rsidR="00E61DFD" w:rsidRPr="00517EBF" w:rsidRDefault="00E61DFD" w:rsidP="00E61DFD">
      <w:pPr>
        <w:numPr>
          <w:ilvl w:val="0"/>
          <w:numId w:val="1"/>
        </w:numPr>
        <w:jc w:val="both"/>
        <w:rPr>
          <w:color w:val="000000"/>
          <w:lang w:val="en-GB"/>
        </w:rPr>
      </w:pPr>
      <w:r w:rsidRPr="00517EBF">
        <w:rPr>
          <w:color w:val="000000"/>
        </w:rPr>
        <w:t xml:space="preserve">Casiraghi M, </w:t>
      </w:r>
      <w:r w:rsidRPr="00517EBF">
        <w:rPr>
          <w:b/>
          <w:color w:val="000000"/>
        </w:rPr>
        <w:t>Labra M</w:t>
      </w:r>
      <w:r w:rsidRPr="00517EBF">
        <w:rPr>
          <w:color w:val="000000"/>
        </w:rPr>
        <w:t xml:space="preserve">, Ferri E, Galimberti A, De Mattia F. (2010). </w:t>
      </w:r>
      <w:r w:rsidRPr="00517EBF">
        <w:rPr>
          <w:color w:val="000000"/>
          <w:lang w:val="en-GB"/>
        </w:rPr>
        <w:t>DNA barcoding: a six-question tour to improve users' awareness about the method. Briefings in Bioinformatics, 11: 440-453.</w:t>
      </w:r>
    </w:p>
    <w:p w14:paraId="6836BC28" w14:textId="77777777" w:rsidR="00E61DFD" w:rsidRPr="00517EBF" w:rsidRDefault="00E61DFD" w:rsidP="00E61DFD">
      <w:pPr>
        <w:jc w:val="both"/>
        <w:rPr>
          <w:color w:val="000000"/>
          <w:lang w:val="en-GB"/>
        </w:rPr>
      </w:pPr>
    </w:p>
    <w:p w14:paraId="16DD43C5" w14:textId="77777777" w:rsidR="00E61DFD" w:rsidRPr="00517EBF" w:rsidRDefault="00E61DFD" w:rsidP="00E61DFD">
      <w:pPr>
        <w:numPr>
          <w:ilvl w:val="0"/>
          <w:numId w:val="1"/>
        </w:numPr>
        <w:jc w:val="both"/>
        <w:rPr>
          <w:color w:val="000000"/>
          <w:lang w:val="en-GB"/>
        </w:rPr>
      </w:pPr>
      <w:r w:rsidRPr="00517EBF">
        <w:rPr>
          <w:color w:val="000000"/>
        </w:rPr>
        <w:t xml:space="preserve">Barbuto M, Galimberti A, Ferri E, </w:t>
      </w:r>
      <w:r w:rsidRPr="00517EBF">
        <w:rPr>
          <w:b/>
          <w:color w:val="000000"/>
        </w:rPr>
        <w:t>Labra M</w:t>
      </w:r>
      <w:r w:rsidRPr="00517EBF">
        <w:rPr>
          <w:color w:val="000000"/>
        </w:rPr>
        <w:t xml:space="preserve">, Malandra R, Galli P, Casiraghi M. (2010). </w:t>
      </w:r>
      <w:r w:rsidRPr="00517EBF">
        <w:rPr>
          <w:color w:val="000000"/>
          <w:lang w:val="en-GB"/>
        </w:rPr>
        <w:t>DNA barcoding reveals fraudulent substitutions in shark seafood products The Italian case of “</w:t>
      </w:r>
      <w:proofErr w:type="spellStart"/>
      <w:r w:rsidRPr="00517EBF">
        <w:rPr>
          <w:color w:val="000000"/>
          <w:lang w:val="en-GB"/>
        </w:rPr>
        <w:t>palombo</w:t>
      </w:r>
      <w:proofErr w:type="spellEnd"/>
      <w:r w:rsidRPr="00517EBF">
        <w:rPr>
          <w:color w:val="000000"/>
          <w:lang w:val="en-GB"/>
        </w:rPr>
        <w:t>” (</w:t>
      </w:r>
      <w:proofErr w:type="spellStart"/>
      <w:r w:rsidRPr="00517EBF">
        <w:rPr>
          <w:i/>
          <w:color w:val="000000"/>
          <w:lang w:val="en-GB"/>
        </w:rPr>
        <w:t>Mustelus</w:t>
      </w:r>
      <w:proofErr w:type="spellEnd"/>
      <w:r w:rsidRPr="00517EBF">
        <w:rPr>
          <w:color w:val="000000"/>
          <w:lang w:val="en-GB"/>
        </w:rPr>
        <w:t xml:space="preserve"> spp.) Food Research International, 43: 376-381.</w:t>
      </w:r>
    </w:p>
    <w:p w14:paraId="417D8BFF" w14:textId="77777777" w:rsidR="00E61DFD" w:rsidRPr="00517EBF" w:rsidRDefault="00E61DFD" w:rsidP="00E61DFD">
      <w:pPr>
        <w:ind w:left="720"/>
        <w:jc w:val="both"/>
        <w:rPr>
          <w:color w:val="000000"/>
          <w:lang w:val="en-GB"/>
        </w:rPr>
      </w:pPr>
    </w:p>
    <w:p w14:paraId="08708EA8" w14:textId="77777777" w:rsidR="00E61DFD" w:rsidRPr="00517EBF" w:rsidRDefault="00E61DFD" w:rsidP="00E61DFD">
      <w:pPr>
        <w:numPr>
          <w:ilvl w:val="0"/>
          <w:numId w:val="1"/>
        </w:numPr>
        <w:jc w:val="both"/>
        <w:rPr>
          <w:color w:val="000000"/>
          <w:lang w:val="en-GB"/>
        </w:rPr>
      </w:pPr>
      <w:r w:rsidRPr="00517EBF">
        <w:rPr>
          <w:color w:val="000000"/>
        </w:rPr>
        <w:t xml:space="preserve">De Mattia F, Bruni I, Galimberti A, Cattaneo F, Casiraghi M, </w:t>
      </w:r>
      <w:r w:rsidRPr="00517EBF">
        <w:rPr>
          <w:b/>
          <w:color w:val="000000"/>
        </w:rPr>
        <w:t>Labra M</w:t>
      </w:r>
      <w:r w:rsidRPr="00517EBF">
        <w:rPr>
          <w:color w:val="000000"/>
        </w:rPr>
        <w:t xml:space="preserve">. (2011). </w:t>
      </w:r>
      <w:r w:rsidRPr="00517EBF">
        <w:rPr>
          <w:color w:val="000000"/>
          <w:lang w:val="en-GB"/>
        </w:rPr>
        <w:t xml:space="preserve">A comparative study of different DNA barcoding markers for the identification of some members of </w:t>
      </w:r>
      <w:proofErr w:type="spellStart"/>
      <w:r w:rsidRPr="00517EBF">
        <w:rPr>
          <w:color w:val="000000"/>
          <w:lang w:val="en-GB"/>
        </w:rPr>
        <w:t>Lamiaceae</w:t>
      </w:r>
      <w:proofErr w:type="spellEnd"/>
      <w:r w:rsidRPr="00517EBF">
        <w:rPr>
          <w:color w:val="000000"/>
          <w:lang w:val="en-GB"/>
        </w:rPr>
        <w:t>. Food Research International, 44: 693- 702.</w:t>
      </w:r>
    </w:p>
    <w:p w14:paraId="611D6E6A" w14:textId="77777777" w:rsidR="00E61DFD" w:rsidRPr="00517EBF" w:rsidRDefault="00E61DFD" w:rsidP="00E61DFD">
      <w:pPr>
        <w:jc w:val="both"/>
        <w:rPr>
          <w:color w:val="000000"/>
          <w:lang w:val="en-GB"/>
        </w:rPr>
      </w:pPr>
    </w:p>
    <w:p w14:paraId="4121B8DE" w14:textId="77777777" w:rsidR="00E61DFD" w:rsidRPr="00517EBF" w:rsidRDefault="00E61DFD" w:rsidP="00E61DFD">
      <w:pPr>
        <w:numPr>
          <w:ilvl w:val="0"/>
          <w:numId w:val="1"/>
        </w:numPr>
        <w:jc w:val="both"/>
        <w:rPr>
          <w:color w:val="000000"/>
        </w:rPr>
      </w:pPr>
      <w:r w:rsidRPr="00517EBF">
        <w:rPr>
          <w:color w:val="000000"/>
        </w:rPr>
        <w:t xml:space="preserve">Vannini C, Domingo G, </w:t>
      </w:r>
      <w:proofErr w:type="spellStart"/>
      <w:r w:rsidRPr="00517EBF">
        <w:rPr>
          <w:color w:val="000000"/>
        </w:rPr>
        <w:t>Marsonia</w:t>
      </w:r>
      <w:proofErr w:type="spellEnd"/>
      <w:r w:rsidRPr="00517EBF">
        <w:rPr>
          <w:color w:val="000000"/>
        </w:rPr>
        <w:t xml:space="preserve"> M, De Mattia F, </w:t>
      </w:r>
      <w:r w:rsidRPr="00517EBF">
        <w:rPr>
          <w:b/>
          <w:color w:val="000000"/>
        </w:rPr>
        <w:t>Labra M</w:t>
      </w:r>
      <w:r w:rsidRPr="00517EBF">
        <w:rPr>
          <w:color w:val="000000"/>
        </w:rPr>
        <w:t xml:space="preserve">, Castiglioni S, Bracale M. (2011). </w:t>
      </w:r>
      <w:r w:rsidRPr="00517EBF">
        <w:rPr>
          <w:color w:val="000000"/>
          <w:lang w:val="en-US"/>
        </w:rPr>
        <w:t>Effects of a complex mixture of therape</w:t>
      </w:r>
      <w:r>
        <w:rPr>
          <w:color w:val="000000"/>
          <w:lang w:val="en-US"/>
        </w:rPr>
        <w:t>utic drugs on unicellular algae</w:t>
      </w:r>
      <w:r w:rsidRPr="00517EBF">
        <w:rPr>
          <w:color w:val="000000"/>
          <w:lang w:val="en-US"/>
        </w:rPr>
        <w:t xml:space="preserve"> </w:t>
      </w:r>
      <w:proofErr w:type="spellStart"/>
      <w:proofErr w:type="gramStart"/>
      <w:r w:rsidRPr="00517EBF">
        <w:rPr>
          <w:i/>
          <w:color w:val="000000"/>
          <w:lang w:val="en-US"/>
        </w:rPr>
        <w:t>Pseudokirchneriella</w:t>
      </w:r>
      <w:proofErr w:type="spellEnd"/>
      <w:r w:rsidRPr="00517EBF">
        <w:rPr>
          <w:i/>
          <w:color w:val="000000"/>
          <w:lang w:val="en-US"/>
        </w:rPr>
        <w:t xml:space="preserve">  </w:t>
      </w:r>
      <w:proofErr w:type="spellStart"/>
      <w:r w:rsidRPr="00517EBF">
        <w:rPr>
          <w:i/>
          <w:color w:val="000000"/>
          <w:lang w:val="en-US"/>
        </w:rPr>
        <w:t>subcapitata</w:t>
      </w:r>
      <w:proofErr w:type="spellEnd"/>
      <w:proofErr w:type="gramEnd"/>
      <w:r w:rsidRPr="00517EBF">
        <w:rPr>
          <w:color w:val="000000"/>
          <w:lang w:val="en-US"/>
        </w:rPr>
        <w:t xml:space="preserve">. </w:t>
      </w:r>
      <w:proofErr w:type="spellStart"/>
      <w:r w:rsidRPr="00517EBF">
        <w:rPr>
          <w:color w:val="000000"/>
        </w:rPr>
        <w:t>Aquatic</w:t>
      </w:r>
      <w:proofErr w:type="spellEnd"/>
      <w:r w:rsidRPr="00517EBF">
        <w:rPr>
          <w:color w:val="000000"/>
        </w:rPr>
        <w:t xml:space="preserve"> </w:t>
      </w:r>
      <w:proofErr w:type="spellStart"/>
      <w:r w:rsidRPr="00517EBF">
        <w:rPr>
          <w:color w:val="000000"/>
        </w:rPr>
        <w:t>Toxicology</w:t>
      </w:r>
      <w:proofErr w:type="spellEnd"/>
      <w:r w:rsidRPr="00517EBF">
        <w:rPr>
          <w:color w:val="000000"/>
        </w:rPr>
        <w:t>, 101: 459-465.</w:t>
      </w:r>
    </w:p>
    <w:p w14:paraId="45BDE6C1" w14:textId="77777777" w:rsidR="00E61DFD" w:rsidRPr="00517EBF" w:rsidRDefault="00E61DFD" w:rsidP="00E61DFD">
      <w:pPr>
        <w:pStyle w:val="Paragrafoelenco1"/>
        <w:rPr>
          <w:color w:val="000000"/>
        </w:rPr>
      </w:pPr>
    </w:p>
    <w:p w14:paraId="214A463E" w14:textId="77777777" w:rsidR="00E61DFD" w:rsidRPr="00517EBF" w:rsidRDefault="00E61DFD" w:rsidP="00E61DFD">
      <w:pPr>
        <w:numPr>
          <w:ilvl w:val="0"/>
          <w:numId w:val="1"/>
        </w:numPr>
        <w:jc w:val="both"/>
        <w:rPr>
          <w:color w:val="000000"/>
        </w:rPr>
      </w:pPr>
      <w:r w:rsidRPr="00517EBF">
        <w:rPr>
          <w:color w:val="000000"/>
        </w:rPr>
        <w:t xml:space="preserve">Zecca G, Casazza G, Minuto L, </w:t>
      </w:r>
      <w:r w:rsidRPr="00517EBF">
        <w:rPr>
          <w:b/>
          <w:color w:val="000000"/>
        </w:rPr>
        <w:t>Labra M</w:t>
      </w:r>
      <w:r w:rsidRPr="00517EBF">
        <w:rPr>
          <w:color w:val="000000"/>
        </w:rPr>
        <w:t xml:space="preserve">, Grassi F. (2011). </w:t>
      </w:r>
      <w:r w:rsidRPr="00517EBF">
        <w:rPr>
          <w:color w:val="000000"/>
          <w:lang w:val="en-US"/>
        </w:rPr>
        <w:t xml:space="preserve">Allopatric divergence and secondary contacts in </w:t>
      </w:r>
      <w:r w:rsidRPr="00E054C1">
        <w:rPr>
          <w:i/>
          <w:color w:val="000000"/>
          <w:lang w:val="en-US"/>
        </w:rPr>
        <w:t>Euphorbia spinosa</w:t>
      </w:r>
      <w:r w:rsidRPr="00517EBF">
        <w:rPr>
          <w:color w:val="000000"/>
          <w:lang w:val="en-US"/>
        </w:rPr>
        <w:t xml:space="preserve"> L: Influence of climatic changes on the split of the species. </w:t>
      </w:r>
      <w:proofErr w:type="spellStart"/>
      <w:r w:rsidRPr="00517EBF">
        <w:rPr>
          <w:color w:val="000000"/>
        </w:rPr>
        <w:t>Organisms</w:t>
      </w:r>
      <w:proofErr w:type="spellEnd"/>
      <w:r w:rsidRPr="00517EBF">
        <w:rPr>
          <w:color w:val="000000"/>
        </w:rPr>
        <w:t xml:space="preserve"> </w:t>
      </w:r>
      <w:proofErr w:type="spellStart"/>
      <w:r w:rsidRPr="00517EBF">
        <w:rPr>
          <w:color w:val="000000"/>
        </w:rPr>
        <w:t>Diversity</w:t>
      </w:r>
      <w:proofErr w:type="spellEnd"/>
      <w:r w:rsidRPr="00517EBF">
        <w:rPr>
          <w:color w:val="000000"/>
        </w:rPr>
        <w:t xml:space="preserve"> &amp; </w:t>
      </w:r>
      <w:proofErr w:type="spellStart"/>
      <w:r w:rsidRPr="00517EBF">
        <w:rPr>
          <w:color w:val="000000"/>
        </w:rPr>
        <w:t>Evolution</w:t>
      </w:r>
      <w:proofErr w:type="spellEnd"/>
      <w:r w:rsidRPr="00517EBF">
        <w:rPr>
          <w:color w:val="000000"/>
        </w:rPr>
        <w:t>, 11: 357-372.</w:t>
      </w:r>
    </w:p>
    <w:p w14:paraId="397580FB" w14:textId="77777777" w:rsidR="00E61DFD" w:rsidRPr="00517EBF" w:rsidRDefault="00E61DFD" w:rsidP="00E61DFD">
      <w:pPr>
        <w:ind w:left="720"/>
        <w:jc w:val="both"/>
        <w:rPr>
          <w:color w:val="000000"/>
        </w:rPr>
      </w:pPr>
    </w:p>
    <w:p w14:paraId="6BE1E975" w14:textId="77777777" w:rsidR="00E61DFD" w:rsidRPr="00517EBF" w:rsidRDefault="00E61DFD" w:rsidP="00E61DFD">
      <w:pPr>
        <w:numPr>
          <w:ilvl w:val="0"/>
          <w:numId w:val="1"/>
        </w:numPr>
        <w:jc w:val="both"/>
        <w:rPr>
          <w:color w:val="000000"/>
          <w:lang w:val="en-US"/>
        </w:rPr>
      </w:pPr>
      <w:r w:rsidRPr="00517EBF">
        <w:rPr>
          <w:color w:val="000000"/>
        </w:rPr>
        <w:t xml:space="preserve">Vannini C, Domingo G, </w:t>
      </w:r>
      <w:proofErr w:type="spellStart"/>
      <w:r w:rsidRPr="00517EBF">
        <w:rPr>
          <w:color w:val="000000"/>
        </w:rPr>
        <w:t>Marsoni</w:t>
      </w:r>
      <w:proofErr w:type="spellEnd"/>
      <w:r w:rsidRPr="00517EBF">
        <w:rPr>
          <w:color w:val="000000"/>
        </w:rPr>
        <w:t xml:space="preserve"> M, Fumagalli A, Terzaghi R, </w:t>
      </w:r>
      <w:r w:rsidRPr="00517EBF">
        <w:rPr>
          <w:b/>
          <w:color w:val="000000"/>
        </w:rPr>
        <w:t>Labra M</w:t>
      </w:r>
      <w:r w:rsidRPr="00517EBF">
        <w:rPr>
          <w:color w:val="000000"/>
        </w:rPr>
        <w:t xml:space="preserve">, De Mattia F, Onelli E, Bracale M. (2011). </w:t>
      </w:r>
      <w:r w:rsidRPr="00517EBF">
        <w:rPr>
          <w:color w:val="000000"/>
          <w:lang w:val="en-US"/>
        </w:rPr>
        <w:t xml:space="preserve">Physiological and molecular effects associated with palladium treatment in </w:t>
      </w:r>
      <w:proofErr w:type="spellStart"/>
      <w:r w:rsidRPr="00517EBF">
        <w:rPr>
          <w:i/>
          <w:color w:val="000000"/>
          <w:lang w:val="en-US"/>
        </w:rPr>
        <w:t>Pseudokirchneriella</w:t>
      </w:r>
      <w:proofErr w:type="spellEnd"/>
      <w:r w:rsidRPr="00517EBF">
        <w:rPr>
          <w:i/>
          <w:color w:val="000000"/>
          <w:lang w:val="en-US"/>
        </w:rPr>
        <w:t xml:space="preserve"> </w:t>
      </w:r>
      <w:proofErr w:type="spellStart"/>
      <w:r w:rsidRPr="00517EBF">
        <w:rPr>
          <w:i/>
          <w:color w:val="000000"/>
          <w:lang w:val="en-US"/>
        </w:rPr>
        <w:t>subcapitata</w:t>
      </w:r>
      <w:proofErr w:type="spellEnd"/>
      <w:r w:rsidRPr="00517EBF">
        <w:rPr>
          <w:color w:val="000000"/>
          <w:lang w:val="en-US"/>
        </w:rPr>
        <w:t>. Aquatic Toxicology, 102: 104-113.</w:t>
      </w:r>
    </w:p>
    <w:p w14:paraId="54C62A42" w14:textId="77777777" w:rsidR="00E61DFD" w:rsidRPr="00517EBF" w:rsidRDefault="00E61DFD" w:rsidP="00E61DFD">
      <w:pPr>
        <w:ind w:left="720"/>
        <w:jc w:val="both"/>
        <w:rPr>
          <w:color w:val="000000"/>
          <w:lang w:val="en-US"/>
        </w:rPr>
      </w:pPr>
    </w:p>
    <w:p w14:paraId="51501073" w14:textId="77777777" w:rsidR="00E61DFD" w:rsidRPr="00517EBF" w:rsidRDefault="00E61DFD" w:rsidP="00E61DFD">
      <w:pPr>
        <w:numPr>
          <w:ilvl w:val="0"/>
          <w:numId w:val="1"/>
        </w:numPr>
        <w:jc w:val="both"/>
        <w:rPr>
          <w:color w:val="000000"/>
          <w:lang w:val="en-US"/>
        </w:rPr>
      </w:pPr>
      <w:r w:rsidRPr="00517EBF">
        <w:rPr>
          <w:color w:val="000000"/>
        </w:rPr>
        <w:t xml:space="preserve">Bruni I, De Mattia F, </w:t>
      </w:r>
      <w:r w:rsidRPr="00517EBF">
        <w:rPr>
          <w:b/>
          <w:color w:val="000000"/>
        </w:rPr>
        <w:t>Labra M</w:t>
      </w:r>
      <w:r w:rsidRPr="00517EBF">
        <w:rPr>
          <w:color w:val="000000"/>
        </w:rPr>
        <w:t xml:space="preserve">, Grassi F, </w:t>
      </w:r>
      <w:proofErr w:type="spellStart"/>
      <w:r w:rsidRPr="00517EBF">
        <w:rPr>
          <w:color w:val="000000"/>
        </w:rPr>
        <w:t>Fluch</w:t>
      </w:r>
      <w:proofErr w:type="spellEnd"/>
      <w:r w:rsidRPr="00517EBF">
        <w:rPr>
          <w:color w:val="000000"/>
        </w:rPr>
        <w:t xml:space="preserve"> S, </w:t>
      </w:r>
      <w:proofErr w:type="spellStart"/>
      <w:r w:rsidRPr="00517EBF">
        <w:rPr>
          <w:color w:val="000000"/>
        </w:rPr>
        <w:t>Berenyi</w:t>
      </w:r>
      <w:proofErr w:type="spellEnd"/>
      <w:r w:rsidRPr="00517EBF">
        <w:rPr>
          <w:color w:val="000000"/>
        </w:rPr>
        <w:t xml:space="preserve"> M, Ferrari C. (2012). </w:t>
      </w:r>
      <w:r w:rsidRPr="00517EBF">
        <w:rPr>
          <w:color w:val="000000"/>
          <w:lang w:val="en-US"/>
        </w:rPr>
        <w:t xml:space="preserve">Genetic </w:t>
      </w:r>
      <w:proofErr w:type="spellStart"/>
      <w:r w:rsidRPr="00517EBF">
        <w:rPr>
          <w:color w:val="000000"/>
          <w:lang w:val="en-US"/>
        </w:rPr>
        <w:t>variabilità</w:t>
      </w:r>
      <w:proofErr w:type="spellEnd"/>
      <w:r w:rsidRPr="00517EBF">
        <w:rPr>
          <w:color w:val="000000"/>
          <w:lang w:val="en-US"/>
        </w:rPr>
        <w:t xml:space="preserve"> of relict </w:t>
      </w:r>
      <w:r w:rsidRPr="00517EBF">
        <w:rPr>
          <w:i/>
          <w:color w:val="000000"/>
          <w:lang w:val="en-US"/>
        </w:rPr>
        <w:t xml:space="preserve">Rhododendron </w:t>
      </w:r>
      <w:proofErr w:type="spellStart"/>
      <w:r w:rsidRPr="00517EBF">
        <w:rPr>
          <w:i/>
          <w:color w:val="000000"/>
          <w:lang w:val="en-US"/>
        </w:rPr>
        <w:t>ferrugineum</w:t>
      </w:r>
      <w:proofErr w:type="spellEnd"/>
      <w:r w:rsidRPr="00517EBF">
        <w:rPr>
          <w:color w:val="000000"/>
          <w:lang w:val="en-US"/>
        </w:rPr>
        <w:t xml:space="preserve"> L. populations in the Northern Apennines with some inferences for a conservation strategy. </w:t>
      </w:r>
      <w:r w:rsidRPr="00517EBF">
        <w:rPr>
          <w:color w:val="000000"/>
        </w:rPr>
        <w:t xml:space="preserve">Plant </w:t>
      </w:r>
      <w:proofErr w:type="spellStart"/>
      <w:r w:rsidRPr="00517EBF">
        <w:rPr>
          <w:color w:val="000000"/>
        </w:rPr>
        <w:t>Biosystems</w:t>
      </w:r>
      <w:proofErr w:type="spellEnd"/>
      <w:r w:rsidRPr="00517EBF">
        <w:rPr>
          <w:color w:val="000000"/>
        </w:rPr>
        <w:t>, 146: 24-32.</w:t>
      </w:r>
    </w:p>
    <w:p w14:paraId="0793E9E4" w14:textId="77777777" w:rsidR="00E61DFD" w:rsidRPr="00517EBF" w:rsidRDefault="00E61DFD" w:rsidP="00E61DFD">
      <w:pPr>
        <w:pStyle w:val="Paragrafoelenco1"/>
        <w:rPr>
          <w:color w:val="000000"/>
          <w:lang w:val="en-US"/>
        </w:rPr>
      </w:pPr>
    </w:p>
    <w:p w14:paraId="508088B3" w14:textId="77777777" w:rsidR="00E61DFD" w:rsidRPr="00517EBF" w:rsidRDefault="00E61DFD" w:rsidP="00E61DFD">
      <w:pPr>
        <w:numPr>
          <w:ilvl w:val="0"/>
          <w:numId w:val="1"/>
        </w:numPr>
        <w:jc w:val="both"/>
        <w:rPr>
          <w:color w:val="000000"/>
          <w:lang w:val="en-US"/>
        </w:rPr>
      </w:pPr>
      <w:r w:rsidRPr="00517EBF">
        <w:rPr>
          <w:color w:val="000000"/>
        </w:rPr>
        <w:t xml:space="preserve">De Mattia F, Gentili R, Bruni I, Galimberti A, </w:t>
      </w:r>
      <w:proofErr w:type="spellStart"/>
      <w:r w:rsidRPr="00517EBF">
        <w:rPr>
          <w:color w:val="000000"/>
        </w:rPr>
        <w:t>Sgorbati</w:t>
      </w:r>
      <w:proofErr w:type="spellEnd"/>
      <w:r w:rsidRPr="00517EBF">
        <w:rPr>
          <w:color w:val="000000"/>
        </w:rPr>
        <w:t xml:space="preserve"> S, Casiraghi M, </w:t>
      </w:r>
      <w:r w:rsidRPr="00517EBF">
        <w:rPr>
          <w:b/>
          <w:color w:val="000000"/>
        </w:rPr>
        <w:t>Labra M</w:t>
      </w:r>
      <w:r w:rsidRPr="00517EBF">
        <w:rPr>
          <w:color w:val="000000"/>
        </w:rPr>
        <w:t xml:space="preserve">. (2012). </w:t>
      </w:r>
      <w:r w:rsidRPr="00517EBF">
        <w:rPr>
          <w:color w:val="000000"/>
          <w:lang w:val="en-US"/>
        </w:rPr>
        <w:t>A multi-marker DNA barcoding approach to save time and resources in vegetation surveys. Botanical Journal of the Linnean Society, 169: 518–529.</w:t>
      </w:r>
    </w:p>
    <w:p w14:paraId="6E090FB2" w14:textId="77777777" w:rsidR="00E61DFD" w:rsidRPr="00517EBF" w:rsidRDefault="00E61DFD" w:rsidP="00E61DFD">
      <w:pPr>
        <w:ind w:left="720"/>
        <w:jc w:val="both"/>
        <w:rPr>
          <w:color w:val="000000"/>
          <w:lang w:val="en-US"/>
        </w:rPr>
      </w:pPr>
    </w:p>
    <w:p w14:paraId="6CAC033E" w14:textId="77777777" w:rsidR="00E61DFD" w:rsidRPr="00517EBF" w:rsidRDefault="00E61DFD" w:rsidP="00E61DFD">
      <w:pPr>
        <w:numPr>
          <w:ilvl w:val="0"/>
          <w:numId w:val="1"/>
        </w:numPr>
        <w:jc w:val="both"/>
        <w:rPr>
          <w:color w:val="000000"/>
          <w:lang w:val="en-US"/>
        </w:rPr>
      </w:pPr>
      <w:r w:rsidRPr="00517EBF">
        <w:rPr>
          <w:color w:val="000000"/>
        </w:rPr>
        <w:t xml:space="preserve">Bruni I, De Mattia F, </w:t>
      </w:r>
      <w:proofErr w:type="spellStart"/>
      <w:r w:rsidRPr="00517EBF">
        <w:rPr>
          <w:color w:val="000000"/>
        </w:rPr>
        <w:t>Martellos</w:t>
      </w:r>
      <w:proofErr w:type="spellEnd"/>
      <w:r w:rsidRPr="00517EBF">
        <w:rPr>
          <w:color w:val="000000"/>
        </w:rPr>
        <w:t xml:space="preserve"> S, Galimberti A, Savadori P, Casiraghi M, Nimis PL, </w:t>
      </w:r>
      <w:r w:rsidRPr="00517EBF">
        <w:rPr>
          <w:b/>
          <w:color w:val="000000"/>
        </w:rPr>
        <w:t>Labra M</w:t>
      </w:r>
      <w:r w:rsidRPr="00517EBF">
        <w:rPr>
          <w:color w:val="000000"/>
        </w:rPr>
        <w:t xml:space="preserve">. (2012). </w:t>
      </w:r>
      <w:r w:rsidRPr="00517EBF">
        <w:rPr>
          <w:color w:val="000000"/>
          <w:lang w:val="en-US"/>
        </w:rPr>
        <w:t xml:space="preserve">DNA Barcoding as an Effective Tool in Improving a Digital Plant Identification System: A Case Study for the Area of Mt. Valerio, Trieste (NE Italy). </w:t>
      </w:r>
      <w:proofErr w:type="spellStart"/>
      <w:r w:rsidRPr="00517EBF">
        <w:rPr>
          <w:color w:val="000000"/>
          <w:lang w:val="en-US"/>
        </w:rPr>
        <w:t>PloS</w:t>
      </w:r>
      <w:proofErr w:type="spellEnd"/>
      <w:r w:rsidRPr="00517EBF">
        <w:rPr>
          <w:color w:val="000000"/>
          <w:lang w:val="en-US"/>
        </w:rPr>
        <w:t xml:space="preserve"> one, 7:</w:t>
      </w:r>
      <w:r w:rsidRPr="00517EBF">
        <w:rPr>
          <w:lang w:val="en-US"/>
        </w:rPr>
        <w:t xml:space="preserve"> </w:t>
      </w:r>
      <w:r w:rsidRPr="00517EBF">
        <w:rPr>
          <w:color w:val="000000"/>
          <w:lang w:val="en-US"/>
        </w:rPr>
        <w:t>e43256.</w:t>
      </w:r>
    </w:p>
    <w:p w14:paraId="1E054ACD" w14:textId="77777777" w:rsidR="00E61DFD" w:rsidRPr="00517EBF" w:rsidRDefault="00E61DFD" w:rsidP="00E61DFD">
      <w:pPr>
        <w:ind w:left="720"/>
        <w:jc w:val="both"/>
        <w:rPr>
          <w:color w:val="000000"/>
          <w:lang w:val="en-US"/>
        </w:rPr>
      </w:pPr>
    </w:p>
    <w:p w14:paraId="4C1355E4" w14:textId="77777777" w:rsidR="00E61DFD" w:rsidRPr="00771699" w:rsidRDefault="00E61DFD" w:rsidP="00E61DFD">
      <w:pPr>
        <w:numPr>
          <w:ilvl w:val="0"/>
          <w:numId w:val="1"/>
        </w:numPr>
        <w:ind w:right="-1"/>
        <w:jc w:val="both"/>
        <w:rPr>
          <w:b/>
          <w:i/>
        </w:rPr>
      </w:pPr>
      <w:proofErr w:type="spellStart"/>
      <w:r w:rsidRPr="00771699">
        <w:rPr>
          <w:color w:val="000000"/>
        </w:rPr>
        <w:t>Sandionigi</w:t>
      </w:r>
      <w:proofErr w:type="spellEnd"/>
      <w:r w:rsidRPr="00771699">
        <w:rPr>
          <w:color w:val="000000"/>
        </w:rPr>
        <w:t xml:space="preserve"> A, Galimberti A, </w:t>
      </w:r>
      <w:r w:rsidRPr="00771699">
        <w:rPr>
          <w:b/>
          <w:color w:val="000000"/>
        </w:rPr>
        <w:t>Labra M</w:t>
      </w:r>
      <w:r w:rsidRPr="00771699">
        <w:rPr>
          <w:color w:val="000000"/>
        </w:rPr>
        <w:t xml:space="preserve">, Ferri E, Panunzi E, De Mattia F, Casiraghi M. (2012). </w:t>
      </w:r>
      <w:r w:rsidRPr="00771699">
        <w:rPr>
          <w:color w:val="000000"/>
          <w:lang w:val="en-US"/>
        </w:rPr>
        <w:t xml:space="preserve">Analytical approaches for DNA barcoding data – how to find a way for plants? </w:t>
      </w:r>
      <w:r w:rsidRPr="00771699">
        <w:rPr>
          <w:color w:val="000000"/>
        </w:rPr>
        <w:t xml:space="preserve">Plant </w:t>
      </w:r>
      <w:proofErr w:type="spellStart"/>
      <w:r w:rsidRPr="00771699">
        <w:rPr>
          <w:color w:val="000000"/>
        </w:rPr>
        <w:t>Biosystems</w:t>
      </w:r>
      <w:proofErr w:type="spellEnd"/>
      <w:r w:rsidRPr="00771699">
        <w:rPr>
          <w:color w:val="000000"/>
        </w:rPr>
        <w:t>, 146: 805-813.</w:t>
      </w:r>
    </w:p>
    <w:p w14:paraId="1CD2E73E" w14:textId="77777777" w:rsidR="00E61DFD" w:rsidRDefault="00E61DFD" w:rsidP="00E61DFD">
      <w:pPr>
        <w:pStyle w:val="Paragrafoelenco"/>
        <w:rPr>
          <w:color w:val="000000"/>
        </w:rPr>
      </w:pPr>
    </w:p>
    <w:p w14:paraId="61FE0013" w14:textId="77777777" w:rsidR="00E61DFD" w:rsidRPr="00771699" w:rsidRDefault="00E61DFD" w:rsidP="00E61DFD">
      <w:pPr>
        <w:numPr>
          <w:ilvl w:val="0"/>
          <w:numId w:val="1"/>
        </w:numPr>
        <w:ind w:right="-1"/>
        <w:jc w:val="both"/>
        <w:rPr>
          <w:b/>
          <w:i/>
        </w:rPr>
      </w:pPr>
      <w:r w:rsidRPr="00771699">
        <w:rPr>
          <w:color w:val="000000"/>
        </w:rPr>
        <w:t xml:space="preserve">Domina G, Giusso del Galdo G, Gargano D, </w:t>
      </w:r>
      <w:r w:rsidRPr="00771699">
        <w:rPr>
          <w:b/>
          <w:color w:val="000000"/>
        </w:rPr>
        <w:t>Labra M</w:t>
      </w:r>
      <w:r w:rsidRPr="00771699">
        <w:rPr>
          <w:color w:val="000000"/>
        </w:rPr>
        <w:t xml:space="preserve">, </w:t>
      </w:r>
      <w:proofErr w:type="spellStart"/>
      <w:r w:rsidRPr="00771699">
        <w:rPr>
          <w:color w:val="000000"/>
        </w:rPr>
        <w:t>Peccenini</w:t>
      </w:r>
      <w:proofErr w:type="spellEnd"/>
      <w:r w:rsidRPr="00771699">
        <w:rPr>
          <w:color w:val="000000"/>
        </w:rPr>
        <w:t xml:space="preserve"> S, Peruzzi L, Raimondo FM. (2012). The </w:t>
      </w:r>
      <w:proofErr w:type="spellStart"/>
      <w:r w:rsidRPr="00771699">
        <w:rPr>
          <w:color w:val="000000"/>
        </w:rPr>
        <w:t>Italian</w:t>
      </w:r>
      <w:proofErr w:type="spellEnd"/>
      <w:r w:rsidRPr="00771699">
        <w:rPr>
          <w:color w:val="000000"/>
        </w:rPr>
        <w:t xml:space="preserve"> Loci Classici Census. Taxon, 61: 1351-1353.</w:t>
      </w:r>
    </w:p>
    <w:p w14:paraId="6855CED6" w14:textId="77777777" w:rsidR="00E61DFD" w:rsidRPr="00517EBF" w:rsidRDefault="00E61DFD" w:rsidP="00E61DFD">
      <w:pPr>
        <w:ind w:left="720" w:right="-1"/>
        <w:jc w:val="both"/>
        <w:rPr>
          <w:b/>
          <w:i/>
        </w:rPr>
      </w:pPr>
    </w:p>
    <w:p w14:paraId="3EECE433" w14:textId="77777777" w:rsidR="00E61DFD" w:rsidRPr="00517EBF" w:rsidRDefault="00E61DFD" w:rsidP="00E61DFD">
      <w:pPr>
        <w:numPr>
          <w:ilvl w:val="0"/>
          <w:numId w:val="1"/>
        </w:numPr>
        <w:ind w:right="-1"/>
        <w:jc w:val="both"/>
        <w:rPr>
          <w:b/>
          <w:i/>
          <w:lang w:val="en-GB"/>
        </w:rPr>
      </w:pPr>
      <w:r w:rsidRPr="00517EBF">
        <w:rPr>
          <w:color w:val="000000"/>
        </w:rPr>
        <w:t xml:space="preserve">Galimberti A, De Mattia F, Losa A, Bruni I, Federici S, Casiraghi M, </w:t>
      </w:r>
      <w:proofErr w:type="spellStart"/>
      <w:r w:rsidRPr="00517EBF">
        <w:rPr>
          <w:color w:val="000000"/>
        </w:rPr>
        <w:t>Martellos</w:t>
      </w:r>
      <w:proofErr w:type="spellEnd"/>
      <w:r w:rsidRPr="00517EBF">
        <w:rPr>
          <w:color w:val="000000"/>
        </w:rPr>
        <w:t xml:space="preserve"> S, </w:t>
      </w:r>
      <w:r w:rsidRPr="00517EBF">
        <w:rPr>
          <w:b/>
          <w:color w:val="000000"/>
        </w:rPr>
        <w:t>Labra M</w:t>
      </w:r>
      <w:r w:rsidRPr="00517EBF">
        <w:rPr>
          <w:color w:val="000000"/>
        </w:rPr>
        <w:t xml:space="preserve">. (2013). </w:t>
      </w:r>
      <w:r w:rsidRPr="00517EBF">
        <w:rPr>
          <w:color w:val="000000"/>
          <w:lang w:val="en-US"/>
        </w:rPr>
        <w:t>DNA barcoding as a new tool for food traceability.</w:t>
      </w:r>
      <w:r w:rsidRPr="00517EBF">
        <w:rPr>
          <w:lang w:val="en-US"/>
        </w:rPr>
        <w:t xml:space="preserve"> </w:t>
      </w:r>
      <w:r w:rsidRPr="00517EBF">
        <w:rPr>
          <w:color w:val="000000"/>
          <w:lang w:val="en-US"/>
        </w:rPr>
        <w:t>Food Research International, 50: 55–63.</w:t>
      </w:r>
      <w:r w:rsidRPr="00517EBF">
        <w:rPr>
          <w:b/>
          <w:i/>
          <w:lang w:val="en-GB"/>
        </w:rPr>
        <w:t xml:space="preserve"> </w:t>
      </w:r>
    </w:p>
    <w:p w14:paraId="20FB470E" w14:textId="77777777" w:rsidR="00E61DFD" w:rsidRPr="00517EBF" w:rsidRDefault="00E61DFD" w:rsidP="00E61DFD">
      <w:pPr>
        <w:pStyle w:val="Paragrafoelenco1"/>
        <w:rPr>
          <w:color w:val="000000"/>
          <w:lang w:val="en-US"/>
        </w:rPr>
      </w:pPr>
    </w:p>
    <w:p w14:paraId="62E1A559" w14:textId="77777777" w:rsidR="00E61DFD" w:rsidRPr="00517EBF" w:rsidRDefault="00E61DFD" w:rsidP="00E61DFD">
      <w:pPr>
        <w:numPr>
          <w:ilvl w:val="0"/>
          <w:numId w:val="1"/>
        </w:numPr>
        <w:jc w:val="both"/>
        <w:rPr>
          <w:color w:val="000000"/>
          <w:lang w:val="en-US"/>
        </w:rPr>
      </w:pPr>
      <w:r w:rsidRPr="00517EBF">
        <w:rPr>
          <w:color w:val="000000"/>
        </w:rPr>
        <w:t xml:space="preserve">Federici S, Galimberti A, Bartolucci F, Bruni I, De Mattia F, Cortis </w:t>
      </w:r>
      <w:proofErr w:type="gramStart"/>
      <w:r w:rsidRPr="00517EBF">
        <w:rPr>
          <w:color w:val="000000"/>
        </w:rPr>
        <w:t xml:space="preserve">P,  </w:t>
      </w:r>
      <w:r w:rsidRPr="00517EBF">
        <w:rPr>
          <w:b/>
          <w:color w:val="000000"/>
        </w:rPr>
        <w:t>Labra</w:t>
      </w:r>
      <w:proofErr w:type="gramEnd"/>
      <w:r w:rsidRPr="00517EBF">
        <w:rPr>
          <w:b/>
          <w:color w:val="000000"/>
        </w:rPr>
        <w:t xml:space="preserve"> M.</w:t>
      </w:r>
      <w:r w:rsidRPr="00517EBF">
        <w:rPr>
          <w:color w:val="000000"/>
        </w:rPr>
        <w:t xml:space="preserve"> (2013). </w:t>
      </w:r>
      <w:r w:rsidRPr="00517EBF">
        <w:rPr>
          <w:color w:val="000000"/>
          <w:lang w:val="en-US"/>
        </w:rPr>
        <w:t xml:space="preserve">DNA barcoding to </w:t>
      </w:r>
      <w:proofErr w:type="spellStart"/>
      <w:r w:rsidRPr="00517EBF">
        <w:rPr>
          <w:color w:val="000000"/>
          <w:lang w:val="en-US"/>
        </w:rPr>
        <w:t>analyse</w:t>
      </w:r>
      <w:proofErr w:type="spellEnd"/>
      <w:r w:rsidRPr="00517EBF">
        <w:rPr>
          <w:color w:val="000000"/>
          <w:lang w:val="en-US"/>
        </w:rPr>
        <w:t xml:space="preserve"> taxonomically complex groups in plants: the case of </w:t>
      </w:r>
      <w:r w:rsidRPr="00517EBF">
        <w:rPr>
          <w:i/>
          <w:color w:val="000000"/>
          <w:lang w:val="en-US"/>
        </w:rPr>
        <w:t>Thymus</w:t>
      </w:r>
      <w:r w:rsidRPr="00517EBF">
        <w:rPr>
          <w:color w:val="000000"/>
          <w:lang w:val="en-US"/>
        </w:rPr>
        <w:t xml:space="preserve"> (</w:t>
      </w:r>
      <w:proofErr w:type="spellStart"/>
      <w:r w:rsidRPr="00517EBF">
        <w:rPr>
          <w:color w:val="000000"/>
          <w:lang w:val="en-US"/>
        </w:rPr>
        <w:t>Lamiaceae</w:t>
      </w:r>
      <w:proofErr w:type="spellEnd"/>
      <w:r w:rsidRPr="00517EBF">
        <w:rPr>
          <w:color w:val="000000"/>
          <w:lang w:val="en-US"/>
        </w:rPr>
        <w:t>). Botanical Journal of the Linnean Society, 171: 687–699.</w:t>
      </w:r>
    </w:p>
    <w:p w14:paraId="05912931" w14:textId="77777777" w:rsidR="00E61DFD" w:rsidRPr="00373CCF" w:rsidRDefault="00E61DFD" w:rsidP="00E61DFD">
      <w:pPr>
        <w:ind w:left="720"/>
        <w:jc w:val="both"/>
        <w:rPr>
          <w:color w:val="000000"/>
          <w:lang w:val="en-US"/>
        </w:rPr>
      </w:pPr>
    </w:p>
    <w:p w14:paraId="2CE5F8D2" w14:textId="77777777" w:rsidR="00E61DFD" w:rsidRPr="00517EBF" w:rsidRDefault="00E61DFD" w:rsidP="00E61DFD">
      <w:pPr>
        <w:numPr>
          <w:ilvl w:val="0"/>
          <w:numId w:val="1"/>
        </w:numPr>
        <w:jc w:val="both"/>
        <w:rPr>
          <w:color w:val="000000"/>
          <w:lang w:val="en-US"/>
        </w:rPr>
      </w:pPr>
      <w:r w:rsidRPr="00517EBF">
        <w:rPr>
          <w:color w:val="000000"/>
        </w:rPr>
        <w:t xml:space="preserve">Cornara L, Borghesi B, Canali C, Andrenacci M, Basso M, Federici S, </w:t>
      </w:r>
      <w:r w:rsidRPr="00517EBF">
        <w:rPr>
          <w:b/>
          <w:color w:val="000000"/>
        </w:rPr>
        <w:t>Labra M.</w:t>
      </w:r>
      <w:r w:rsidRPr="00517EBF">
        <w:rPr>
          <w:color w:val="000000"/>
        </w:rPr>
        <w:t xml:space="preserve"> (2013). </w:t>
      </w:r>
      <w:r w:rsidRPr="00517EBF">
        <w:rPr>
          <w:color w:val="000000"/>
          <w:lang w:val="en-US"/>
        </w:rPr>
        <w:t>Smart drugs: green shuttle or real drug? International Journal of Legal Medicine, 127: 1109-1123.</w:t>
      </w:r>
    </w:p>
    <w:p w14:paraId="0D8756BA" w14:textId="77777777" w:rsidR="00E61DFD" w:rsidRPr="00517EBF" w:rsidRDefault="00E61DFD" w:rsidP="00E61DFD">
      <w:pPr>
        <w:pStyle w:val="Paragrafoelenco1"/>
        <w:rPr>
          <w:color w:val="000000"/>
          <w:lang w:val="en-US"/>
        </w:rPr>
      </w:pPr>
    </w:p>
    <w:p w14:paraId="1C16C728" w14:textId="77777777" w:rsidR="00E61DFD" w:rsidRPr="00517EBF" w:rsidRDefault="00E61DFD" w:rsidP="00E61DFD">
      <w:pPr>
        <w:numPr>
          <w:ilvl w:val="0"/>
          <w:numId w:val="1"/>
        </w:numPr>
        <w:jc w:val="both"/>
        <w:rPr>
          <w:color w:val="000000"/>
        </w:rPr>
      </w:pPr>
      <w:proofErr w:type="spellStart"/>
      <w:r w:rsidRPr="00517EBF">
        <w:rPr>
          <w:color w:val="000000"/>
        </w:rPr>
        <w:t>Doulati-Baneha</w:t>
      </w:r>
      <w:proofErr w:type="spellEnd"/>
      <w:r w:rsidRPr="00517EBF">
        <w:rPr>
          <w:color w:val="000000"/>
        </w:rPr>
        <w:t xml:space="preserve"> H, Mohammadi SA, </w:t>
      </w:r>
      <w:r w:rsidRPr="00517EBF">
        <w:rPr>
          <w:b/>
          <w:color w:val="000000"/>
        </w:rPr>
        <w:t>Labra M</w:t>
      </w:r>
      <w:r w:rsidRPr="00517EBF">
        <w:rPr>
          <w:color w:val="000000"/>
        </w:rPr>
        <w:t xml:space="preserve">. (2013). </w:t>
      </w:r>
      <w:r w:rsidRPr="00517EBF">
        <w:rPr>
          <w:color w:val="000000"/>
          <w:lang w:val="en-US"/>
        </w:rPr>
        <w:t xml:space="preserve">Genetic structure and diversity analysis in </w:t>
      </w:r>
      <w:r w:rsidRPr="00517EBF">
        <w:rPr>
          <w:i/>
          <w:color w:val="000000"/>
          <w:lang w:val="en-US"/>
        </w:rPr>
        <w:t>Vitis vinifera</w:t>
      </w:r>
      <w:r w:rsidRPr="00517EBF">
        <w:rPr>
          <w:color w:val="000000"/>
          <w:lang w:val="en-US"/>
        </w:rPr>
        <w:t xml:space="preserve"> L. cultivars from Iran using SSR markers.</w:t>
      </w:r>
      <w:r w:rsidRPr="00517EBF">
        <w:rPr>
          <w:lang w:val="en-US"/>
        </w:rPr>
        <w:t xml:space="preserve"> </w:t>
      </w:r>
      <w:r w:rsidRPr="00517EBF">
        <w:rPr>
          <w:color w:val="000000"/>
        </w:rPr>
        <w:t xml:space="preserve">Scientia </w:t>
      </w:r>
      <w:proofErr w:type="spellStart"/>
      <w:r w:rsidRPr="00517EBF">
        <w:rPr>
          <w:color w:val="000000"/>
        </w:rPr>
        <w:t>Horticulturae</w:t>
      </w:r>
      <w:proofErr w:type="spellEnd"/>
      <w:r w:rsidRPr="00517EBF">
        <w:rPr>
          <w:color w:val="000000"/>
        </w:rPr>
        <w:t>, 160: 29–36.</w:t>
      </w:r>
    </w:p>
    <w:p w14:paraId="30E31C1A" w14:textId="77777777" w:rsidR="00E61DFD" w:rsidRPr="00517EBF" w:rsidRDefault="00E61DFD" w:rsidP="00E61DFD">
      <w:pPr>
        <w:pStyle w:val="Paragrafoelenco1"/>
        <w:rPr>
          <w:color w:val="000000"/>
        </w:rPr>
      </w:pPr>
    </w:p>
    <w:p w14:paraId="13B9F1BB" w14:textId="77777777" w:rsidR="00E61DFD" w:rsidRPr="00517EBF" w:rsidRDefault="00E61DFD" w:rsidP="00E61DFD">
      <w:pPr>
        <w:numPr>
          <w:ilvl w:val="0"/>
          <w:numId w:val="1"/>
        </w:numPr>
        <w:jc w:val="both"/>
        <w:rPr>
          <w:color w:val="000000"/>
          <w:lang w:val="en-US"/>
        </w:rPr>
      </w:pPr>
      <w:r w:rsidRPr="00517EBF">
        <w:rPr>
          <w:color w:val="000000"/>
        </w:rPr>
        <w:t xml:space="preserve">Bruni I, Gentili R, De Mattia F, Cortis P, Rossi G, </w:t>
      </w:r>
      <w:r w:rsidRPr="00517EBF">
        <w:rPr>
          <w:b/>
          <w:bCs/>
          <w:color w:val="000000"/>
        </w:rPr>
        <w:t>Labra M.</w:t>
      </w:r>
      <w:r w:rsidRPr="00517EBF">
        <w:rPr>
          <w:color w:val="000000"/>
        </w:rPr>
        <w:t xml:space="preserve"> (2013). </w:t>
      </w:r>
      <w:r w:rsidRPr="00517EBF">
        <w:rPr>
          <w:color w:val="000000"/>
          <w:lang w:val="en-US"/>
        </w:rPr>
        <w:t xml:space="preserve">A multi-level analysis to evaluate the extinction risk and conservation strategy for the aquatic fern </w:t>
      </w:r>
      <w:r w:rsidRPr="00517EBF">
        <w:rPr>
          <w:i/>
          <w:color w:val="000000"/>
          <w:lang w:val="en-US"/>
        </w:rPr>
        <w:t xml:space="preserve">Marsilea </w:t>
      </w:r>
      <w:proofErr w:type="spellStart"/>
      <w:r w:rsidRPr="00517EBF">
        <w:rPr>
          <w:i/>
          <w:color w:val="000000"/>
          <w:lang w:val="en-US"/>
        </w:rPr>
        <w:t>quadrifolia</w:t>
      </w:r>
      <w:proofErr w:type="spellEnd"/>
      <w:r w:rsidRPr="00517EBF">
        <w:rPr>
          <w:color w:val="000000"/>
          <w:lang w:val="en-US"/>
        </w:rPr>
        <w:t xml:space="preserve"> L. in Europe. Aquatic Botany, 111: 35–42.</w:t>
      </w:r>
    </w:p>
    <w:p w14:paraId="5F7B5611" w14:textId="77777777" w:rsidR="00E61DFD" w:rsidRPr="00517EBF" w:rsidRDefault="00E61DFD" w:rsidP="00E61DFD">
      <w:pPr>
        <w:pStyle w:val="Paragrafoelenco1"/>
        <w:ind w:left="0"/>
        <w:rPr>
          <w:color w:val="000000"/>
        </w:rPr>
      </w:pPr>
    </w:p>
    <w:p w14:paraId="19A1C0CA" w14:textId="77777777" w:rsidR="00E61DFD" w:rsidRPr="00517EBF" w:rsidRDefault="00E61DFD" w:rsidP="00E61DFD">
      <w:pPr>
        <w:numPr>
          <w:ilvl w:val="0"/>
          <w:numId w:val="1"/>
        </w:numPr>
        <w:jc w:val="both"/>
        <w:rPr>
          <w:color w:val="000000"/>
          <w:lang w:val="en-US"/>
        </w:rPr>
      </w:pPr>
      <w:r w:rsidRPr="005311F9">
        <w:rPr>
          <w:color w:val="000000"/>
        </w:rPr>
        <w:t xml:space="preserve">Cattaneo F, Di Gennaro P, Barbanti L, Giovannini C, </w:t>
      </w:r>
      <w:r w:rsidRPr="005311F9">
        <w:rPr>
          <w:b/>
          <w:bCs/>
          <w:color w:val="000000"/>
        </w:rPr>
        <w:t>Labra M</w:t>
      </w:r>
      <w:r w:rsidRPr="005311F9">
        <w:rPr>
          <w:color w:val="000000"/>
        </w:rPr>
        <w:t xml:space="preserve">, Moreno N, Benitez E, </w:t>
      </w:r>
      <w:proofErr w:type="spellStart"/>
      <w:r w:rsidRPr="005311F9">
        <w:rPr>
          <w:color w:val="000000"/>
        </w:rPr>
        <w:t>Marzadori</w:t>
      </w:r>
      <w:proofErr w:type="spellEnd"/>
      <w:r w:rsidRPr="005311F9">
        <w:rPr>
          <w:color w:val="000000"/>
        </w:rPr>
        <w:t xml:space="preserve"> C. (2014)</w:t>
      </w:r>
      <w:r w:rsidR="005E1887" w:rsidRPr="005311F9">
        <w:rPr>
          <w:color w:val="000000"/>
        </w:rPr>
        <w:t>.</w:t>
      </w:r>
      <w:r w:rsidRPr="005311F9">
        <w:rPr>
          <w:color w:val="000000"/>
        </w:rPr>
        <w:t xml:space="preserve"> </w:t>
      </w:r>
      <w:r w:rsidRPr="001365B5">
        <w:rPr>
          <w:color w:val="000000"/>
          <w:lang w:val="en-US"/>
        </w:rPr>
        <w:t xml:space="preserve">Perennial energy cropping systems affect soil enzyme activities and bacterial community structure in a South European agricultural area. </w:t>
      </w:r>
      <w:r w:rsidRPr="00517EBF">
        <w:rPr>
          <w:color w:val="000000"/>
          <w:lang w:val="en-US"/>
        </w:rPr>
        <w:t xml:space="preserve">Applied Soil Ecology, 84: 213-222. </w:t>
      </w:r>
    </w:p>
    <w:p w14:paraId="6D6DCD76" w14:textId="77777777" w:rsidR="00E61DFD" w:rsidRPr="00517EBF" w:rsidRDefault="00E61DFD" w:rsidP="00E61DFD">
      <w:pPr>
        <w:jc w:val="both"/>
        <w:rPr>
          <w:color w:val="000000"/>
          <w:lang w:val="en-US"/>
        </w:rPr>
      </w:pPr>
    </w:p>
    <w:p w14:paraId="28701E08" w14:textId="77777777" w:rsidR="00E61DFD" w:rsidRPr="00517EBF" w:rsidRDefault="00E61DFD" w:rsidP="00E61DFD">
      <w:pPr>
        <w:numPr>
          <w:ilvl w:val="0"/>
          <w:numId w:val="1"/>
        </w:numPr>
        <w:jc w:val="both"/>
        <w:rPr>
          <w:color w:val="000000"/>
          <w:lang w:val="en-GB"/>
        </w:rPr>
      </w:pPr>
      <w:proofErr w:type="spellStart"/>
      <w:r w:rsidRPr="00517EBF">
        <w:rPr>
          <w:color w:val="000000"/>
        </w:rPr>
        <w:t>Marsonia</w:t>
      </w:r>
      <w:proofErr w:type="spellEnd"/>
      <w:r w:rsidRPr="00517EBF">
        <w:rPr>
          <w:color w:val="000000"/>
        </w:rPr>
        <w:t xml:space="preserve"> M, De Mattia F, </w:t>
      </w:r>
      <w:r w:rsidRPr="00517EBF">
        <w:rPr>
          <w:b/>
          <w:bCs/>
          <w:color w:val="000000"/>
        </w:rPr>
        <w:t>Labra M</w:t>
      </w:r>
      <w:r w:rsidRPr="00517EBF">
        <w:rPr>
          <w:color w:val="000000"/>
        </w:rPr>
        <w:t>, Bruno A, Bracale M, Vannini C</w:t>
      </w:r>
      <w:r>
        <w:rPr>
          <w:color w:val="000000"/>
        </w:rPr>
        <w:t>.</w:t>
      </w:r>
      <w:r w:rsidRPr="00517EBF">
        <w:rPr>
          <w:color w:val="000000"/>
        </w:rPr>
        <w:t xml:space="preserve"> (2014). </w:t>
      </w:r>
      <w:r w:rsidRPr="00517EBF">
        <w:rPr>
          <w:color w:val="000000"/>
          <w:lang w:val="en-GB"/>
        </w:rPr>
        <w:t xml:space="preserve">Uptake and effects of a mixture of widely used therapeutic drugs in </w:t>
      </w:r>
      <w:r w:rsidRPr="00517EBF">
        <w:rPr>
          <w:i/>
          <w:iCs/>
          <w:color w:val="000000"/>
          <w:lang w:val="en-GB"/>
        </w:rPr>
        <w:t>Eruca sativa</w:t>
      </w:r>
      <w:r w:rsidRPr="00517EBF">
        <w:rPr>
          <w:color w:val="000000"/>
          <w:lang w:val="en-GB"/>
        </w:rPr>
        <w:t xml:space="preserve"> L. and </w:t>
      </w:r>
      <w:r w:rsidRPr="00517EBF">
        <w:rPr>
          <w:i/>
          <w:iCs/>
          <w:color w:val="000000"/>
          <w:lang w:val="en-GB"/>
        </w:rPr>
        <w:t>Zea mays</w:t>
      </w:r>
      <w:r w:rsidRPr="00517EBF">
        <w:rPr>
          <w:color w:val="000000"/>
          <w:lang w:val="en-GB"/>
        </w:rPr>
        <w:t xml:space="preserve"> L. plants. Ecotoxicology and Environmental Safety, 108: 52–57.</w:t>
      </w:r>
    </w:p>
    <w:p w14:paraId="703CDD9D" w14:textId="77777777" w:rsidR="00E61DFD" w:rsidRPr="00517EBF" w:rsidRDefault="00E61DFD" w:rsidP="00E61DFD">
      <w:pPr>
        <w:jc w:val="both"/>
        <w:rPr>
          <w:color w:val="000000"/>
          <w:lang w:val="en-GB"/>
        </w:rPr>
      </w:pPr>
    </w:p>
    <w:p w14:paraId="6A0EBF87" w14:textId="77777777" w:rsidR="00E61DFD" w:rsidRPr="00AA73AE" w:rsidRDefault="00E61DFD" w:rsidP="00E61DFD">
      <w:pPr>
        <w:numPr>
          <w:ilvl w:val="0"/>
          <w:numId w:val="1"/>
        </w:numPr>
        <w:jc w:val="both"/>
        <w:rPr>
          <w:rFonts w:eastAsia="SimSun"/>
          <w:lang w:val="en-US" w:eastAsia="zh-CN"/>
        </w:rPr>
      </w:pPr>
      <w:r w:rsidRPr="00517EBF">
        <w:rPr>
          <w:color w:val="000000"/>
        </w:rPr>
        <w:t xml:space="preserve">Galimberti A, De Mattia F, Bruni I, Scaccabarozzi D, </w:t>
      </w:r>
      <w:proofErr w:type="spellStart"/>
      <w:r w:rsidRPr="00517EBF">
        <w:rPr>
          <w:color w:val="000000"/>
        </w:rPr>
        <w:t>Sandionigi</w:t>
      </w:r>
      <w:proofErr w:type="spellEnd"/>
      <w:r w:rsidRPr="00517EBF">
        <w:rPr>
          <w:color w:val="000000"/>
        </w:rPr>
        <w:t xml:space="preserve"> A, Barbuto M, Casiraghi M, </w:t>
      </w:r>
      <w:r w:rsidRPr="00517EBF">
        <w:rPr>
          <w:b/>
          <w:bCs/>
          <w:color w:val="000000"/>
        </w:rPr>
        <w:t>Labra M</w:t>
      </w:r>
      <w:r w:rsidRPr="00517EBF">
        <w:rPr>
          <w:color w:val="000000"/>
        </w:rPr>
        <w:t xml:space="preserve">. (2014). </w:t>
      </w:r>
      <w:r w:rsidRPr="00517EBF">
        <w:rPr>
          <w:color w:val="000000"/>
          <w:lang w:val="en-GB"/>
        </w:rPr>
        <w:t xml:space="preserve">A DNA Barcoding </w:t>
      </w:r>
      <w:r>
        <w:rPr>
          <w:color w:val="000000"/>
          <w:lang w:val="en-GB"/>
        </w:rPr>
        <w:t>a</w:t>
      </w:r>
      <w:r w:rsidRPr="00517EBF">
        <w:rPr>
          <w:color w:val="000000"/>
          <w:lang w:val="en-GB"/>
        </w:rPr>
        <w:t xml:space="preserve">pproach to </w:t>
      </w:r>
      <w:r>
        <w:rPr>
          <w:color w:val="000000"/>
          <w:lang w:val="en-GB"/>
        </w:rPr>
        <w:t>c</w:t>
      </w:r>
      <w:r w:rsidRPr="00517EBF">
        <w:rPr>
          <w:color w:val="000000"/>
          <w:lang w:val="en-GB"/>
        </w:rPr>
        <w:t xml:space="preserve">haracterize </w:t>
      </w:r>
      <w:r>
        <w:rPr>
          <w:color w:val="000000"/>
          <w:lang w:val="en-GB"/>
        </w:rPr>
        <w:t>p</w:t>
      </w:r>
      <w:r w:rsidRPr="00517EBF">
        <w:rPr>
          <w:color w:val="000000"/>
          <w:lang w:val="en-GB"/>
        </w:rPr>
        <w:t xml:space="preserve">ollen </w:t>
      </w:r>
      <w:r>
        <w:rPr>
          <w:color w:val="000000"/>
          <w:lang w:val="en-GB"/>
        </w:rPr>
        <w:t>c</w:t>
      </w:r>
      <w:r w:rsidRPr="00517EBF">
        <w:rPr>
          <w:color w:val="000000"/>
          <w:lang w:val="en-GB"/>
        </w:rPr>
        <w:t xml:space="preserve">ollected by </w:t>
      </w:r>
      <w:r>
        <w:rPr>
          <w:color w:val="000000"/>
          <w:lang w:val="en-GB"/>
        </w:rPr>
        <w:t>h</w:t>
      </w:r>
      <w:r w:rsidRPr="00517EBF">
        <w:rPr>
          <w:color w:val="000000"/>
          <w:lang w:val="en-GB"/>
        </w:rPr>
        <w:t xml:space="preserve">oneybees. </w:t>
      </w:r>
      <w:proofErr w:type="spellStart"/>
      <w:r w:rsidRPr="00517EBF">
        <w:rPr>
          <w:color w:val="000000"/>
          <w:lang w:val="en-GB"/>
        </w:rPr>
        <w:t>PloS</w:t>
      </w:r>
      <w:proofErr w:type="spellEnd"/>
      <w:r w:rsidRPr="00517EBF">
        <w:rPr>
          <w:color w:val="000000"/>
          <w:lang w:val="en-GB"/>
        </w:rPr>
        <w:t xml:space="preserve"> one, 9: </w:t>
      </w:r>
      <w:r w:rsidRPr="00AA73AE">
        <w:rPr>
          <w:rFonts w:eastAsia="SimSun"/>
          <w:lang w:val="en-US" w:eastAsia="zh-CN"/>
        </w:rPr>
        <w:t>e109363.</w:t>
      </w:r>
    </w:p>
    <w:p w14:paraId="52D682AC" w14:textId="77777777" w:rsidR="00E61DFD" w:rsidRPr="00AA73AE" w:rsidRDefault="00E61DFD" w:rsidP="00E61DFD">
      <w:pPr>
        <w:jc w:val="both"/>
        <w:rPr>
          <w:rFonts w:eastAsia="SimSun"/>
          <w:lang w:val="en-US" w:eastAsia="zh-CN"/>
        </w:rPr>
      </w:pPr>
    </w:p>
    <w:p w14:paraId="0A5FD827" w14:textId="77777777" w:rsidR="00E61DFD" w:rsidRDefault="00E61DFD" w:rsidP="00E61DFD">
      <w:pPr>
        <w:numPr>
          <w:ilvl w:val="0"/>
          <w:numId w:val="1"/>
        </w:numPr>
        <w:jc w:val="both"/>
        <w:rPr>
          <w:rFonts w:eastAsia="SimSun"/>
          <w:lang w:val="en-GB" w:eastAsia="zh-CN"/>
        </w:rPr>
      </w:pPr>
      <w:r w:rsidRPr="00517EBF">
        <w:rPr>
          <w:rFonts w:eastAsia="SimSun"/>
          <w:lang w:eastAsia="zh-CN"/>
        </w:rPr>
        <w:t xml:space="preserve">Galimberti A, </w:t>
      </w:r>
      <w:r w:rsidRPr="00517EBF">
        <w:rPr>
          <w:rFonts w:eastAsia="SimSun"/>
          <w:b/>
          <w:bCs/>
          <w:lang w:eastAsia="zh-CN"/>
        </w:rPr>
        <w:t>Labra M</w:t>
      </w:r>
      <w:r w:rsidRPr="00517EBF">
        <w:rPr>
          <w:rFonts w:eastAsia="SimSun"/>
          <w:lang w:eastAsia="zh-CN"/>
        </w:rPr>
        <w:t xml:space="preserve">, </w:t>
      </w:r>
      <w:proofErr w:type="spellStart"/>
      <w:r w:rsidRPr="00517EBF">
        <w:rPr>
          <w:rFonts w:eastAsia="SimSun"/>
          <w:lang w:eastAsia="zh-CN"/>
        </w:rPr>
        <w:t>Sandionigi</w:t>
      </w:r>
      <w:proofErr w:type="spellEnd"/>
      <w:r w:rsidRPr="00517EBF">
        <w:rPr>
          <w:rFonts w:eastAsia="SimSun"/>
          <w:lang w:eastAsia="zh-CN"/>
        </w:rPr>
        <w:t xml:space="preserve"> A, Bruno A, Mezzasalma V, De Mattia F. (2014). </w:t>
      </w:r>
      <w:r w:rsidRPr="00517EBF">
        <w:rPr>
          <w:rFonts w:eastAsia="SimSun"/>
          <w:lang w:val="en-GB" w:eastAsia="zh-CN"/>
        </w:rPr>
        <w:t>DNA Barcoding for Minor Crops and Food Traceability. Advances in Agriculture, Article ID 831875.</w:t>
      </w:r>
    </w:p>
    <w:p w14:paraId="19F41794" w14:textId="77777777" w:rsidR="00E61DFD" w:rsidRDefault="00E61DFD" w:rsidP="00E61DFD">
      <w:pPr>
        <w:pStyle w:val="Paragrafoelenco"/>
        <w:rPr>
          <w:rFonts w:eastAsia="SimSun"/>
          <w:lang w:val="en-GB" w:eastAsia="zh-CN"/>
        </w:rPr>
      </w:pPr>
    </w:p>
    <w:p w14:paraId="44394036" w14:textId="77777777" w:rsidR="00E61DFD" w:rsidRPr="006F02DF" w:rsidRDefault="00E61DFD" w:rsidP="00E61DFD">
      <w:pPr>
        <w:numPr>
          <w:ilvl w:val="0"/>
          <w:numId w:val="1"/>
        </w:numPr>
        <w:jc w:val="both"/>
        <w:rPr>
          <w:rFonts w:eastAsia="SimSun"/>
          <w:lang w:val="en-US" w:eastAsia="zh-CN"/>
        </w:rPr>
      </w:pPr>
      <w:r w:rsidRPr="006F02DF">
        <w:rPr>
          <w:rFonts w:eastAsia="SimSun"/>
          <w:lang w:eastAsia="zh-CN"/>
        </w:rPr>
        <w:t xml:space="preserve">Gentili R, Fenu G, </w:t>
      </w:r>
      <w:r w:rsidRPr="006F02DF">
        <w:rPr>
          <w:rFonts w:eastAsia="SimSun"/>
          <w:b/>
          <w:lang w:eastAsia="zh-CN"/>
        </w:rPr>
        <w:t>Labra M</w:t>
      </w:r>
      <w:r w:rsidRPr="006F02DF">
        <w:rPr>
          <w:rFonts w:eastAsia="SimSun"/>
          <w:lang w:eastAsia="zh-CN"/>
        </w:rPr>
        <w:t xml:space="preserve">, Bruni I, Mattana E, Bacchetta G. (2014). </w:t>
      </w:r>
      <w:hyperlink r:id="rId13" w:history="1">
        <w:proofErr w:type="spellStart"/>
        <w:r w:rsidRPr="006F02DF">
          <w:rPr>
            <w:rFonts w:eastAsia="SimSun"/>
            <w:lang w:val="en-US" w:eastAsia="zh-CN"/>
          </w:rPr>
          <w:t>Lamyropsis</w:t>
        </w:r>
        <w:proofErr w:type="spellEnd"/>
        <w:r w:rsidRPr="006F02DF">
          <w:rPr>
            <w:rFonts w:eastAsia="SimSun"/>
            <w:lang w:val="en-US" w:eastAsia="zh-CN"/>
          </w:rPr>
          <w:t xml:space="preserve"> genus in the Mediterranean area: Phylogenetic position of </w:t>
        </w:r>
        <w:r w:rsidRPr="006F02DF">
          <w:rPr>
            <w:rFonts w:eastAsia="SimSun"/>
            <w:i/>
            <w:lang w:val="en-US" w:eastAsia="zh-CN"/>
          </w:rPr>
          <w:t xml:space="preserve">L. </w:t>
        </w:r>
        <w:proofErr w:type="spellStart"/>
        <w:r w:rsidRPr="006F02DF">
          <w:rPr>
            <w:rFonts w:eastAsia="SimSun"/>
            <w:i/>
            <w:lang w:val="en-US" w:eastAsia="zh-CN"/>
          </w:rPr>
          <w:t>microcephala</w:t>
        </w:r>
        <w:proofErr w:type="spellEnd"/>
        <w:r w:rsidRPr="006F02DF">
          <w:rPr>
            <w:rFonts w:eastAsia="SimSun"/>
            <w:lang w:val="en-US" w:eastAsia="zh-CN"/>
          </w:rPr>
          <w:t xml:space="preserve"> (Asteraceae: </w:t>
        </w:r>
        <w:proofErr w:type="spellStart"/>
        <w:r w:rsidRPr="006F02DF">
          <w:rPr>
            <w:rFonts w:eastAsia="SimSun"/>
            <w:lang w:val="en-US" w:eastAsia="zh-CN"/>
          </w:rPr>
          <w:t>Cardueae</w:t>
        </w:r>
        <w:proofErr w:type="spellEnd"/>
        <w:r w:rsidRPr="006F02DF">
          <w:rPr>
            <w:rFonts w:eastAsia="SimSun"/>
            <w:lang w:val="en-US" w:eastAsia="zh-CN"/>
          </w:rPr>
          <w:t>)</w:t>
        </w:r>
      </w:hyperlink>
      <w:r w:rsidRPr="006F02DF">
        <w:rPr>
          <w:rFonts w:eastAsia="SimSun"/>
          <w:lang w:val="en-US" w:eastAsia="zh-CN"/>
        </w:rPr>
        <w:t>. Plant Biosystems</w:t>
      </w:r>
      <w:r>
        <w:rPr>
          <w:rFonts w:eastAsia="SimSun"/>
          <w:lang w:val="en-US" w:eastAsia="zh-CN"/>
        </w:rPr>
        <w:t xml:space="preserve">, </w:t>
      </w:r>
      <w:r w:rsidRPr="006F02DF">
        <w:rPr>
          <w:rFonts w:eastAsia="SimSun"/>
          <w:lang w:val="en-US" w:eastAsia="zh-CN"/>
        </w:rPr>
        <w:t>149</w:t>
      </w:r>
      <w:r>
        <w:rPr>
          <w:rFonts w:eastAsia="SimSun"/>
          <w:lang w:val="en-US" w:eastAsia="zh-CN"/>
        </w:rPr>
        <w:t xml:space="preserve"> (</w:t>
      </w:r>
      <w:r w:rsidRPr="006F02DF">
        <w:rPr>
          <w:rFonts w:eastAsia="SimSun"/>
          <w:lang w:val="en-US" w:eastAsia="zh-CN"/>
        </w:rPr>
        <w:t>6</w:t>
      </w:r>
      <w:r>
        <w:rPr>
          <w:rFonts w:eastAsia="SimSun"/>
          <w:lang w:val="en-US" w:eastAsia="zh-CN"/>
        </w:rPr>
        <w:t>):</w:t>
      </w:r>
      <w:r w:rsidRPr="006F02DF">
        <w:rPr>
          <w:rFonts w:eastAsia="SimSun"/>
          <w:lang w:val="en-US" w:eastAsia="zh-CN"/>
        </w:rPr>
        <w:t xml:space="preserve"> 944–948.</w:t>
      </w:r>
    </w:p>
    <w:p w14:paraId="63614157" w14:textId="77777777" w:rsidR="00E61DFD" w:rsidRPr="003F3296" w:rsidRDefault="00E61DFD" w:rsidP="00E61DFD">
      <w:pPr>
        <w:ind w:left="720"/>
        <w:jc w:val="both"/>
        <w:rPr>
          <w:rFonts w:eastAsia="SimSun"/>
          <w:lang w:val="en-US" w:eastAsia="zh-CN"/>
        </w:rPr>
      </w:pPr>
    </w:p>
    <w:p w14:paraId="25148BC3" w14:textId="77777777" w:rsidR="00E61DFD" w:rsidRDefault="00E61DFD" w:rsidP="00E61DFD">
      <w:pPr>
        <w:numPr>
          <w:ilvl w:val="0"/>
          <w:numId w:val="1"/>
        </w:numPr>
        <w:jc w:val="both"/>
        <w:rPr>
          <w:color w:val="000000"/>
          <w:lang w:val="en-US"/>
        </w:rPr>
      </w:pPr>
      <w:r w:rsidRPr="00517EBF">
        <w:rPr>
          <w:color w:val="000000"/>
          <w:lang w:val="en-US"/>
        </w:rPr>
        <w:t xml:space="preserve">Federici S, Fontana D, Galimberti A, Bruni I, De Mattia F, Cortis P, Galasso G, </w:t>
      </w:r>
      <w:r w:rsidRPr="00517EBF">
        <w:rPr>
          <w:b/>
          <w:bCs/>
          <w:color w:val="000000"/>
          <w:lang w:val="en-US"/>
        </w:rPr>
        <w:t>Labra M</w:t>
      </w:r>
      <w:r w:rsidRPr="00517EBF">
        <w:rPr>
          <w:color w:val="000000"/>
          <w:lang w:val="en-US"/>
        </w:rPr>
        <w:t>. (201</w:t>
      </w:r>
      <w:r>
        <w:rPr>
          <w:color w:val="000000"/>
          <w:lang w:val="en-US"/>
        </w:rPr>
        <w:t>5</w:t>
      </w:r>
      <w:r w:rsidRPr="00517EBF">
        <w:rPr>
          <w:color w:val="000000"/>
          <w:lang w:val="en-US"/>
        </w:rPr>
        <w:t>) A rapid diagnostic approach to identify poisonous plants using DNA barcoding data. Plant Biosystems</w:t>
      </w:r>
      <w:r>
        <w:rPr>
          <w:color w:val="000000"/>
          <w:lang w:val="en-US"/>
        </w:rPr>
        <w:t>, 149:535-547</w:t>
      </w:r>
      <w:r w:rsidRPr="00517EBF">
        <w:rPr>
          <w:color w:val="000000"/>
          <w:lang w:val="en-US"/>
        </w:rPr>
        <w:t>.</w:t>
      </w:r>
    </w:p>
    <w:p w14:paraId="2042738F" w14:textId="77777777" w:rsidR="00E61DFD" w:rsidRPr="00517EBF" w:rsidRDefault="00E61DFD" w:rsidP="00E61DFD">
      <w:pPr>
        <w:ind w:left="720"/>
        <w:jc w:val="both"/>
        <w:rPr>
          <w:color w:val="000000"/>
          <w:lang w:val="en-US"/>
        </w:rPr>
      </w:pPr>
    </w:p>
    <w:p w14:paraId="305805E0" w14:textId="77777777" w:rsidR="00E61DFD" w:rsidRPr="00517EBF" w:rsidRDefault="00E61DFD" w:rsidP="00E61DFD">
      <w:pPr>
        <w:numPr>
          <w:ilvl w:val="0"/>
          <w:numId w:val="1"/>
        </w:numPr>
        <w:jc w:val="both"/>
        <w:rPr>
          <w:color w:val="000000"/>
          <w:lang w:val="en-US"/>
        </w:rPr>
      </w:pPr>
      <w:proofErr w:type="spellStart"/>
      <w:r w:rsidRPr="00517EBF">
        <w:rPr>
          <w:color w:val="000000"/>
        </w:rPr>
        <w:t>Doulati-Baneh</w:t>
      </w:r>
      <w:proofErr w:type="spellEnd"/>
      <w:r w:rsidRPr="00517EBF">
        <w:rPr>
          <w:color w:val="000000"/>
        </w:rPr>
        <w:t xml:space="preserve"> H, Mohammadi AS, </w:t>
      </w:r>
      <w:r w:rsidRPr="00517EBF">
        <w:rPr>
          <w:b/>
          <w:color w:val="000000"/>
        </w:rPr>
        <w:t>Labra M</w:t>
      </w:r>
      <w:r w:rsidRPr="00517EBF">
        <w:rPr>
          <w:color w:val="000000"/>
        </w:rPr>
        <w:t xml:space="preserve">, De Mattia F, Bruni I, Mezzasalma V. </w:t>
      </w:r>
      <w:proofErr w:type="spellStart"/>
      <w:r w:rsidRPr="00517EBF">
        <w:rPr>
          <w:color w:val="000000"/>
        </w:rPr>
        <w:t>Abdollahi</w:t>
      </w:r>
      <w:proofErr w:type="spellEnd"/>
      <w:r w:rsidRPr="00517EBF">
        <w:rPr>
          <w:color w:val="000000"/>
        </w:rPr>
        <w:t xml:space="preserve"> R. (201</w:t>
      </w:r>
      <w:r>
        <w:rPr>
          <w:color w:val="000000"/>
        </w:rPr>
        <w:t>5</w:t>
      </w:r>
      <w:r w:rsidRPr="00517EBF">
        <w:rPr>
          <w:color w:val="000000"/>
        </w:rPr>
        <w:t xml:space="preserve">). </w:t>
      </w:r>
      <w:r w:rsidRPr="00517EBF">
        <w:rPr>
          <w:color w:val="000000"/>
          <w:lang w:val="en-US"/>
        </w:rPr>
        <w:t>Genetic characterization of some wild grape populations (</w:t>
      </w:r>
      <w:r w:rsidRPr="00517EBF">
        <w:rPr>
          <w:i/>
          <w:color w:val="000000"/>
          <w:lang w:val="en-US"/>
        </w:rPr>
        <w:t>Vitis vinifera</w:t>
      </w:r>
      <w:r w:rsidRPr="00517EBF">
        <w:rPr>
          <w:color w:val="000000"/>
          <w:lang w:val="en-US"/>
        </w:rPr>
        <w:t xml:space="preserve"> subsp. </w:t>
      </w:r>
      <w:r w:rsidRPr="00517EBF">
        <w:rPr>
          <w:i/>
          <w:color w:val="000000"/>
          <w:lang w:val="en-US"/>
        </w:rPr>
        <w:t>sylvestris</w:t>
      </w:r>
      <w:r w:rsidRPr="00517EBF">
        <w:rPr>
          <w:color w:val="000000"/>
          <w:lang w:val="en-US"/>
        </w:rPr>
        <w:t xml:space="preserve">) of Zagros mountains (Iran) to </w:t>
      </w:r>
      <w:proofErr w:type="spellStart"/>
      <w:r w:rsidRPr="00517EBF">
        <w:rPr>
          <w:color w:val="000000"/>
          <w:lang w:val="en-US"/>
        </w:rPr>
        <w:t>indentify</w:t>
      </w:r>
      <w:proofErr w:type="spellEnd"/>
      <w:r w:rsidRPr="00517EBF">
        <w:rPr>
          <w:color w:val="000000"/>
          <w:lang w:val="en-US"/>
        </w:rPr>
        <w:t xml:space="preserve"> a conservation strategy. Plant Genetic Resources</w:t>
      </w:r>
      <w:r>
        <w:rPr>
          <w:color w:val="000000"/>
          <w:lang w:val="en-US"/>
        </w:rPr>
        <w:t>, 13. 27-35</w:t>
      </w:r>
      <w:r w:rsidRPr="00517EBF">
        <w:rPr>
          <w:color w:val="000000"/>
          <w:lang w:val="en-US"/>
        </w:rPr>
        <w:t>.</w:t>
      </w:r>
    </w:p>
    <w:p w14:paraId="3BE61C72" w14:textId="77777777" w:rsidR="00E61DFD" w:rsidRPr="00517EBF" w:rsidRDefault="00E61DFD" w:rsidP="00E61DFD">
      <w:pPr>
        <w:ind w:left="360"/>
        <w:jc w:val="both"/>
        <w:rPr>
          <w:color w:val="000000"/>
          <w:lang w:val="en-GB"/>
        </w:rPr>
      </w:pPr>
    </w:p>
    <w:p w14:paraId="05DE127E" w14:textId="77777777" w:rsidR="00E61DFD" w:rsidRDefault="00E61DFD" w:rsidP="00E61DFD">
      <w:pPr>
        <w:pStyle w:val="Paragrafoelenco1"/>
        <w:numPr>
          <w:ilvl w:val="0"/>
          <w:numId w:val="1"/>
        </w:numPr>
        <w:jc w:val="both"/>
        <w:rPr>
          <w:color w:val="000000"/>
        </w:rPr>
      </w:pPr>
      <w:r w:rsidRPr="00517EBF">
        <w:rPr>
          <w:color w:val="000000"/>
        </w:rPr>
        <w:t xml:space="preserve">Bruni I, Galimberti A, Caridi L, Scaccabarozzi D, De Mattia F, Casiraghi M, </w:t>
      </w:r>
      <w:r w:rsidRPr="00517EBF">
        <w:rPr>
          <w:b/>
          <w:bCs/>
          <w:color w:val="000000"/>
        </w:rPr>
        <w:t xml:space="preserve">Labra M. </w:t>
      </w:r>
      <w:r w:rsidRPr="00517EBF">
        <w:rPr>
          <w:color w:val="000000"/>
        </w:rPr>
        <w:t xml:space="preserve">(2015). </w:t>
      </w:r>
      <w:bookmarkStart w:id="6" w:name="OLE_LINK1"/>
      <w:r w:rsidRPr="00517EBF">
        <w:rPr>
          <w:color w:val="000000"/>
          <w:lang w:val="en-GB"/>
        </w:rPr>
        <w:t xml:space="preserve">A DNA barcoding approach to identify plant species in </w:t>
      </w:r>
      <w:proofErr w:type="spellStart"/>
      <w:r w:rsidRPr="00517EBF">
        <w:rPr>
          <w:color w:val="000000"/>
          <w:lang w:val="en-GB"/>
        </w:rPr>
        <w:t>multiflower</w:t>
      </w:r>
      <w:proofErr w:type="spellEnd"/>
      <w:r w:rsidRPr="00517EBF">
        <w:rPr>
          <w:color w:val="000000"/>
          <w:lang w:val="en-GB"/>
        </w:rPr>
        <w:t xml:space="preserve"> honey. </w:t>
      </w:r>
      <w:r w:rsidRPr="00517EBF">
        <w:rPr>
          <w:color w:val="000000"/>
        </w:rPr>
        <w:t xml:space="preserve">Food </w:t>
      </w:r>
      <w:proofErr w:type="spellStart"/>
      <w:r w:rsidRPr="00517EBF">
        <w:rPr>
          <w:color w:val="000000"/>
        </w:rPr>
        <w:t>Chemistry</w:t>
      </w:r>
      <w:bookmarkEnd w:id="6"/>
      <w:proofErr w:type="spellEnd"/>
      <w:r w:rsidRPr="00517EBF">
        <w:rPr>
          <w:color w:val="000000"/>
        </w:rPr>
        <w:t>, 170: 308-315.</w:t>
      </w:r>
    </w:p>
    <w:p w14:paraId="33780D6B" w14:textId="77777777" w:rsidR="00E61DFD" w:rsidRDefault="00E61DFD" w:rsidP="00E61DFD">
      <w:pPr>
        <w:pStyle w:val="Paragrafoelenco"/>
        <w:rPr>
          <w:color w:val="000000"/>
        </w:rPr>
      </w:pPr>
    </w:p>
    <w:p w14:paraId="1FA78AB4" w14:textId="77777777" w:rsidR="00E61DFD" w:rsidRPr="00613547" w:rsidRDefault="00E61DFD" w:rsidP="00E61DFD">
      <w:pPr>
        <w:pStyle w:val="Paragrafoelenco1"/>
        <w:numPr>
          <w:ilvl w:val="0"/>
          <w:numId w:val="1"/>
        </w:numPr>
        <w:jc w:val="both"/>
        <w:rPr>
          <w:color w:val="000000"/>
          <w:lang w:val="en-US"/>
        </w:rPr>
      </w:pPr>
      <w:r w:rsidRPr="00960727">
        <w:rPr>
          <w:color w:val="000000"/>
        </w:rPr>
        <w:t>D’Orazio</w:t>
      </w:r>
      <w:r>
        <w:rPr>
          <w:color w:val="000000"/>
        </w:rPr>
        <w:t xml:space="preserve"> G</w:t>
      </w:r>
      <w:r w:rsidRPr="00960727">
        <w:rPr>
          <w:color w:val="000000"/>
        </w:rPr>
        <w:t>,</w:t>
      </w:r>
      <w:r>
        <w:rPr>
          <w:color w:val="000000"/>
        </w:rPr>
        <w:t xml:space="preserve"> </w:t>
      </w:r>
      <w:r w:rsidRPr="00960727">
        <w:rPr>
          <w:color w:val="000000"/>
        </w:rPr>
        <w:t>Di Gennaro</w:t>
      </w:r>
      <w:r>
        <w:rPr>
          <w:color w:val="000000"/>
        </w:rPr>
        <w:t xml:space="preserve"> P</w:t>
      </w:r>
      <w:r w:rsidRPr="00960727">
        <w:rPr>
          <w:color w:val="000000"/>
        </w:rPr>
        <w:t xml:space="preserve">, </w:t>
      </w:r>
      <w:proofErr w:type="spellStart"/>
      <w:r w:rsidRPr="00960727">
        <w:rPr>
          <w:color w:val="000000"/>
        </w:rPr>
        <w:t>Boccarusso</w:t>
      </w:r>
      <w:proofErr w:type="spellEnd"/>
      <w:r>
        <w:rPr>
          <w:color w:val="000000"/>
        </w:rPr>
        <w:t xml:space="preserve"> M</w:t>
      </w:r>
      <w:r w:rsidRPr="00960727">
        <w:rPr>
          <w:color w:val="000000"/>
        </w:rPr>
        <w:t>, Presti</w:t>
      </w:r>
      <w:r>
        <w:rPr>
          <w:color w:val="000000"/>
        </w:rPr>
        <w:t xml:space="preserve"> I</w:t>
      </w:r>
      <w:r w:rsidRPr="00960727">
        <w:rPr>
          <w:color w:val="000000"/>
        </w:rPr>
        <w:t xml:space="preserve">, </w:t>
      </w:r>
      <w:proofErr w:type="spellStart"/>
      <w:r w:rsidRPr="00960727">
        <w:rPr>
          <w:color w:val="000000"/>
        </w:rPr>
        <w:t>Bizzaro</w:t>
      </w:r>
      <w:proofErr w:type="spellEnd"/>
      <w:r>
        <w:rPr>
          <w:color w:val="000000"/>
        </w:rPr>
        <w:t xml:space="preserve"> G</w:t>
      </w:r>
      <w:r w:rsidRPr="00960727">
        <w:rPr>
          <w:color w:val="000000"/>
        </w:rPr>
        <w:t>, Giardina</w:t>
      </w:r>
      <w:r>
        <w:rPr>
          <w:color w:val="000000"/>
        </w:rPr>
        <w:t xml:space="preserve"> S</w:t>
      </w:r>
      <w:r w:rsidRPr="00960727">
        <w:rPr>
          <w:color w:val="000000"/>
        </w:rPr>
        <w:t>, Michelotti</w:t>
      </w:r>
      <w:r>
        <w:rPr>
          <w:color w:val="000000"/>
        </w:rPr>
        <w:t xml:space="preserve"> A</w:t>
      </w:r>
      <w:r w:rsidRPr="00960727">
        <w:rPr>
          <w:color w:val="000000"/>
        </w:rPr>
        <w:t xml:space="preserve">, </w:t>
      </w:r>
      <w:r w:rsidRPr="00373CCF">
        <w:rPr>
          <w:b/>
          <w:color w:val="000000"/>
        </w:rPr>
        <w:t>Labra M</w:t>
      </w:r>
      <w:r w:rsidRPr="00960727">
        <w:rPr>
          <w:color w:val="000000"/>
        </w:rPr>
        <w:t>, La Ferla</w:t>
      </w:r>
      <w:r>
        <w:rPr>
          <w:color w:val="000000"/>
        </w:rPr>
        <w:t xml:space="preserve"> B. (2015). </w:t>
      </w:r>
      <w:r w:rsidRPr="00960727">
        <w:rPr>
          <w:color w:val="000000"/>
          <w:lang w:val="en-US"/>
        </w:rPr>
        <w:t xml:space="preserve">Microencapsulation of new probiotic formulations for gastrointestinal </w:t>
      </w:r>
      <w:r w:rsidRPr="00960727">
        <w:rPr>
          <w:color w:val="000000"/>
          <w:lang w:val="en-US"/>
        </w:rPr>
        <w:lastRenderedPageBreak/>
        <w:t>delivery: in vitro study to assess viability and biological properties</w:t>
      </w:r>
      <w:r>
        <w:rPr>
          <w:color w:val="000000"/>
          <w:lang w:val="en-US"/>
        </w:rPr>
        <w:t xml:space="preserve">. </w:t>
      </w:r>
      <w:r w:rsidRPr="00373CCF">
        <w:rPr>
          <w:color w:val="000000"/>
        </w:rPr>
        <w:t xml:space="preserve">Applied </w:t>
      </w:r>
      <w:proofErr w:type="spellStart"/>
      <w:r>
        <w:rPr>
          <w:color w:val="000000"/>
        </w:rPr>
        <w:t>M</w:t>
      </w:r>
      <w:r w:rsidRPr="00373CCF">
        <w:rPr>
          <w:color w:val="000000"/>
        </w:rPr>
        <w:t>icrobiology</w:t>
      </w:r>
      <w:proofErr w:type="spellEnd"/>
      <w:r w:rsidRPr="00373CCF">
        <w:rPr>
          <w:color w:val="000000"/>
        </w:rPr>
        <w:t xml:space="preserve"> and </w:t>
      </w:r>
      <w:proofErr w:type="spellStart"/>
      <w:r>
        <w:rPr>
          <w:color w:val="000000"/>
        </w:rPr>
        <w:t>B</w:t>
      </w:r>
      <w:r w:rsidRPr="00373CCF">
        <w:rPr>
          <w:color w:val="000000"/>
        </w:rPr>
        <w:t>iotechnology</w:t>
      </w:r>
      <w:proofErr w:type="spellEnd"/>
      <w:r>
        <w:rPr>
          <w:color w:val="000000"/>
        </w:rPr>
        <w:t xml:space="preserve">, 99: </w:t>
      </w:r>
      <w:r w:rsidRPr="00373CCF">
        <w:rPr>
          <w:color w:val="000000"/>
        </w:rPr>
        <w:t>9779-9789</w:t>
      </w:r>
      <w:r>
        <w:rPr>
          <w:color w:val="000000"/>
        </w:rPr>
        <w:t>.</w:t>
      </w:r>
    </w:p>
    <w:p w14:paraId="7980E425" w14:textId="77777777" w:rsidR="00E61DFD" w:rsidRDefault="00E61DFD" w:rsidP="00E61DFD">
      <w:pPr>
        <w:pStyle w:val="Paragrafoelenco"/>
        <w:rPr>
          <w:color w:val="000000"/>
          <w:lang w:val="en-US"/>
        </w:rPr>
      </w:pPr>
    </w:p>
    <w:p w14:paraId="60BD4797" w14:textId="77777777" w:rsidR="00E61DFD" w:rsidRDefault="00E61DFD" w:rsidP="00E61DFD">
      <w:pPr>
        <w:pStyle w:val="Paragrafoelenco1"/>
        <w:numPr>
          <w:ilvl w:val="0"/>
          <w:numId w:val="1"/>
        </w:numPr>
        <w:jc w:val="both"/>
        <w:rPr>
          <w:color w:val="000000"/>
          <w:lang w:val="en-US"/>
        </w:rPr>
      </w:pPr>
      <w:r w:rsidRPr="00613547">
        <w:rPr>
          <w:color w:val="000000"/>
        </w:rPr>
        <w:t xml:space="preserve">Galimberti A, Bruno A, Mezzasalma V, De Mattia F, Bruni I, </w:t>
      </w:r>
      <w:r w:rsidRPr="00613547">
        <w:rPr>
          <w:b/>
          <w:color w:val="000000"/>
        </w:rPr>
        <w:t>Labra M</w:t>
      </w:r>
      <w:r w:rsidRPr="00613547">
        <w:rPr>
          <w:color w:val="000000"/>
        </w:rPr>
        <w:t xml:space="preserve">. (2015). </w:t>
      </w:r>
      <w:hyperlink r:id="rId14" w:history="1">
        <w:r w:rsidRPr="00613547">
          <w:rPr>
            <w:rStyle w:val="Collegamentoipertestuale"/>
            <w:lang w:val="en-US"/>
          </w:rPr>
          <w:t>Emerging DNA-based technologies to characterize food ecosystems</w:t>
        </w:r>
      </w:hyperlink>
      <w:r>
        <w:rPr>
          <w:color w:val="000000"/>
          <w:lang w:val="en-US"/>
        </w:rPr>
        <w:t xml:space="preserve">. </w:t>
      </w:r>
      <w:r w:rsidRPr="00613547">
        <w:rPr>
          <w:color w:val="000000"/>
          <w:lang w:val="en-US"/>
        </w:rPr>
        <w:t>Food Research International</w:t>
      </w:r>
      <w:r>
        <w:rPr>
          <w:color w:val="000000"/>
          <w:lang w:val="en-US"/>
        </w:rPr>
        <w:t>, 69: 424-433.</w:t>
      </w:r>
    </w:p>
    <w:p w14:paraId="58705847" w14:textId="77777777" w:rsidR="00E61DFD" w:rsidRDefault="00E61DFD" w:rsidP="00E61DFD">
      <w:pPr>
        <w:pStyle w:val="Paragrafoelenco"/>
        <w:rPr>
          <w:color w:val="000000"/>
          <w:lang w:val="en-US"/>
        </w:rPr>
      </w:pPr>
    </w:p>
    <w:p w14:paraId="68F76F43" w14:textId="77777777" w:rsidR="00E61DFD" w:rsidRPr="00613547" w:rsidRDefault="00E61DFD" w:rsidP="00E61DFD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US"/>
        </w:rPr>
      </w:pPr>
      <w:r w:rsidRPr="00613547">
        <w:rPr>
          <w:color w:val="000000"/>
        </w:rPr>
        <w:t xml:space="preserve">Presti I, D’Orazio G, </w:t>
      </w:r>
      <w:r w:rsidRPr="00613547">
        <w:rPr>
          <w:b/>
          <w:color w:val="000000"/>
        </w:rPr>
        <w:t>Labra M</w:t>
      </w:r>
      <w:r w:rsidRPr="00613547">
        <w:rPr>
          <w:color w:val="000000"/>
        </w:rPr>
        <w:t xml:space="preserve">, La Ferla B, Mezzasalma V, </w:t>
      </w:r>
      <w:proofErr w:type="spellStart"/>
      <w:r w:rsidRPr="00613547">
        <w:rPr>
          <w:color w:val="000000"/>
        </w:rPr>
        <w:t>Bizzaro</w:t>
      </w:r>
      <w:proofErr w:type="spellEnd"/>
      <w:r w:rsidRPr="00613547">
        <w:rPr>
          <w:color w:val="000000"/>
        </w:rPr>
        <w:t xml:space="preserve"> G, Giardina S, Michelotti A, Tursi F, Vassallo M, Di Gennaro P. </w:t>
      </w:r>
      <w:r>
        <w:rPr>
          <w:color w:val="000000"/>
        </w:rPr>
        <w:t xml:space="preserve">(2015). </w:t>
      </w:r>
      <w:hyperlink r:id="rId15" w:history="1">
        <w:r w:rsidRPr="00613547">
          <w:rPr>
            <w:rStyle w:val="Collegamentoipertestuale"/>
            <w:lang w:val="en-US"/>
          </w:rPr>
          <w:t xml:space="preserve">Evaluation of the probiotic properties of new </w:t>
        </w:r>
        <w:r w:rsidRPr="00E054C1">
          <w:rPr>
            <w:rStyle w:val="Collegamentoipertestuale"/>
            <w:i/>
            <w:lang w:val="en-US"/>
          </w:rPr>
          <w:t xml:space="preserve">Lactobacillus </w:t>
        </w:r>
        <w:r w:rsidRPr="00613547">
          <w:rPr>
            <w:rStyle w:val="Collegamentoipertestuale"/>
            <w:lang w:val="en-US"/>
          </w:rPr>
          <w:t xml:space="preserve">and </w:t>
        </w:r>
        <w:r w:rsidRPr="00E054C1">
          <w:rPr>
            <w:rStyle w:val="Collegamentoipertestuale"/>
            <w:i/>
            <w:lang w:val="en-US"/>
          </w:rPr>
          <w:t>Bifidobacterium</w:t>
        </w:r>
        <w:r w:rsidRPr="00613547">
          <w:rPr>
            <w:rStyle w:val="Collegamentoipertestuale"/>
            <w:lang w:val="en-US"/>
          </w:rPr>
          <w:t xml:space="preserve"> strains and their in vitro effect</w:t>
        </w:r>
      </w:hyperlink>
      <w:r>
        <w:rPr>
          <w:color w:val="000000"/>
          <w:lang w:val="en-US"/>
        </w:rPr>
        <w:t xml:space="preserve">. </w:t>
      </w:r>
      <w:r w:rsidRPr="00613547">
        <w:rPr>
          <w:rStyle w:val="Collegamentoipertestuale"/>
          <w:lang w:val="en-US"/>
        </w:rPr>
        <w:t xml:space="preserve">Applied </w:t>
      </w:r>
      <w:r>
        <w:rPr>
          <w:rStyle w:val="Collegamentoipertestuale"/>
          <w:lang w:val="en-US"/>
        </w:rPr>
        <w:t>M</w:t>
      </w:r>
      <w:r w:rsidRPr="00613547">
        <w:rPr>
          <w:rStyle w:val="Collegamentoipertestuale"/>
          <w:lang w:val="en-US"/>
        </w:rPr>
        <w:t xml:space="preserve">icrobiology and </w:t>
      </w:r>
      <w:r>
        <w:rPr>
          <w:rStyle w:val="Collegamentoipertestuale"/>
          <w:lang w:val="en-US"/>
        </w:rPr>
        <w:t>B</w:t>
      </w:r>
      <w:r w:rsidRPr="00613547">
        <w:rPr>
          <w:rStyle w:val="Collegamentoipertestuale"/>
          <w:lang w:val="en-US"/>
        </w:rPr>
        <w:t>iotechnology</w:t>
      </w:r>
      <w:r>
        <w:rPr>
          <w:rStyle w:val="Collegamentoipertestuale"/>
          <w:lang w:val="en-US"/>
        </w:rPr>
        <w:t xml:space="preserve">, </w:t>
      </w:r>
      <w:r w:rsidRPr="00613547">
        <w:t>99:5613-26</w:t>
      </w:r>
      <w:r>
        <w:t>.</w:t>
      </w:r>
    </w:p>
    <w:p w14:paraId="77744483" w14:textId="77777777" w:rsidR="00E61DFD" w:rsidRPr="00601DD5" w:rsidRDefault="00E61DFD" w:rsidP="00E61DFD">
      <w:pPr>
        <w:pStyle w:val="Paragrafoelenco1"/>
        <w:ind w:left="720"/>
        <w:jc w:val="both"/>
        <w:rPr>
          <w:lang w:val="en-US"/>
        </w:rPr>
      </w:pPr>
    </w:p>
    <w:p w14:paraId="42755A5D" w14:textId="77777777" w:rsidR="00E61DFD" w:rsidRDefault="00E61DFD" w:rsidP="00E61DFD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US"/>
        </w:rPr>
      </w:pPr>
      <w:r w:rsidRPr="00AA73AE">
        <w:rPr>
          <w:rStyle w:val="Collegamentoipertestuale"/>
          <w:lang w:val="en-US"/>
        </w:rPr>
        <w:t xml:space="preserve">Giovino A, Bertolini E, Fileccia V, Al Hassan M, </w:t>
      </w:r>
      <w:r w:rsidRPr="00AA73AE">
        <w:rPr>
          <w:rStyle w:val="Collegamentoipertestuale"/>
          <w:b/>
          <w:lang w:val="en-US"/>
        </w:rPr>
        <w:t>Labra M</w:t>
      </w:r>
      <w:r w:rsidRPr="00AA73AE">
        <w:rPr>
          <w:rStyle w:val="Collegamentoipertestuale"/>
          <w:lang w:val="en-US"/>
        </w:rPr>
        <w:t xml:space="preserve">, Martinelli F. (2015) </w:t>
      </w:r>
      <w:hyperlink r:id="rId16" w:history="1">
        <w:r w:rsidRPr="00AA73AE">
          <w:rPr>
            <w:rStyle w:val="Collegamentoipertestuale"/>
            <w:lang w:val="en-US"/>
          </w:rPr>
          <w:t xml:space="preserve">Transcriptome analysis of Phoenix </w:t>
        </w:r>
        <w:proofErr w:type="spellStart"/>
        <w:r w:rsidRPr="00AA73AE">
          <w:rPr>
            <w:rStyle w:val="Collegamentoipertestuale"/>
            <w:lang w:val="en-US"/>
          </w:rPr>
          <w:t>canariensis</w:t>
        </w:r>
        <w:proofErr w:type="spellEnd"/>
        <w:r w:rsidRPr="00AA73AE">
          <w:rPr>
            <w:rStyle w:val="Collegamentoipertestuale"/>
            <w:lang w:val="en-US"/>
          </w:rPr>
          <w:t xml:space="preserve"> Chabaud in response to </w:t>
        </w:r>
        <w:proofErr w:type="spellStart"/>
        <w:r w:rsidRPr="00436EE5">
          <w:rPr>
            <w:rStyle w:val="Collegamentoipertestuale"/>
            <w:i/>
            <w:lang w:val="en-US"/>
          </w:rPr>
          <w:t>Rhynchophorus</w:t>
        </w:r>
        <w:proofErr w:type="spellEnd"/>
        <w:r w:rsidRPr="00436EE5">
          <w:rPr>
            <w:rStyle w:val="Collegamentoipertestuale"/>
            <w:i/>
            <w:lang w:val="en-US"/>
          </w:rPr>
          <w:t xml:space="preserve"> ferrugineus</w:t>
        </w:r>
        <w:r w:rsidRPr="00AA73AE">
          <w:rPr>
            <w:rStyle w:val="Collegamentoipertestuale"/>
            <w:lang w:val="en-US"/>
          </w:rPr>
          <w:t xml:space="preserve"> Olivier attacks</w:t>
        </w:r>
      </w:hyperlink>
      <w:r w:rsidRPr="00AA73AE">
        <w:rPr>
          <w:rStyle w:val="Collegamentoipertestuale"/>
          <w:lang w:val="en-US"/>
        </w:rPr>
        <w:t xml:space="preserve">. Frontiers </w:t>
      </w:r>
      <w:r>
        <w:rPr>
          <w:rStyle w:val="Collegamentoipertestuale"/>
          <w:lang w:val="en-US"/>
        </w:rPr>
        <w:t>in P</w:t>
      </w:r>
      <w:r w:rsidRPr="00AA73AE">
        <w:rPr>
          <w:rStyle w:val="Collegamentoipertestuale"/>
          <w:lang w:val="en-US"/>
        </w:rPr>
        <w:t xml:space="preserve">lant </w:t>
      </w:r>
      <w:r>
        <w:rPr>
          <w:rStyle w:val="Collegamentoipertestuale"/>
          <w:lang w:val="en-US"/>
        </w:rPr>
        <w:t>S</w:t>
      </w:r>
      <w:r w:rsidRPr="00AA73AE">
        <w:rPr>
          <w:rStyle w:val="Collegamentoipertestuale"/>
          <w:lang w:val="en-US"/>
        </w:rPr>
        <w:t>cience</w:t>
      </w:r>
      <w:r>
        <w:rPr>
          <w:rStyle w:val="Collegamentoipertestuale"/>
          <w:lang w:val="en-US"/>
        </w:rPr>
        <w:t>, 6:817.</w:t>
      </w:r>
    </w:p>
    <w:p w14:paraId="2B187688" w14:textId="77777777" w:rsidR="00E61DFD" w:rsidRDefault="00E61DFD" w:rsidP="00E61DFD">
      <w:pPr>
        <w:pStyle w:val="Paragrafoelenco1"/>
        <w:ind w:left="720"/>
        <w:jc w:val="both"/>
        <w:rPr>
          <w:rStyle w:val="Collegamentoipertestuale"/>
          <w:lang w:val="en-US"/>
        </w:rPr>
      </w:pPr>
    </w:p>
    <w:p w14:paraId="64880397" w14:textId="77777777" w:rsidR="00E61DFD" w:rsidRDefault="00E61DFD" w:rsidP="00E61DFD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US"/>
        </w:rPr>
      </w:pPr>
      <w:r w:rsidRPr="00FE32DE">
        <w:rPr>
          <w:rStyle w:val="Collegamentoipertestuale"/>
        </w:rPr>
        <w:t xml:space="preserve">Pierce S, Guidi V, Ferrario A, Ceriani RM, </w:t>
      </w:r>
      <w:r w:rsidRPr="00FE32DE">
        <w:rPr>
          <w:rStyle w:val="Collegamentoipertestuale"/>
          <w:b/>
        </w:rPr>
        <w:t>Labra M</w:t>
      </w:r>
      <w:r w:rsidRPr="00FE32DE">
        <w:rPr>
          <w:rStyle w:val="Collegamentoipertestuale"/>
        </w:rPr>
        <w:t xml:space="preserve">, </w:t>
      </w:r>
      <w:proofErr w:type="spellStart"/>
      <w:r w:rsidRPr="00FE32DE">
        <w:rPr>
          <w:rStyle w:val="Collegamentoipertestuale"/>
        </w:rPr>
        <w:t>Vagge</w:t>
      </w:r>
      <w:proofErr w:type="spellEnd"/>
      <w:r w:rsidRPr="00FE32DE">
        <w:rPr>
          <w:rStyle w:val="Collegamentoipertestuale"/>
        </w:rPr>
        <w:t xml:space="preserve"> I, </w:t>
      </w:r>
      <w:proofErr w:type="spellStart"/>
      <w:r w:rsidRPr="00FE32DE">
        <w:rPr>
          <w:rStyle w:val="Collegamentoipertestuale"/>
        </w:rPr>
        <w:t>Cerabolini</w:t>
      </w:r>
      <w:proofErr w:type="spellEnd"/>
      <w:r w:rsidRPr="00FE32DE">
        <w:rPr>
          <w:rStyle w:val="Collegamentoipertestuale"/>
        </w:rPr>
        <w:t xml:space="preserve"> BEL. </w:t>
      </w:r>
      <w:r w:rsidRPr="00FE32DE">
        <w:rPr>
          <w:rStyle w:val="Collegamentoipertestuale"/>
          <w:lang w:val="en-US"/>
        </w:rPr>
        <w:t xml:space="preserve">(2015) </w:t>
      </w:r>
      <w:hyperlink r:id="rId17" w:history="1">
        <w:r w:rsidRPr="00FE32DE">
          <w:rPr>
            <w:rStyle w:val="Collegamentoipertestuale"/>
            <w:lang w:val="en-US"/>
          </w:rPr>
          <w:t xml:space="preserve">Pea seed extracts stimulate germination of the terrestrial orchid </w:t>
        </w:r>
        <w:r w:rsidRPr="00FE32DE">
          <w:rPr>
            <w:rStyle w:val="Collegamentoipertestuale"/>
            <w:i/>
            <w:lang w:val="en-US"/>
          </w:rPr>
          <w:t xml:space="preserve">Ophrys </w:t>
        </w:r>
        <w:proofErr w:type="spellStart"/>
        <w:r w:rsidRPr="00FE32DE">
          <w:rPr>
            <w:rStyle w:val="Collegamentoipertestuale"/>
            <w:i/>
            <w:lang w:val="en-US"/>
          </w:rPr>
          <w:t>apifera</w:t>
        </w:r>
        <w:proofErr w:type="spellEnd"/>
        <w:r w:rsidRPr="00FE32DE">
          <w:rPr>
            <w:rStyle w:val="Collegamentoipertestuale"/>
            <w:lang w:val="en-US"/>
          </w:rPr>
          <w:t xml:space="preserve"> </w:t>
        </w:r>
        <w:proofErr w:type="spellStart"/>
        <w:r w:rsidRPr="00FE32DE">
          <w:rPr>
            <w:rStyle w:val="Collegamentoipertestuale"/>
            <w:lang w:val="en-US"/>
          </w:rPr>
          <w:t>Huds</w:t>
        </w:r>
        <w:proofErr w:type="spellEnd"/>
        <w:r w:rsidRPr="00FE32DE">
          <w:rPr>
            <w:rStyle w:val="Collegamentoipertestuale"/>
            <w:lang w:val="en-US"/>
          </w:rPr>
          <w:t>. during a habitat restoration project</w:t>
        </w:r>
      </w:hyperlink>
      <w:r w:rsidRPr="00FE32DE">
        <w:rPr>
          <w:rStyle w:val="Collegamentoipertestuale"/>
          <w:lang w:val="en-US"/>
        </w:rPr>
        <w:t>. Plant Biosystems</w:t>
      </w:r>
      <w:r>
        <w:rPr>
          <w:rStyle w:val="Collegamentoipertestuale"/>
          <w:lang w:val="en-US"/>
        </w:rPr>
        <w:t>,</w:t>
      </w:r>
      <w:r w:rsidRPr="00FE32DE">
        <w:rPr>
          <w:rStyle w:val="Collegamentoipertestuale"/>
          <w:lang w:val="en-US"/>
        </w:rPr>
        <w:t xml:space="preserve"> 146: 54-60. </w:t>
      </w:r>
    </w:p>
    <w:p w14:paraId="50FE9CEF" w14:textId="77777777" w:rsidR="00E61DFD" w:rsidRDefault="00E61DFD" w:rsidP="00E61DFD">
      <w:pPr>
        <w:pStyle w:val="Paragrafoelenco"/>
        <w:rPr>
          <w:rStyle w:val="Collegamentoipertestuale"/>
          <w:lang w:val="en-US"/>
        </w:rPr>
      </w:pPr>
    </w:p>
    <w:p w14:paraId="52D757F0" w14:textId="77777777" w:rsidR="00E61DFD" w:rsidRPr="00FE32DE" w:rsidRDefault="00E61DFD" w:rsidP="00E61DFD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US"/>
        </w:rPr>
      </w:pPr>
      <w:r w:rsidRPr="00FE32DE">
        <w:rPr>
          <w:rStyle w:val="Collegamentoipertestuale"/>
        </w:rPr>
        <w:t xml:space="preserve">Gentili R, Fenu G, </w:t>
      </w:r>
      <w:r w:rsidRPr="00FE32DE">
        <w:rPr>
          <w:rStyle w:val="Collegamentoipertestuale"/>
          <w:b/>
        </w:rPr>
        <w:t>Labra M</w:t>
      </w:r>
      <w:r w:rsidRPr="00FE32DE">
        <w:rPr>
          <w:rStyle w:val="Collegamentoipertestuale"/>
        </w:rPr>
        <w:t xml:space="preserve">, Bruni I, Mattana E, </w:t>
      </w:r>
      <w:r>
        <w:rPr>
          <w:rStyle w:val="Collegamentoipertestuale"/>
        </w:rPr>
        <w:t>Bacchetta</w:t>
      </w:r>
      <w:r w:rsidRPr="00FE32DE">
        <w:rPr>
          <w:rStyle w:val="Collegamentoipertestuale"/>
        </w:rPr>
        <w:t xml:space="preserve"> G. (2015). </w:t>
      </w:r>
      <w:proofErr w:type="spellStart"/>
      <w:r w:rsidRPr="00FE32DE">
        <w:rPr>
          <w:rStyle w:val="Collegamentoipertestuale"/>
          <w:lang w:val="en-US"/>
        </w:rPr>
        <w:t>Lamyropsis</w:t>
      </w:r>
      <w:proofErr w:type="spellEnd"/>
      <w:r w:rsidRPr="00FE32DE">
        <w:rPr>
          <w:rStyle w:val="Collegamentoipertestuale"/>
          <w:lang w:val="en-US"/>
        </w:rPr>
        <w:t xml:space="preserve"> genus in the Mediterranean area: Phylogenetic position of </w:t>
      </w:r>
      <w:r w:rsidRPr="00E054C1">
        <w:rPr>
          <w:rStyle w:val="Collegamentoipertestuale"/>
          <w:i/>
          <w:lang w:val="en-US"/>
        </w:rPr>
        <w:t xml:space="preserve">L. </w:t>
      </w:r>
      <w:proofErr w:type="spellStart"/>
      <w:r w:rsidRPr="00E054C1">
        <w:rPr>
          <w:rStyle w:val="Collegamentoipertestuale"/>
          <w:i/>
          <w:lang w:val="en-US"/>
        </w:rPr>
        <w:t>microcephala</w:t>
      </w:r>
      <w:proofErr w:type="spellEnd"/>
      <w:r w:rsidRPr="00FE32DE">
        <w:rPr>
          <w:rStyle w:val="Collegamentoipertestuale"/>
          <w:lang w:val="en-US"/>
        </w:rPr>
        <w:t xml:space="preserve"> (Asteraceae: </w:t>
      </w:r>
      <w:proofErr w:type="spellStart"/>
      <w:r w:rsidRPr="00FE32DE">
        <w:rPr>
          <w:rStyle w:val="Collegamentoipertestuale"/>
          <w:lang w:val="en-US"/>
        </w:rPr>
        <w:t>Cardueae</w:t>
      </w:r>
      <w:proofErr w:type="spellEnd"/>
      <w:r w:rsidRPr="00FE32DE">
        <w:rPr>
          <w:rStyle w:val="Collegamentoipertestuale"/>
          <w:lang w:val="en-US"/>
        </w:rPr>
        <w:t>). Plant Biosystems, 149</w:t>
      </w:r>
      <w:r>
        <w:rPr>
          <w:rStyle w:val="Collegamentoipertestuale"/>
          <w:lang w:val="en-US"/>
        </w:rPr>
        <w:t xml:space="preserve">: </w:t>
      </w:r>
      <w:r w:rsidRPr="00FE32DE">
        <w:rPr>
          <w:rStyle w:val="Collegamentoipertestuale"/>
          <w:lang w:val="en-US"/>
        </w:rPr>
        <w:t>944-948.</w:t>
      </w:r>
    </w:p>
    <w:p w14:paraId="2A55673C" w14:textId="77777777" w:rsidR="00E61DFD" w:rsidRDefault="00E61DFD" w:rsidP="00E61DFD">
      <w:pPr>
        <w:pStyle w:val="Paragrafoelenco"/>
        <w:rPr>
          <w:rStyle w:val="Collegamentoipertestuale"/>
          <w:lang w:val="en-US"/>
        </w:rPr>
      </w:pPr>
    </w:p>
    <w:p w14:paraId="2966227E" w14:textId="77777777" w:rsidR="00E61DFD" w:rsidRPr="00771699" w:rsidRDefault="00E61DFD" w:rsidP="00E61DFD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US"/>
        </w:rPr>
      </w:pPr>
      <w:r w:rsidRPr="00771699">
        <w:rPr>
          <w:rStyle w:val="Collegamentoipertestuale"/>
        </w:rPr>
        <w:t xml:space="preserve">Ferri E, Galimberti A, Casiraghi M, Airoldi C, Ciaramelli C, </w:t>
      </w:r>
      <w:proofErr w:type="spellStart"/>
      <w:r w:rsidRPr="00771699">
        <w:rPr>
          <w:rStyle w:val="Collegamentoipertestuale"/>
        </w:rPr>
        <w:t>Palmioli</w:t>
      </w:r>
      <w:proofErr w:type="spellEnd"/>
      <w:r w:rsidRPr="00771699">
        <w:rPr>
          <w:rStyle w:val="Collegamentoipertestuale"/>
        </w:rPr>
        <w:t xml:space="preserve"> A, Bruni I, </w:t>
      </w:r>
      <w:r w:rsidRPr="00E76E24">
        <w:rPr>
          <w:rStyle w:val="Collegamentoipertestuale"/>
          <w:b/>
        </w:rPr>
        <w:t>Labra M</w:t>
      </w:r>
      <w:r w:rsidRPr="00771699">
        <w:rPr>
          <w:rStyle w:val="Collegamentoipertestuale"/>
        </w:rPr>
        <w:t xml:space="preserve">. (2015). </w:t>
      </w:r>
      <w:r w:rsidRPr="00771699">
        <w:rPr>
          <w:rStyle w:val="Collegamentoipertestuale"/>
          <w:lang w:val="en-US"/>
        </w:rPr>
        <w:t>Towards a Universal Approach Based on Omics Technologies for the Quality Control of Food. BioMed research international.</w:t>
      </w:r>
      <w:r>
        <w:rPr>
          <w:rStyle w:val="Collegamentoipertestuale"/>
          <w:lang w:val="en-US"/>
        </w:rPr>
        <w:t xml:space="preserve"> </w:t>
      </w:r>
      <w:r w:rsidRPr="00E76E24">
        <w:rPr>
          <w:rStyle w:val="Collegamentoipertestuale"/>
          <w:lang w:val="en-US"/>
        </w:rPr>
        <w:t>dx.doi.org/10.1155/2015/365794</w:t>
      </w:r>
    </w:p>
    <w:p w14:paraId="4E46105E" w14:textId="77777777" w:rsidR="00E61DFD" w:rsidRPr="00771699" w:rsidRDefault="00E61DFD" w:rsidP="00E61DFD">
      <w:pPr>
        <w:pStyle w:val="Paragrafoelenco"/>
        <w:rPr>
          <w:rStyle w:val="Collegamentoipertestuale"/>
          <w:lang w:val="en-US"/>
        </w:rPr>
      </w:pPr>
    </w:p>
    <w:p w14:paraId="70EEC2C2" w14:textId="77777777" w:rsidR="00E61DFD" w:rsidRPr="00771699" w:rsidRDefault="00E61DFD" w:rsidP="00E61DFD">
      <w:pPr>
        <w:pStyle w:val="Paragrafoelenco"/>
        <w:numPr>
          <w:ilvl w:val="0"/>
          <w:numId w:val="1"/>
        </w:numPr>
      </w:pPr>
      <w:r w:rsidRPr="00771699">
        <w:t xml:space="preserve">Casiraghi M, Galimberti </w:t>
      </w:r>
      <w:r>
        <w:t xml:space="preserve">A, </w:t>
      </w:r>
      <w:proofErr w:type="spellStart"/>
      <w:r>
        <w:t>Sandionigi</w:t>
      </w:r>
      <w:proofErr w:type="spellEnd"/>
      <w:r>
        <w:t xml:space="preserve"> A, Bruno A,</w:t>
      </w:r>
      <w:r w:rsidRPr="00771699">
        <w:t xml:space="preserve"> </w:t>
      </w:r>
      <w:r w:rsidRPr="00771699">
        <w:rPr>
          <w:b/>
        </w:rPr>
        <w:t>Labra M.</w:t>
      </w:r>
      <w:r w:rsidRPr="00771699">
        <w:t xml:space="preserve"> (2016). Life With or </w:t>
      </w:r>
      <w:proofErr w:type="spellStart"/>
      <w:r w:rsidRPr="00771699">
        <w:t>Without</w:t>
      </w:r>
      <w:proofErr w:type="spellEnd"/>
      <w:r w:rsidRPr="00771699">
        <w:t xml:space="preserve"> Names. </w:t>
      </w:r>
      <w:proofErr w:type="spellStart"/>
      <w:r w:rsidRPr="00771699">
        <w:t>Evolutionary</w:t>
      </w:r>
      <w:proofErr w:type="spellEnd"/>
      <w:r w:rsidRPr="00771699">
        <w:t xml:space="preserve"> </w:t>
      </w:r>
      <w:proofErr w:type="spellStart"/>
      <w:r w:rsidRPr="00771699">
        <w:t>Biology</w:t>
      </w:r>
      <w:proofErr w:type="spellEnd"/>
      <w:r>
        <w:t>,</w:t>
      </w:r>
      <w:r w:rsidRPr="00771699">
        <w:t xml:space="preserve"> 43</w:t>
      </w:r>
      <w:r>
        <w:t>:</w:t>
      </w:r>
      <w:r w:rsidRPr="00771699">
        <w:t xml:space="preserve"> 582-595.</w:t>
      </w:r>
    </w:p>
    <w:p w14:paraId="12B279CD" w14:textId="77777777" w:rsidR="00E61DFD" w:rsidRPr="00771699" w:rsidRDefault="00E61DFD" w:rsidP="00E61DFD">
      <w:pPr>
        <w:pStyle w:val="Paragrafoelenco"/>
        <w:rPr>
          <w:rStyle w:val="Collegamentoipertestuale"/>
          <w:lang w:val="en-US"/>
        </w:rPr>
      </w:pPr>
    </w:p>
    <w:p w14:paraId="63F7618C" w14:textId="77777777" w:rsidR="00E61DFD" w:rsidRPr="00771699" w:rsidRDefault="00E61DFD" w:rsidP="00E61DFD">
      <w:pPr>
        <w:pStyle w:val="Paragrafoelenco1"/>
        <w:numPr>
          <w:ilvl w:val="0"/>
          <w:numId w:val="1"/>
        </w:numPr>
        <w:jc w:val="both"/>
        <w:rPr>
          <w:lang w:val="en-US"/>
        </w:rPr>
      </w:pPr>
      <w:r w:rsidRPr="00771699">
        <w:rPr>
          <w:color w:val="000000"/>
        </w:rPr>
        <w:t>Cortis P, Vannini C, Cogoni A, De Mattia F, Bracale M</w:t>
      </w:r>
      <w:r>
        <w:rPr>
          <w:color w:val="000000"/>
        </w:rPr>
        <w:t>, Mezzasalma</w:t>
      </w:r>
      <w:r w:rsidRPr="00771699">
        <w:rPr>
          <w:color w:val="000000"/>
        </w:rPr>
        <w:t xml:space="preserve"> V, </w:t>
      </w:r>
      <w:r w:rsidRPr="00771699">
        <w:rPr>
          <w:b/>
          <w:color w:val="000000"/>
        </w:rPr>
        <w:t>Labra M</w:t>
      </w:r>
      <w:r w:rsidRPr="00771699">
        <w:rPr>
          <w:color w:val="000000"/>
        </w:rPr>
        <w:t xml:space="preserve">. (2016). </w:t>
      </w:r>
      <w:r w:rsidRPr="00771699">
        <w:rPr>
          <w:color w:val="000000"/>
          <w:lang w:val="en-US"/>
        </w:rPr>
        <w:t>Chemical, molecular, and proteomic analyses of moss bag biomonitoring in a petrochemical area of Sardinia (Italy). Environmental Science and Pollution Research, 23</w:t>
      </w:r>
      <w:r>
        <w:rPr>
          <w:color w:val="000000"/>
          <w:lang w:val="en-US"/>
        </w:rPr>
        <w:t>:</w:t>
      </w:r>
      <w:r w:rsidRPr="00771699">
        <w:rPr>
          <w:color w:val="000000"/>
          <w:lang w:val="en-US"/>
        </w:rPr>
        <w:t xml:space="preserve"> 2288-2300. </w:t>
      </w:r>
    </w:p>
    <w:p w14:paraId="24661AEB" w14:textId="77777777" w:rsidR="00E61DFD" w:rsidRPr="00771699" w:rsidRDefault="00E61DFD" w:rsidP="00E61DFD">
      <w:pPr>
        <w:pStyle w:val="Paragrafoelenco"/>
        <w:rPr>
          <w:rStyle w:val="Collegamentoipertestuale"/>
          <w:lang w:val="en-US"/>
        </w:rPr>
      </w:pPr>
    </w:p>
    <w:p w14:paraId="7C2361CA" w14:textId="77777777" w:rsidR="00E61DFD" w:rsidRPr="00771699" w:rsidRDefault="00E61DFD" w:rsidP="00E61DFD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US"/>
        </w:rPr>
      </w:pPr>
      <w:r w:rsidRPr="00771699">
        <w:rPr>
          <w:rStyle w:val="Collegamentoipertestuale"/>
        </w:rPr>
        <w:t xml:space="preserve">Mezzasalma V, </w:t>
      </w:r>
      <w:proofErr w:type="spellStart"/>
      <w:r w:rsidRPr="00771699">
        <w:rPr>
          <w:rStyle w:val="Collegamentoipertestuale"/>
        </w:rPr>
        <w:t>Ganopoulos</w:t>
      </w:r>
      <w:proofErr w:type="spellEnd"/>
      <w:r w:rsidRPr="00771699">
        <w:rPr>
          <w:rStyle w:val="Collegamentoipertestuale"/>
        </w:rPr>
        <w:t xml:space="preserve"> I, Galimberti A, Cornara L, Ferri E, </w:t>
      </w:r>
      <w:r w:rsidRPr="00771699">
        <w:rPr>
          <w:rStyle w:val="Collegamentoipertestuale"/>
          <w:b/>
        </w:rPr>
        <w:t>Labra M</w:t>
      </w:r>
      <w:r w:rsidRPr="00771699">
        <w:rPr>
          <w:rStyle w:val="Collegamentoipertestuale"/>
        </w:rPr>
        <w:t xml:space="preserve">. (2016). </w:t>
      </w:r>
      <w:r w:rsidRPr="00771699">
        <w:rPr>
          <w:rStyle w:val="Collegamentoipertestuale"/>
          <w:lang w:val="en-US"/>
        </w:rPr>
        <w:t xml:space="preserve">Poisonous or non-poisonous plants? DNA-based tools and applications for accurate identification. International </w:t>
      </w:r>
      <w:r w:rsidR="005E1887">
        <w:rPr>
          <w:rStyle w:val="Collegamentoipertestuale"/>
          <w:lang w:val="en-US"/>
        </w:rPr>
        <w:t>J</w:t>
      </w:r>
      <w:r w:rsidRPr="00771699">
        <w:rPr>
          <w:rStyle w:val="Collegamentoipertestuale"/>
          <w:lang w:val="en-US"/>
        </w:rPr>
        <w:t xml:space="preserve">ournal of </w:t>
      </w:r>
      <w:r w:rsidR="005E1887">
        <w:rPr>
          <w:rStyle w:val="Collegamentoipertestuale"/>
          <w:lang w:val="en-US"/>
        </w:rPr>
        <w:t>L</w:t>
      </w:r>
      <w:r w:rsidRPr="00771699">
        <w:rPr>
          <w:rStyle w:val="Collegamentoipertestuale"/>
          <w:lang w:val="en-US"/>
        </w:rPr>
        <w:t xml:space="preserve">egal </w:t>
      </w:r>
      <w:r w:rsidR="005E1887">
        <w:rPr>
          <w:rStyle w:val="Collegamentoipertestuale"/>
          <w:lang w:val="en-US"/>
        </w:rPr>
        <w:t>M</w:t>
      </w:r>
      <w:r w:rsidRPr="00771699">
        <w:rPr>
          <w:rStyle w:val="Collegamentoipertestuale"/>
          <w:lang w:val="en-US"/>
        </w:rPr>
        <w:t xml:space="preserve">edicine, </w:t>
      </w:r>
      <w:r>
        <w:rPr>
          <w:rStyle w:val="Collegamentoipertestuale"/>
          <w:lang w:val="en-US"/>
        </w:rPr>
        <w:t>131:</w:t>
      </w:r>
      <w:r w:rsidRPr="00771699">
        <w:rPr>
          <w:rStyle w:val="Collegamentoipertestuale"/>
          <w:lang w:val="en-US"/>
        </w:rPr>
        <w:t>1-19.</w:t>
      </w:r>
    </w:p>
    <w:p w14:paraId="746B79F7" w14:textId="77777777" w:rsidR="00E61DFD" w:rsidRPr="00771699" w:rsidRDefault="00E61DFD" w:rsidP="00E61DFD">
      <w:pPr>
        <w:pStyle w:val="Paragrafoelenco"/>
        <w:rPr>
          <w:rStyle w:val="Collegamentoipertestuale"/>
          <w:lang w:val="en-US"/>
        </w:rPr>
      </w:pPr>
    </w:p>
    <w:p w14:paraId="5A32F509" w14:textId="77777777" w:rsidR="00E61DFD" w:rsidRPr="00771699" w:rsidRDefault="00E61DFD" w:rsidP="00E61DFD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US"/>
        </w:rPr>
      </w:pPr>
      <w:bookmarkStart w:id="7" w:name="_Hlk184707"/>
      <w:r w:rsidRPr="00771699">
        <w:rPr>
          <w:rStyle w:val="Collegamentoipertestuale"/>
        </w:rPr>
        <w:t xml:space="preserve">Galimberti A, Spinelli S, Bruno A, Mezzasalma V, </w:t>
      </w:r>
      <w:r w:rsidR="005D36EE">
        <w:rPr>
          <w:rStyle w:val="Collegamentoipertestuale"/>
        </w:rPr>
        <w:t xml:space="preserve">De </w:t>
      </w:r>
      <w:r w:rsidRPr="00771699">
        <w:rPr>
          <w:rStyle w:val="Collegamentoipertestuale"/>
        </w:rPr>
        <w:t xml:space="preserve">Mattia F, Cortis P, </w:t>
      </w:r>
      <w:r w:rsidRPr="00771699">
        <w:rPr>
          <w:rStyle w:val="Collegamentoipertestuale"/>
          <w:b/>
        </w:rPr>
        <w:t>Labra M</w:t>
      </w:r>
      <w:r w:rsidRPr="00771699">
        <w:rPr>
          <w:rStyle w:val="Collegamentoipertestuale"/>
        </w:rPr>
        <w:t xml:space="preserve">. (2016). </w:t>
      </w:r>
      <w:r w:rsidRPr="00771699">
        <w:rPr>
          <w:rStyle w:val="Collegamentoipertestuale"/>
          <w:lang w:val="en-US"/>
        </w:rPr>
        <w:t>Evaluating the efficacy of restoration plantings through DNA barcoding of frugivorous bird diets. Conservation Biology</w:t>
      </w:r>
      <w:r>
        <w:rPr>
          <w:rStyle w:val="Collegamentoipertestuale"/>
          <w:lang w:val="en-US"/>
        </w:rPr>
        <w:t xml:space="preserve">, </w:t>
      </w:r>
      <w:r w:rsidRPr="00771699">
        <w:rPr>
          <w:rStyle w:val="Collegamentoipertestuale"/>
          <w:lang w:val="en-US"/>
        </w:rPr>
        <w:t>30</w:t>
      </w:r>
      <w:r>
        <w:rPr>
          <w:rStyle w:val="Collegamentoipertestuale"/>
          <w:lang w:val="en-US"/>
        </w:rPr>
        <w:t>:</w:t>
      </w:r>
      <w:r w:rsidRPr="00771699">
        <w:rPr>
          <w:rStyle w:val="Collegamentoipertestuale"/>
          <w:lang w:val="en-US"/>
        </w:rPr>
        <w:t xml:space="preserve"> 763–773</w:t>
      </w:r>
      <w:r>
        <w:rPr>
          <w:rStyle w:val="Collegamentoipertestuale"/>
          <w:lang w:val="en-US"/>
        </w:rPr>
        <w:t>.</w:t>
      </w:r>
    </w:p>
    <w:bookmarkEnd w:id="7"/>
    <w:p w14:paraId="6FEF414B" w14:textId="77777777" w:rsidR="00E61DFD" w:rsidRPr="00771699" w:rsidRDefault="00E61DFD" w:rsidP="00E61DFD">
      <w:pPr>
        <w:pStyle w:val="Paragrafoelenco"/>
        <w:rPr>
          <w:rStyle w:val="Collegamentoipertestuale"/>
          <w:lang w:val="en-US"/>
        </w:rPr>
      </w:pPr>
    </w:p>
    <w:p w14:paraId="48A8D115" w14:textId="77777777" w:rsidR="00E61DFD" w:rsidRPr="00771699" w:rsidRDefault="00E61DFD" w:rsidP="00E61DFD">
      <w:pPr>
        <w:numPr>
          <w:ilvl w:val="0"/>
          <w:numId w:val="1"/>
        </w:numPr>
        <w:jc w:val="both"/>
        <w:rPr>
          <w:lang w:val="en-US"/>
        </w:rPr>
      </w:pPr>
      <w:r w:rsidRPr="00771699">
        <w:rPr>
          <w:rFonts w:eastAsia="SimSun"/>
          <w:lang w:eastAsia="zh-CN"/>
        </w:rPr>
        <w:t xml:space="preserve">Bruni I, De Mattia F, </w:t>
      </w:r>
      <w:proofErr w:type="spellStart"/>
      <w:r w:rsidRPr="00771699">
        <w:rPr>
          <w:rFonts w:eastAsia="SimSun"/>
          <w:lang w:eastAsia="zh-CN"/>
        </w:rPr>
        <w:t>Fluch</w:t>
      </w:r>
      <w:proofErr w:type="spellEnd"/>
      <w:r w:rsidRPr="00771699">
        <w:rPr>
          <w:rFonts w:eastAsia="SimSun"/>
          <w:lang w:eastAsia="zh-CN"/>
        </w:rPr>
        <w:t xml:space="preserve"> S, Ferrari C, Corazza M, Dinelli E, </w:t>
      </w:r>
      <w:r w:rsidRPr="00771699">
        <w:rPr>
          <w:rFonts w:eastAsia="SimSun"/>
          <w:b/>
          <w:lang w:eastAsia="zh-CN"/>
        </w:rPr>
        <w:t>Labra M</w:t>
      </w:r>
      <w:r w:rsidRPr="00771699">
        <w:rPr>
          <w:rFonts w:eastAsia="SimSun"/>
          <w:lang w:eastAsia="zh-CN"/>
        </w:rPr>
        <w:t xml:space="preserve">. (2016). </w:t>
      </w:r>
      <w:hyperlink r:id="rId18" w:history="1">
        <w:r w:rsidRPr="00771699">
          <w:rPr>
            <w:rFonts w:eastAsia="SimSun"/>
            <w:lang w:val="en-US" w:eastAsia="zh-CN"/>
          </w:rPr>
          <w:t>Genetic introgression of hybrid Rhododendron x intermedium Tausch is habitat mediated: Evidences from south-eastern Alps (Italy)</w:t>
        </w:r>
      </w:hyperlink>
      <w:r w:rsidRPr="00771699">
        <w:rPr>
          <w:rFonts w:eastAsia="SimSun"/>
          <w:lang w:val="en-US" w:eastAsia="zh-CN"/>
        </w:rPr>
        <w:t>. Plant Biosystems</w:t>
      </w:r>
      <w:r>
        <w:rPr>
          <w:rFonts w:eastAsia="SimSun"/>
          <w:lang w:val="en-US" w:eastAsia="zh-CN"/>
        </w:rPr>
        <w:t>,</w:t>
      </w:r>
      <w:r w:rsidRPr="00771699">
        <w:rPr>
          <w:rFonts w:eastAsia="SimSun"/>
          <w:lang w:val="en-US" w:eastAsia="zh-CN"/>
        </w:rPr>
        <w:t xml:space="preserve"> </w:t>
      </w:r>
      <w:r w:rsidRPr="00771699">
        <w:rPr>
          <w:iCs/>
          <w:lang w:val="en-US"/>
        </w:rPr>
        <w:t>150</w:t>
      </w:r>
      <w:r>
        <w:rPr>
          <w:iCs/>
          <w:lang w:val="en-US"/>
        </w:rPr>
        <w:t>:</w:t>
      </w:r>
      <w:r w:rsidRPr="00771699">
        <w:rPr>
          <w:lang w:val="en-US"/>
        </w:rPr>
        <w:t xml:space="preserve"> 449-458.</w:t>
      </w:r>
    </w:p>
    <w:p w14:paraId="0F69EFC5" w14:textId="77777777" w:rsidR="00E61DFD" w:rsidRPr="00771699" w:rsidRDefault="00E61DFD" w:rsidP="00E61DFD">
      <w:pPr>
        <w:pStyle w:val="Paragrafoelenco"/>
        <w:rPr>
          <w:lang w:val="en-US"/>
        </w:rPr>
      </w:pPr>
    </w:p>
    <w:p w14:paraId="6E200393" w14:textId="77777777" w:rsidR="00E61DFD" w:rsidRPr="00771699" w:rsidRDefault="00E61DFD" w:rsidP="00E61DFD">
      <w:pPr>
        <w:pStyle w:val="Paragrafoelenco"/>
        <w:numPr>
          <w:ilvl w:val="0"/>
          <w:numId w:val="1"/>
        </w:numPr>
        <w:jc w:val="both"/>
        <w:rPr>
          <w:lang w:val="en-US"/>
        </w:rPr>
      </w:pPr>
      <w:r w:rsidRPr="00771699">
        <w:t xml:space="preserve">Mezzasalma V, Manfrini E, Ferri E, </w:t>
      </w:r>
      <w:proofErr w:type="spellStart"/>
      <w:r w:rsidRPr="00771699">
        <w:t>Sandionigi</w:t>
      </w:r>
      <w:proofErr w:type="spellEnd"/>
      <w:r w:rsidRPr="00771699">
        <w:t xml:space="preserve"> A, La Ferla B, Schiano I, Michelotti A, Nobile V, </w:t>
      </w:r>
      <w:r w:rsidRPr="00771699">
        <w:rPr>
          <w:b/>
        </w:rPr>
        <w:t>Labra M</w:t>
      </w:r>
      <w:r w:rsidRPr="00771699">
        <w:t xml:space="preserve">, Di Gennaro P. (2016). </w:t>
      </w:r>
      <w:r w:rsidRPr="00771699">
        <w:rPr>
          <w:lang w:val="en-US"/>
        </w:rPr>
        <w:t xml:space="preserve">A Randomized, Double-Blind, Placebo-Controlled Trial: The Efficacy of Multispecies Probiotic Supplementation in Alleviating Symptoms of Irritable </w:t>
      </w:r>
      <w:r w:rsidRPr="00771699">
        <w:rPr>
          <w:lang w:val="en-US"/>
        </w:rPr>
        <w:lastRenderedPageBreak/>
        <w:t xml:space="preserve">Bowel Syndrome Associated with Constipation. </w:t>
      </w:r>
      <w:proofErr w:type="spellStart"/>
      <w:r w:rsidRPr="00771699">
        <w:rPr>
          <w:iCs/>
        </w:rPr>
        <w:t>BioMed</w:t>
      </w:r>
      <w:proofErr w:type="spellEnd"/>
      <w:r w:rsidRPr="00771699">
        <w:rPr>
          <w:iCs/>
        </w:rPr>
        <w:t xml:space="preserve"> </w:t>
      </w:r>
      <w:proofErr w:type="spellStart"/>
      <w:r w:rsidRPr="00771699">
        <w:rPr>
          <w:iCs/>
        </w:rPr>
        <w:t>Research</w:t>
      </w:r>
      <w:proofErr w:type="spellEnd"/>
      <w:r w:rsidRPr="00771699">
        <w:rPr>
          <w:iCs/>
        </w:rPr>
        <w:t xml:space="preserve"> International</w:t>
      </w:r>
      <w:r>
        <w:rPr>
          <w:iCs/>
        </w:rPr>
        <w:t>.</w:t>
      </w:r>
      <w:r>
        <w:t xml:space="preserve"> </w:t>
      </w:r>
      <w:r w:rsidRPr="00335786">
        <w:t>dx.doi.org/10.1155/2016/4740907</w:t>
      </w:r>
    </w:p>
    <w:p w14:paraId="5D360248" w14:textId="77777777" w:rsidR="00E61DFD" w:rsidRPr="00771699" w:rsidRDefault="00E61DFD" w:rsidP="00E61DFD">
      <w:pPr>
        <w:pStyle w:val="Paragrafoelenco"/>
        <w:rPr>
          <w:rStyle w:val="Collegamentoipertestuale"/>
        </w:rPr>
      </w:pPr>
    </w:p>
    <w:p w14:paraId="7C0262F0" w14:textId="77777777" w:rsidR="00E61DFD" w:rsidRPr="00771699" w:rsidRDefault="00E61DFD" w:rsidP="00E61DFD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US"/>
        </w:rPr>
      </w:pPr>
      <w:r w:rsidRPr="00771699">
        <w:rPr>
          <w:rStyle w:val="Collegamentoipertestuale"/>
        </w:rPr>
        <w:t>Mezzasalma</w:t>
      </w:r>
      <w:r>
        <w:rPr>
          <w:rStyle w:val="Collegamentoipertestuale"/>
        </w:rPr>
        <w:t xml:space="preserve"> V</w:t>
      </w:r>
      <w:r w:rsidRPr="00771699">
        <w:rPr>
          <w:rStyle w:val="Collegamentoipertestuale"/>
        </w:rPr>
        <w:t xml:space="preserve">, Bruni I, Fontana D, Galimberti A, Magoni C, </w:t>
      </w:r>
      <w:r w:rsidRPr="00771699">
        <w:rPr>
          <w:rStyle w:val="Collegamentoipertestuale"/>
          <w:b/>
        </w:rPr>
        <w:t>Labra M.</w:t>
      </w:r>
      <w:r w:rsidRPr="00771699">
        <w:rPr>
          <w:rStyle w:val="Collegamentoipertestuale"/>
        </w:rPr>
        <w:t xml:space="preserve"> (2017). </w:t>
      </w:r>
      <w:r w:rsidRPr="00771699">
        <w:rPr>
          <w:rStyle w:val="Collegamentoipertestuale"/>
          <w:lang w:val="en-US"/>
        </w:rPr>
        <w:t xml:space="preserve">A DNA barcoding approach for identifying species in Amazonian traditional medicine: The case of </w:t>
      </w:r>
      <w:r w:rsidRPr="00630187">
        <w:rPr>
          <w:rStyle w:val="Collegamentoipertestuale"/>
          <w:i/>
          <w:lang w:val="en-US"/>
        </w:rPr>
        <w:t>Piri-Piri</w:t>
      </w:r>
      <w:r w:rsidRPr="00771699">
        <w:rPr>
          <w:rStyle w:val="Collegamentoipertestuale"/>
          <w:lang w:val="en-US"/>
        </w:rPr>
        <w:t>. Plant Gene</w:t>
      </w:r>
      <w:r>
        <w:rPr>
          <w:rStyle w:val="Collegamentoipertestuale"/>
          <w:lang w:val="en-US"/>
        </w:rPr>
        <w:t>,</w:t>
      </w:r>
      <w:r w:rsidRPr="00771699">
        <w:rPr>
          <w:rStyle w:val="Collegamentoipertestuale"/>
          <w:lang w:val="en-US"/>
        </w:rPr>
        <w:t xml:space="preserve"> 9</w:t>
      </w:r>
      <w:r>
        <w:rPr>
          <w:rStyle w:val="Collegamentoipertestuale"/>
          <w:lang w:val="en-US"/>
        </w:rPr>
        <w:t>:</w:t>
      </w:r>
      <w:r w:rsidRPr="00771699">
        <w:rPr>
          <w:rStyle w:val="Collegamentoipertestuale"/>
          <w:lang w:val="en-US"/>
        </w:rPr>
        <w:t>1-5.</w:t>
      </w:r>
    </w:p>
    <w:p w14:paraId="029A88C7" w14:textId="77777777" w:rsidR="00E61DFD" w:rsidRPr="00771699" w:rsidRDefault="00E61DFD" w:rsidP="00E61DFD">
      <w:pPr>
        <w:pStyle w:val="Paragrafoelenco"/>
        <w:rPr>
          <w:rStyle w:val="Collegamentoipertestuale"/>
          <w:lang w:val="en-US"/>
        </w:rPr>
      </w:pPr>
    </w:p>
    <w:p w14:paraId="7D7DE9DE" w14:textId="77777777" w:rsidR="00E61DFD" w:rsidRDefault="00E61DFD" w:rsidP="00E61DFD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US"/>
        </w:rPr>
      </w:pPr>
      <w:r w:rsidRPr="00771699">
        <w:rPr>
          <w:rStyle w:val="Collegamentoipertestuale"/>
        </w:rPr>
        <w:t xml:space="preserve">Mezzasalma V, Manfrini E, Ferri E, </w:t>
      </w:r>
      <w:proofErr w:type="spellStart"/>
      <w:r w:rsidRPr="00771699">
        <w:rPr>
          <w:rStyle w:val="Collegamentoipertestuale"/>
        </w:rPr>
        <w:t>Boccarusso</w:t>
      </w:r>
      <w:proofErr w:type="spellEnd"/>
      <w:r w:rsidRPr="00771699">
        <w:rPr>
          <w:rStyle w:val="Collegamentoipertestuale"/>
        </w:rPr>
        <w:t xml:space="preserve"> M, Di Gennaro</w:t>
      </w:r>
      <w:r>
        <w:rPr>
          <w:rStyle w:val="Collegamentoipertestuale"/>
        </w:rPr>
        <w:t xml:space="preserve"> P</w:t>
      </w:r>
      <w:r w:rsidRPr="000A0766">
        <w:rPr>
          <w:rStyle w:val="Collegamentoipertestuale"/>
        </w:rPr>
        <w:t xml:space="preserve">, </w:t>
      </w:r>
      <w:r>
        <w:rPr>
          <w:rStyle w:val="Collegamentoipertestuale"/>
        </w:rPr>
        <w:t xml:space="preserve">Schiano I, Michelotti A, </w:t>
      </w:r>
      <w:r w:rsidRPr="00216AD4">
        <w:rPr>
          <w:rStyle w:val="Collegamentoipertestuale"/>
          <w:b/>
        </w:rPr>
        <w:t>Labra M</w:t>
      </w:r>
      <w:r>
        <w:rPr>
          <w:rStyle w:val="Collegamentoipertestuale"/>
        </w:rPr>
        <w:t xml:space="preserve">. (2017). </w:t>
      </w:r>
      <w:r w:rsidRPr="000A0766">
        <w:rPr>
          <w:rStyle w:val="Collegamentoipertestuale"/>
          <w:lang w:val="en-US"/>
        </w:rPr>
        <w:t xml:space="preserve">Orally administered multispecies probiotic formulations to prevent </w:t>
      </w:r>
      <w:proofErr w:type="spellStart"/>
      <w:r w:rsidRPr="000A0766">
        <w:rPr>
          <w:rStyle w:val="Collegamentoipertestuale"/>
          <w:lang w:val="en-US"/>
        </w:rPr>
        <w:t>uro</w:t>
      </w:r>
      <w:proofErr w:type="spellEnd"/>
      <w:r w:rsidRPr="000A0766">
        <w:rPr>
          <w:rStyle w:val="Collegamentoipertestuale"/>
          <w:lang w:val="en-US"/>
        </w:rPr>
        <w:t>-genital infections: a randomized placebo-controlled pilot study</w:t>
      </w:r>
      <w:r>
        <w:rPr>
          <w:rStyle w:val="Collegamentoipertestuale"/>
          <w:lang w:val="en-US"/>
        </w:rPr>
        <w:t xml:space="preserve">. </w:t>
      </w:r>
      <w:r w:rsidRPr="000A0766">
        <w:rPr>
          <w:rStyle w:val="Collegamentoipertestuale"/>
          <w:lang w:val="en-US"/>
        </w:rPr>
        <w:t>Archives of gynecology and obstetrics</w:t>
      </w:r>
      <w:r>
        <w:rPr>
          <w:rStyle w:val="Collegamentoipertestuale"/>
          <w:lang w:val="en-US"/>
        </w:rPr>
        <w:t>,</w:t>
      </w:r>
      <w:r w:rsidRPr="000A0766">
        <w:rPr>
          <w:rStyle w:val="Collegamentoipertestuale"/>
          <w:lang w:val="en-US"/>
        </w:rPr>
        <w:t xml:space="preserve"> 295</w:t>
      </w:r>
      <w:r>
        <w:rPr>
          <w:rStyle w:val="Collegamentoipertestuale"/>
          <w:lang w:val="en-US"/>
        </w:rPr>
        <w:t>:</w:t>
      </w:r>
      <w:r w:rsidRPr="000A0766">
        <w:rPr>
          <w:rStyle w:val="Collegamentoipertestuale"/>
          <w:lang w:val="en-US"/>
        </w:rPr>
        <w:t xml:space="preserve"> 527-527</w:t>
      </w:r>
      <w:r>
        <w:rPr>
          <w:rStyle w:val="Collegamentoipertestuale"/>
          <w:lang w:val="en-US"/>
        </w:rPr>
        <w:t>.</w:t>
      </w:r>
    </w:p>
    <w:p w14:paraId="6281F6F7" w14:textId="77777777" w:rsidR="00E61DFD" w:rsidRDefault="00E61DFD" w:rsidP="00E61DFD">
      <w:pPr>
        <w:pStyle w:val="Paragrafoelenco"/>
        <w:rPr>
          <w:rStyle w:val="Collegamentoipertestuale"/>
          <w:lang w:val="en-US"/>
        </w:rPr>
      </w:pPr>
    </w:p>
    <w:p w14:paraId="2EEC4250" w14:textId="77777777" w:rsidR="00E61DFD" w:rsidRDefault="00E61DFD" w:rsidP="00E61DFD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US"/>
        </w:rPr>
      </w:pPr>
      <w:bookmarkStart w:id="8" w:name="_Hlk184947"/>
      <w:proofErr w:type="spellStart"/>
      <w:r w:rsidRPr="004B4281">
        <w:rPr>
          <w:rStyle w:val="Collegamentoipertestuale"/>
          <w:lang w:val="en-GB"/>
        </w:rPr>
        <w:t>Mezzasalma</w:t>
      </w:r>
      <w:proofErr w:type="spellEnd"/>
      <w:r w:rsidRPr="004B4281">
        <w:rPr>
          <w:rStyle w:val="Collegamentoipertestuale"/>
          <w:lang w:val="en-GB"/>
        </w:rPr>
        <w:t xml:space="preserve"> V, </w:t>
      </w:r>
      <w:proofErr w:type="spellStart"/>
      <w:r w:rsidRPr="004B4281">
        <w:rPr>
          <w:rStyle w:val="Collegamentoipertestuale"/>
          <w:lang w:val="en-GB"/>
        </w:rPr>
        <w:t>Sandionigi</w:t>
      </w:r>
      <w:proofErr w:type="spellEnd"/>
      <w:r w:rsidRPr="004B4281">
        <w:rPr>
          <w:rStyle w:val="Collegamentoipertestuale"/>
          <w:lang w:val="en-GB"/>
        </w:rPr>
        <w:t xml:space="preserve"> A, Bruni I, Bruno A, </w:t>
      </w:r>
      <w:proofErr w:type="spellStart"/>
      <w:r w:rsidRPr="004B4281">
        <w:rPr>
          <w:rStyle w:val="Collegamentoipertestuale"/>
          <w:lang w:val="en-GB"/>
        </w:rPr>
        <w:t>Lovicu</w:t>
      </w:r>
      <w:proofErr w:type="spellEnd"/>
      <w:r w:rsidRPr="004B4281">
        <w:rPr>
          <w:rStyle w:val="Collegamentoipertestuale"/>
          <w:lang w:val="en-GB"/>
        </w:rPr>
        <w:t xml:space="preserve"> G, Casiraghi M, </w:t>
      </w:r>
      <w:r w:rsidRPr="004B4281">
        <w:rPr>
          <w:rStyle w:val="Collegamentoipertestuale"/>
          <w:b/>
          <w:lang w:val="en-GB"/>
        </w:rPr>
        <w:t>Labra M.</w:t>
      </w:r>
      <w:r w:rsidRPr="004B4281">
        <w:rPr>
          <w:rStyle w:val="Collegamentoipertestuale"/>
          <w:lang w:val="en-GB"/>
        </w:rPr>
        <w:t xml:space="preserve"> (2017) </w:t>
      </w:r>
      <w:r w:rsidRPr="004B4281">
        <w:rPr>
          <w:rStyle w:val="Collegamentoipertestuale"/>
          <w:lang w:val="en-US"/>
        </w:rPr>
        <w:t xml:space="preserve">Grape microbiome as a reliable and persistent signature of field origin and environmental conditions in Cannonau wine production. </w:t>
      </w:r>
      <w:proofErr w:type="spellStart"/>
      <w:r>
        <w:rPr>
          <w:rStyle w:val="Collegamentoipertestuale"/>
          <w:lang w:val="en-US"/>
        </w:rPr>
        <w:t>PloS</w:t>
      </w:r>
      <w:proofErr w:type="spellEnd"/>
      <w:r>
        <w:rPr>
          <w:rStyle w:val="Collegamentoipertestuale"/>
          <w:lang w:val="en-US"/>
        </w:rPr>
        <w:t xml:space="preserve"> one 12 (9):</w:t>
      </w:r>
      <w:r w:rsidRPr="004B4281">
        <w:rPr>
          <w:rStyle w:val="Collegamentoipertestuale"/>
          <w:lang w:val="en-US"/>
        </w:rPr>
        <w:t xml:space="preserve"> e0184615.</w:t>
      </w:r>
    </w:p>
    <w:bookmarkEnd w:id="8"/>
    <w:p w14:paraId="38B8D613" w14:textId="77777777" w:rsidR="00E61DFD" w:rsidRDefault="00E61DFD" w:rsidP="00E61DFD">
      <w:pPr>
        <w:pStyle w:val="Paragrafoelenco"/>
        <w:rPr>
          <w:rStyle w:val="Collegamentoipertestuale"/>
          <w:lang w:val="en-GB"/>
        </w:rPr>
      </w:pPr>
    </w:p>
    <w:p w14:paraId="25F956AB" w14:textId="77777777" w:rsidR="00E61DFD" w:rsidRDefault="00E61DFD" w:rsidP="00E61DFD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US"/>
        </w:rPr>
      </w:pPr>
      <w:r w:rsidRPr="005311F9">
        <w:rPr>
          <w:rStyle w:val="Collegamentoipertestuale"/>
        </w:rPr>
        <w:t xml:space="preserve">Bruno A, </w:t>
      </w:r>
      <w:proofErr w:type="spellStart"/>
      <w:r w:rsidRPr="005311F9">
        <w:rPr>
          <w:rStyle w:val="Collegamentoipertestuale"/>
        </w:rPr>
        <w:t>Sandionigi</w:t>
      </w:r>
      <w:proofErr w:type="spellEnd"/>
      <w:r w:rsidRPr="005311F9">
        <w:rPr>
          <w:rStyle w:val="Collegamentoipertestuale"/>
        </w:rPr>
        <w:t xml:space="preserve"> A, Galimberti A, Siani E, </w:t>
      </w:r>
      <w:r w:rsidRPr="005311F9">
        <w:rPr>
          <w:rStyle w:val="Collegamentoipertestuale"/>
          <w:b/>
        </w:rPr>
        <w:t>Labra M</w:t>
      </w:r>
      <w:r w:rsidRPr="005311F9">
        <w:rPr>
          <w:rStyle w:val="Collegamentoipertestuale"/>
        </w:rPr>
        <w:t xml:space="preserve">, Cocuzza C, Ferri E, Casiraghi M. (2017). </w:t>
      </w:r>
      <w:r w:rsidRPr="004B4281">
        <w:rPr>
          <w:rStyle w:val="Collegamentoipertestuale"/>
          <w:lang w:val="en-US"/>
        </w:rPr>
        <w:t xml:space="preserve">One step </w:t>
      </w:r>
      <w:proofErr w:type="gramStart"/>
      <w:r w:rsidRPr="004B4281">
        <w:rPr>
          <w:rStyle w:val="Collegamentoipertestuale"/>
          <w:lang w:val="en-US"/>
        </w:rPr>
        <w:t>forwards</w:t>
      </w:r>
      <w:proofErr w:type="gramEnd"/>
      <w:r w:rsidRPr="004B4281">
        <w:rPr>
          <w:rStyle w:val="Collegamentoipertestuale"/>
          <w:lang w:val="en-US"/>
        </w:rPr>
        <w:t xml:space="preserve"> for the routine use of high</w:t>
      </w:r>
      <w:r w:rsidRPr="004B4281">
        <w:rPr>
          <w:rStyle w:val="Collegamentoipertestuale"/>
          <w:rFonts w:ascii="Cambria Math" w:hAnsi="Cambria Math" w:cs="Cambria Math"/>
          <w:lang w:val="en-US"/>
        </w:rPr>
        <w:t>‐</w:t>
      </w:r>
      <w:r w:rsidRPr="004B4281">
        <w:rPr>
          <w:rStyle w:val="Collegamentoipertestuale"/>
          <w:lang w:val="en-US"/>
        </w:rPr>
        <w:t xml:space="preserve">throughput DNA sequencing in environmental monitoring. An efficient and standardizable method to maximize the detection of environmental bacteria. </w:t>
      </w:r>
      <w:proofErr w:type="spellStart"/>
      <w:r w:rsidRPr="004B4281">
        <w:rPr>
          <w:rStyle w:val="Collegamentoipertestuale"/>
          <w:lang w:val="en-US"/>
        </w:rPr>
        <w:t>MicrobiologyOpen</w:t>
      </w:r>
      <w:proofErr w:type="spellEnd"/>
      <w:r w:rsidRPr="004B4281">
        <w:rPr>
          <w:rStyle w:val="Collegamentoipertestuale"/>
          <w:lang w:val="en-US"/>
        </w:rPr>
        <w:t xml:space="preserve"> 6(1)</w:t>
      </w:r>
      <w:r>
        <w:rPr>
          <w:rStyle w:val="Collegamentoipertestuale"/>
          <w:lang w:val="en-US"/>
        </w:rPr>
        <w:t>:</w:t>
      </w:r>
      <w:r w:rsidRPr="004B4281">
        <w:rPr>
          <w:rStyle w:val="Collegamentoipertestuale"/>
          <w:lang w:val="en-US"/>
        </w:rPr>
        <w:t xml:space="preserve"> </w:t>
      </w:r>
      <w:r>
        <w:rPr>
          <w:rStyle w:val="Collegamentoipertestuale"/>
          <w:lang w:val="en-US"/>
        </w:rPr>
        <w:t>e0042</w:t>
      </w:r>
    </w:p>
    <w:p w14:paraId="697EA7B3" w14:textId="77777777" w:rsidR="00E61DFD" w:rsidRDefault="00E61DFD" w:rsidP="00E61DFD">
      <w:pPr>
        <w:pStyle w:val="Paragrafoelenco"/>
        <w:rPr>
          <w:rStyle w:val="Collegamentoipertestuale"/>
          <w:lang w:val="en-US"/>
        </w:rPr>
      </w:pPr>
    </w:p>
    <w:p w14:paraId="3AF4661A" w14:textId="77777777" w:rsidR="00E61DFD" w:rsidRDefault="00E61DFD" w:rsidP="00E61DFD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US"/>
        </w:rPr>
      </w:pPr>
      <w:r w:rsidRPr="00C87758">
        <w:rPr>
          <w:rStyle w:val="Collegamentoipertestuale"/>
          <w:lang w:val="en-US"/>
        </w:rPr>
        <w:t xml:space="preserve">Bruno A, </w:t>
      </w:r>
      <w:proofErr w:type="spellStart"/>
      <w:r w:rsidRPr="00C87758">
        <w:rPr>
          <w:rStyle w:val="Collegamentoipertestuale"/>
          <w:lang w:val="en-US"/>
        </w:rPr>
        <w:t>Sandionigi</w:t>
      </w:r>
      <w:proofErr w:type="spellEnd"/>
      <w:r w:rsidRPr="00C87758">
        <w:rPr>
          <w:rStyle w:val="Collegamentoipertestuale"/>
          <w:lang w:val="en-US"/>
        </w:rPr>
        <w:t xml:space="preserve"> A, Rizzi E, Bernasconi M, Vicario S, Galimberti A, Cocuzza C, </w:t>
      </w:r>
      <w:r w:rsidRPr="00C87758">
        <w:rPr>
          <w:rStyle w:val="Collegamentoipertestuale"/>
          <w:b/>
          <w:lang w:val="en-US"/>
        </w:rPr>
        <w:t>Labra M</w:t>
      </w:r>
      <w:r w:rsidRPr="00C87758">
        <w:rPr>
          <w:rStyle w:val="Collegamentoipertestuale"/>
          <w:lang w:val="en-US"/>
        </w:rPr>
        <w:t>, Casiraghi M. (2017) Exploring the under-investigated “microbial dark matter” of drinking water treatment plants. Scientific Reports 7</w:t>
      </w:r>
      <w:r>
        <w:rPr>
          <w:rStyle w:val="Collegamentoipertestuale"/>
          <w:lang w:val="en-US"/>
        </w:rPr>
        <w:t>:</w:t>
      </w:r>
      <w:r w:rsidRPr="00C87758">
        <w:rPr>
          <w:rStyle w:val="Collegamentoipertestuale"/>
          <w:lang w:val="en-US"/>
        </w:rPr>
        <w:t xml:space="preserve"> 44350. </w:t>
      </w:r>
    </w:p>
    <w:p w14:paraId="4CFDD8BF" w14:textId="77777777" w:rsidR="00E61DFD" w:rsidRDefault="00E61DFD" w:rsidP="00E61DFD">
      <w:pPr>
        <w:pStyle w:val="Paragrafoelenco"/>
        <w:rPr>
          <w:rStyle w:val="Collegamentoipertestuale"/>
          <w:lang w:val="en-GB"/>
        </w:rPr>
      </w:pPr>
    </w:p>
    <w:p w14:paraId="41710768" w14:textId="77777777" w:rsidR="00E61DFD" w:rsidRDefault="00E61DFD" w:rsidP="00E61DFD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US"/>
        </w:rPr>
      </w:pPr>
      <w:r w:rsidRPr="005311F9">
        <w:rPr>
          <w:rStyle w:val="Collegamentoipertestuale"/>
        </w:rPr>
        <w:t xml:space="preserve">Valentini P, Galimberti A, Mezzasalma V, De Mattia F, Casiraghi M, </w:t>
      </w:r>
      <w:r w:rsidRPr="005311F9">
        <w:rPr>
          <w:rStyle w:val="Collegamentoipertestuale"/>
          <w:b/>
        </w:rPr>
        <w:t>Labra M</w:t>
      </w:r>
      <w:r w:rsidRPr="005311F9">
        <w:rPr>
          <w:rStyle w:val="Collegamentoipertestuale"/>
        </w:rPr>
        <w:t xml:space="preserve">, Pompa PP. </w:t>
      </w:r>
      <w:r w:rsidRPr="00C87758">
        <w:rPr>
          <w:rStyle w:val="Collegamentoipertestuale"/>
          <w:lang w:val="en-US"/>
        </w:rPr>
        <w:t>(2017)</w:t>
      </w:r>
      <w:r>
        <w:rPr>
          <w:rStyle w:val="Collegamentoipertestuale"/>
          <w:lang w:val="en-US"/>
        </w:rPr>
        <w:t>.</w:t>
      </w:r>
      <w:r w:rsidRPr="00C87758">
        <w:rPr>
          <w:rStyle w:val="Collegamentoipertestuale"/>
          <w:lang w:val="en-US"/>
        </w:rPr>
        <w:t xml:space="preserve"> </w:t>
      </w:r>
      <w:r w:rsidR="005D36EE" w:rsidRPr="005311F9">
        <w:rPr>
          <w:shd w:val="clear" w:color="auto" w:fill="FFFFFF"/>
          <w:lang w:val="en-US"/>
        </w:rPr>
        <w:t>DNA Barcoding meets Nanotechnology: Development of a universal colorimetric test for food authentication.</w:t>
      </w:r>
      <w:r w:rsidR="005D36EE" w:rsidRPr="0040122E">
        <w:rPr>
          <w:rStyle w:val="Collegamentoipertestuale"/>
          <w:lang w:val="en-US"/>
        </w:rPr>
        <w:t xml:space="preserve"> </w:t>
      </w:r>
      <w:proofErr w:type="spellStart"/>
      <w:r w:rsidR="005D36EE" w:rsidRPr="0040122E">
        <w:rPr>
          <w:rStyle w:val="Collegamentoipertestuale"/>
          <w:lang w:val="en-US"/>
        </w:rPr>
        <w:t>Angewandte</w:t>
      </w:r>
      <w:proofErr w:type="spellEnd"/>
      <w:r w:rsidR="005D36EE" w:rsidRPr="0040122E">
        <w:rPr>
          <w:rStyle w:val="Collegamentoipertestuale"/>
          <w:lang w:val="en-US"/>
        </w:rPr>
        <w:t xml:space="preserve"> Chemie, 56: 8094-8098</w:t>
      </w:r>
      <w:r w:rsidRPr="00C87758">
        <w:rPr>
          <w:rStyle w:val="Collegamentoipertestuale"/>
          <w:lang w:val="en-US"/>
        </w:rPr>
        <w:t xml:space="preserve">. </w:t>
      </w:r>
    </w:p>
    <w:p w14:paraId="2835E977" w14:textId="77777777" w:rsidR="00E61DFD" w:rsidRDefault="00E61DFD" w:rsidP="00E61DFD">
      <w:pPr>
        <w:pStyle w:val="Paragrafoelenco"/>
        <w:rPr>
          <w:rStyle w:val="Collegamentoipertestuale"/>
          <w:lang w:val="en-US"/>
        </w:rPr>
      </w:pPr>
    </w:p>
    <w:p w14:paraId="374A350D" w14:textId="77777777" w:rsidR="00E61DFD" w:rsidRDefault="00E61DFD" w:rsidP="00E61DFD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proofErr w:type="spellStart"/>
      <w:r w:rsidRPr="005311F9">
        <w:rPr>
          <w:rStyle w:val="Collegamentoipertestuale"/>
        </w:rPr>
        <w:t>Bengalli</w:t>
      </w:r>
      <w:proofErr w:type="spellEnd"/>
      <w:r w:rsidRPr="005311F9">
        <w:rPr>
          <w:rStyle w:val="Collegamentoipertestuale"/>
        </w:rPr>
        <w:t xml:space="preserve"> R, Ferri E, </w:t>
      </w:r>
      <w:r w:rsidRPr="005311F9">
        <w:rPr>
          <w:rStyle w:val="Collegamentoipertestuale"/>
          <w:b/>
        </w:rPr>
        <w:t>Labra M</w:t>
      </w:r>
      <w:r w:rsidRPr="005311F9">
        <w:rPr>
          <w:rStyle w:val="Collegamentoipertestuale"/>
        </w:rPr>
        <w:t xml:space="preserve">, </w:t>
      </w:r>
      <w:proofErr w:type="spellStart"/>
      <w:r w:rsidRPr="005311F9">
        <w:rPr>
          <w:rStyle w:val="Collegamentoipertestuale"/>
        </w:rPr>
        <w:t>Mantecca</w:t>
      </w:r>
      <w:proofErr w:type="spellEnd"/>
      <w:r w:rsidRPr="005311F9">
        <w:rPr>
          <w:rStyle w:val="Collegamentoipertestuale"/>
        </w:rPr>
        <w:t xml:space="preserve"> P. (2017). </w:t>
      </w:r>
      <w:r w:rsidRPr="00ED29E3">
        <w:rPr>
          <w:rStyle w:val="Collegamentoipertestuale"/>
          <w:lang w:val="en-GB"/>
        </w:rPr>
        <w:t xml:space="preserve">Lung Toxicity of Condensed Aerosol from E-CIG Liquids: Influence of the </w:t>
      </w:r>
      <w:proofErr w:type="spellStart"/>
      <w:r w:rsidRPr="00ED29E3">
        <w:rPr>
          <w:rStyle w:val="Collegamentoipertestuale"/>
          <w:lang w:val="en-GB"/>
        </w:rPr>
        <w:t>Flavor</w:t>
      </w:r>
      <w:proofErr w:type="spellEnd"/>
      <w:r w:rsidRPr="00ED29E3">
        <w:rPr>
          <w:rStyle w:val="Collegamentoipertestuale"/>
          <w:lang w:val="en-GB"/>
        </w:rPr>
        <w:t xml:space="preserve"> and the In Vitro Model Used. International </w:t>
      </w:r>
      <w:r w:rsidR="005E1887">
        <w:rPr>
          <w:rStyle w:val="Collegamentoipertestuale"/>
          <w:lang w:val="en-GB"/>
        </w:rPr>
        <w:t>J</w:t>
      </w:r>
      <w:r w:rsidRPr="00ED29E3">
        <w:rPr>
          <w:rStyle w:val="Collegamentoipertestuale"/>
          <w:lang w:val="en-GB"/>
        </w:rPr>
        <w:t xml:space="preserve">ournal of </w:t>
      </w:r>
      <w:r w:rsidR="005E1887">
        <w:rPr>
          <w:rStyle w:val="Collegamentoipertestuale"/>
          <w:lang w:val="en-GB"/>
        </w:rPr>
        <w:t>E</w:t>
      </w:r>
      <w:r w:rsidRPr="00ED29E3">
        <w:rPr>
          <w:rStyle w:val="Collegamentoipertestuale"/>
          <w:lang w:val="en-GB"/>
        </w:rPr>
        <w:t xml:space="preserve">nvironmental </w:t>
      </w:r>
      <w:r w:rsidR="005E1887">
        <w:rPr>
          <w:rStyle w:val="Collegamentoipertestuale"/>
          <w:lang w:val="en-GB"/>
        </w:rPr>
        <w:t>R</w:t>
      </w:r>
      <w:r w:rsidRPr="00ED29E3">
        <w:rPr>
          <w:rStyle w:val="Collegamentoipertestuale"/>
          <w:lang w:val="en-GB"/>
        </w:rPr>
        <w:t xml:space="preserve">esearch and </w:t>
      </w:r>
      <w:r w:rsidR="005E1887">
        <w:rPr>
          <w:rStyle w:val="Collegamentoipertestuale"/>
          <w:lang w:val="en-GB"/>
        </w:rPr>
        <w:t>P</w:t>
      </w:r>
      <w:r w:rsidRPr="00ED29E3">
        <w:rPr>
          <w:rStyle w:val="Collegamentoipertestuale"/>
          <w:lang w:val="en-GB"/>
        </w:rPr>
        <w:t xml:space="preserve">ublic </w:t>
      </w:r>
      <w:r w:rsidR="005E1887">
        <w:rPr>
          <w:rStyle w:val="Collegamentoipertestuale"/>
          <w:lang w:val="en-GB"/>
        </w:rPr>
        <w:t>H</w:t>
      </w:r>
      <w:r w:rsidRPr="00ED29E3">
        <w:rPr>
          <w:rStyle w:val="Collegamentoipertestuale"/>
          <w:lang w:val="en-GB"/>
        </w:rPr>
        <w:t>ealth, 14</w:t>
      </w:r>
      <w:r>
        <w:rPr>
          <w:rStyle w:val="Collegamentoipertestuale"/>
          <w:lang w:val="en-GB"/>
        </w:rPr>
        <w:t>:</w:t>
      </w:r>
      <w:r w:rsidRPr="00ED29E3">
        <w:rPr>
          <w:rStyle w:val="Collegamentoipertestuale"/>
          <w:lang w:val="en-GB"/>
        </w:rPr>
        <w:t xml:space="preserve"> 1254.</w:t>
      </w:r>
    </w:p>
    <w:p w14:paraId="34E1FDC1" w14:textId="77777777" w:rsidR="00E61DFD" w:rsidRDefault="00E61DFD" w:rsidP="00E61DFD">
      <w:pPr>
        <w:pStyle w:val="Paragrafoelenco"/>
        <w:rPr>
          <w:rFonts w:ascii="Arial" w:hAnsi="Arial" w:cs="Arial"/>
          <w:color w:val="222222"/>
          <w:shd w:val="clear" w:color="auto" w:fill="FFFFFF"/>
        </w:rPr>
      </w:pPr>
    </w:p>
    <w:p w14:paraId="5CD09A45" w14:textId="77777777" w:rsidR="00E61DFD" w:rsidRDefault="00E61DFD" w:rsidP="00E61DFD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Guzzetti L, Galimberti A, Bruni I, Magoni C, Ferri M, Tassoni A, Sangiovanni E, Dell’Agli M, </w:t>
      </w:r>
      <w:r w:rsidRPr="005311F9">
        <w:rPr>
          <w:rStyle w:val="Collegamentoipertestuale"/>
          <w:b/>
        </w:rPr>
        <w:t>Labra, M.</w:t>
      </w:r>
      <w:r w:rsidRPr="005311F9">
        <w:rPr>
          <w:rStyle w:val="Collegamentoipertestuale"/>
        </w:rPr>
        <w:t xml:space="preserve"> (2017). </w:t>
      </w:r>
      <w:r w:rsidRPr="00ED29E3">
        <w:rPr>
          <w:rStyle w:val="Collegamentoipertestuale"/>
          <w:lang w:val="en-GB"/>
        </w:rPr>
        <w:t xml:space="preserve">Bioprospecting on invasive plant species to prevent seed dispersal. Scientific </w:t>
      </w:r>
      <w:r w:rsidR="005E1887">
        <w:rPr>
          <w:rStyle w:val="Collegamentoipertestuale"/>
          <w:lang w:val="en-GB"/>
        </w:rPr>
        <w:t>R</w:t>
      </w:r>
      <w:r w:rsidRPr="00ED29E3">
        <w:rPr>
          <w:rStyle w:val="Collegamentoipertestuale"/>
          <w:lang w:val="en-GB"/>
        </w:rPr>
        <w:t>eports, 7</w:t>
      </w:r>
      <w:r>
        <w:rPr>
          <w:rStyle w:val="Collegamentoipertestuale"/>
          <w:lang w:val="en-GB"/>
        </w:rPr>
        <w:t>:</w:t>
      </w:r>
      <w:r w:rsidRPr="00ED29E3">
        <w:rPr>
          <w:rStyle w:val="Collegamentoipertestuale"/>
          <w:lang w:val="en-GB"/>
        </w:rPr>
        <w:t xml:space="preserve"> 13799.</w:t>
      </w:r>
    </w:p>
    <w:p w14:paraId="49BB3C02" w14:textId="77777777" w:rsidR="00E61DFD" w:rsidRDefault="00E61DFD" w:rsidP="00E61DFD">
      <w:pPr>
        <w:pStyle w:val="Paragrafoelenco"/>
        <w:rPr>
          <w:rStyle w:val="Collegamentoipertestuale"/>
          <w:lang w:val="en-GB"/>
        </w:rPr>
      </w:pPr>
    </w:p>
    <w:p w14:paraId="2EF9E4A1" w14:textId="77777777" w:rsidR="00E61DFD" w:rsidRDefault="00E61DFD" w:rsidP="00E61DFD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Mezzasalma V, </w:t>
      </w:r>
      <w:proofErr w:type="spellStart"/>
      <w:r w:rsidRPr="005311F9">
        <w:rPr>
          <w:rStyle w:val="Collegamentoipertestuale"/>
        </w:rPr>
        <w:t>Sandionigi</w:t>
      </w:r>
      <w:proofErr w:type="spellEnd"/>
      <w:r w:rsidRPr="005311F9">
        <w:rPr>
          <w:rStyle w:val="Collegamentoipertestuale"/>
        </w:rPr>
        <w:t xml:space="preserve"> A, Guzzetti L, Galimberti A, Grando MS, </w:t>
      </w:r>
      <w:proofErr w:type="spellStart"/>
      <w:r w:rsidRPr="005311F9">
        <w:rPr>
          <w:rStyle w:val="Collegamentoipertestuale"/>
        </w:rPr>
        <w:t>Tardaguila</w:t>
      </w:r>
      <w:proofErr w:type="spellEnd"/>
      <w:r w:rsidRPr="005311F9">
        <w:rPr>
          <w:rStyle w:val="Collegamentoipertestuale"/>
        </w:rPr>
        <w:t xml:space="preserve"> J, </w:t>
      </w:r>
      <w:r w:rsidRPr="005311F9">
        <w:rPr>
          <w:rStyle w:val="Collegamentoipertestuale"/>
          <w:b/>
        </w:rPr>
        <w:t>Labra M.</w:t>
      </w:r>
      <w:r w:rsidRPr="005311F9">
        <w:rPr>
          <w:rStyle w:val="Collegamentoipertestuale"/>
        </w:rPr>
        <w:t xml:space="preserve"> (2018). </w:t>
      </w:r>
      <w:r w:rsidRPr="009145E8">
        <w:rPr>
          <w:rStyle w:val="Collegamentoipertestuale"/>
          <w:lang w:val="en-GB"/>
        </w:rPr>
        <w:t>Geographical and cultivar features differentiate grape microbiota in Northern Italy and Spain vineyards. Frontiers in Microbiology, 9</w:t>
      </w:r>
      <w:r>
        <w:rPr>
          <w:rStyle w:val="Collegamentoipertestuale"/>
          <w:lang w:val="en-GB"/>
        </w:rPr>
        <w:t>:</w:t>
      </w:r>
      <w:r w:rsidRPr="009145E8">
        <w:rPr>
          <w:rStyle w:val="Collegamentoipertestuale"/>
          <w:lang w:val="en-GB"/>
        </w:rPr>
        <w:t xml:space="preserve"> 946.</w:t>
      </w:r>
    </w:p>
    <w:p w14:paraId="43C4CE67" w14:textId="77777777" w:rsidR="00E61DFD" w:rsidRDefault="00E61DFD" w:rsidP="00E61DFD">
      <w:pPr>
        <w:pStyle w:val="Paragrafoelenco"/>
        <w:rPr>
          <w:rStyle w:val="Collegamentoipertestuale"/>
          <w:lang w:val="en-GB"/>
        </w:rPr>
      </w:pPr>
    </w:p>
    <w:p w14:paraId="702F1E0E" w14:textId="77777777" w:rsidR="00E61DFD" w:rsidRPr="009145E8" w:rsidRDefault="00E61DFD" w:rsidP="00E61DFD">
      <w:pPr>
        <w:pStyle w:val="Paragrafoelenco1"/>
        <w:numPr>
          <w:ilvl w:val="0"/>
          <w:numId w:val="1"/>
        </w:numPr>
        <w:jc w:val="both"/>
        <w:rPr>
          <w:lang w:val="en-GB"/>
        </w:rPr>
      </w:pPr>
      <w:r w:rsidRPr="005311F9">
        <w:rPr>
          <w:rStyle w:val="Collegamentoipertestuale"/>
        </w:rPr>
        <w:t xml:space="preserve">Pierce S, Spada A, Caporali E, Puglisi F, Panzeri A, </w:t>
      </w:r>
      <w:proofErr w:type="spellStart"/>
      <w:r w:rsidRPr="005311F9">
        <w:rPr>
          <w:rStyle w:val="Collegamentoipertestuale"/>
        </w:rPr>
        <w:t>Luzzaro</w:t>
      </w:r>
      <w:proofErr w:type="spellEnd"/>
      <w:r w:rsidRPr="005311F9">
        <w:rPr>
          <w:rStyle w:val="Collegamentoipertestuale"/>
        </w:rPr>
        <w:t xml:space="preserve"> A, Cislaghi S, Mantegazza L, Cardarelli E, </w:t>
      </w:r>
      <w:r w:rsidRPr="005311F9">
        <w:rPr>
          <w:rStyle w:val="Collegamentoipertestuale"/>
          <w:b/>
        </w:rPr>
        <w:t>Labra M</w:t>
      </w:r>
      <w:r w:rsidRPr="005311F9">
        <w:rPr>
          <w:rStyle w:val="Collegamentoipertestuale"/>
        </w:rPr>
        <w:t xml:space="preserve">, Galimberti M, Ceriani RM. </w:t>
      </w:r>
      <w:r>
        <w:rPr>
          <w:rStyle w:val="Collegamentoipertestuale"/>
          <w:lang w:val="en-GB"/>
        </w:rPr>
        <w:t>(2018)</w:t>
      </w:r>
      <w:r w:rsidRPr="009145E8">
        <w:rPr>
          <w:rStyle w:val="Collegamentoipertestuale"/>
          <w:lang w:val="en-GB"/>
        </w:rPr>
        <w:t>. Identifying population thresholds for flowering plant reproductive success: the marsh gentian (</w:t>
      </w:r>
      <w:r w:rsidRPr="009145E8">
        <w:rPr>
          <w:rStyle w:val="Collegamentoipertestuale"/>
          <w:i/>
          <w:lang w:val="en-GB"/>
        </w:rPr>
        <w:t xml:space="preserve">Gentiana </w:t>
      </w:r>
      <w:proofErr w:type="spellStart"/>
      <w:r w:rsidRPr="009145E8">
        <w:rPr>
          <w:rStyle w:val="Collegamentoipertestuale"/>
          <w:i/>
          <w:lang w:val="en-GB"/>
        </w:rPr>
        <w:t>pneumonanthe</w:t>
      </w:r>
      <w:proofErr w:type="spellEnd"/>
      <w:r w:rsidRPr="009145E8">
        <w:rPr>
          <w:rStyle w:val="Collegamentoipertestuale"/>
          <w:lang w:val="en-GB"/>
        </w:rPr>
        <w:t xml:space="preserve">) as a flagship </w:t>
      </w:r>
      <w:r w:rsidRPr="00C663BE">
        <w:rPr>
          <w:rStyle w:val="Collegamentoipertestuale"/>
          <w:lang w:val="en-GB"/>
        </w:rPr>
        <w:t>species o</w:t>
      </w:r>
      <w:r w:rsidRPr="009145E8">
        <w:rPr>
          <w:rStyle w:val="Collegamentoipertestuale"/>
          <w:lang w:val="en-GB"/>
        </w:rPr>
        <w:t>f humid meadows and heathland. Biodiversity and Conservation, 27</w:t>
      </w:r>
      <w:r>
        <w:rPr>
          <w:rStyle w:val="Collegamentoipertestuale"/>
          <w:lang w:val="en-GB"/>
        </w:rPr>
        <w:t xml:space="preserve">: </w:t>
      </w:r>
      <w:r w:rsidRPr="009145E8">
        <w:rPr>
          <w:rStyle w:val="Collegamentoipertestuale"/>
          <w:lang w:val="en-GB"/>
        </w:rPr>
        <w:t>891-905</w:t>
      </w:r>
      <w:r w:rsidRPr="009145E8">
        <w:rPr>
          <w:rFonts w:ascii="Arial" w:hAnsi="Arial" w:cs="Arial"/>
          <w:color w:val="222222"/>
          <w:shd w:val="clear" w:color="auto" w:fill="FFFFFF"/>
        </w:rPr>
        <w:t>.</w:t>
      </w:r>
    </w:p>
    <w:p w14:paraId="5AA0FAB7" w14:textId="77777777" w:rsidR="00E61DFD" w:rsidRPr="009145E8" w:rsidRDefault="00E61DFD" w:rsidP="00E61DFD">
      <w:pPr>
        <w:pStyle w:val="Paragrafoelenco1"/>
        <w:numPr>
          <w:ilvl w:val="0"/>
          <w:numId w:val="1"/>
        </w:numPr>
        <w:jc w:val="both"/>
        <w:rPr>
          <w:lang w:val="en-GB"/>
        </w:rPr>
      </w:pPr>
      <w:r w:rsidRPr="005311F9">
        <w:rPr>
          <w:rStyle w:val="Collegamentoipertestuale"/>
        </w:rPr>
        <w:t xml:space="preserve">Cornara L, Smeriglio A, Frigerio J, </w:t>
      </w:r>
      <w:r w:rsidRPr="005311F9">
        <w:rPr>
          <w:rStyle w:val="Collegamentoipertestuale"/>
          <w:b/>
        </w:rPr>
        <w:t>Labra M</w:t>
      </w:r>
      <w:r w:rsidRPr="005311F9">
        <w:rPr>
          <w:rStyle w:val="Collegamentoipertestuale"/>
        </w:rPr>
        <w:t xml:space="preserve">, Di </w:t>
      </w:r>
      <w:proofErr w:type="spellStart"/>
      <w:r w:rsidRPr="005311F9">
        <w:rPr>
          <w:rStyle w:val="Collegamentoipertestuale"/>
        </w:rPr>
        <w:t>Gristina</w:t>
      </w:r>
      <w:proofErr w:type="spellEnd"/>
      <w:r w:rsidRPr="005311F9">
        <w:rPr>
          <w:rStyle w:val="Collegamentoipertestuale"/>
        </w:rPr>
        <w:t xml:space="preserve"> E, Denaro M, Mora E, Trombetta D. (2018). </w:t>
      </w:r>
      <w:r w:rsidRPr="009145E8">
        <w:rPr>
          <w:rStyle w:val="Collegamentoipertestuale"/>
          <w:lang w:val="en-GB"/>
        </w:rPr>
        <w:t>The problem of misidentification between edible and poisonous wild plants: Reports from the Mediterranean area. Food and Chemical Toxicology</w:t>
      </w:r>
      <w:r>
        <w:rPr>
          <w:rStyle w:val="Collegamentoipertestuale"/>
          <w:lang w:val="en-GB"/>
        </w:rPr>
        <w:t>, 119:112-121</w:t>
      </w:r>
      <w:r w:rsidRPr="009145E8">
        <w:rPr>
          <w:rStyle w:val="Collegamentoipertestuale"/>
          <w:lang w:val="en-GB"/>
        </w:rPr>
        <w:t>.</w:t>
      </w:r>
    </w:p>
    <w:p w14:paraId="6CBF3397" w14:textId="77777777" w:rsidR="00E61DFD" w:rsidRPr="00ED29E3" w:rsidRDefault="00E61DFD" w:rsidP="00E61DFD">
      <w:pPr>
        <w:pStyle w:val="Paragrafoelenco1"/>
        <w:jc w:val="both"/>
        <w:rPr>
          <w:rStyle w:val="Collegamentoipertestuale"/>
          <w:lang w:val="en-GB"/>
        </w:rPr>
      </w:pPr>
    </w:p>
    <w:p w14:paraId="7E2B2462" w14:textId="77777777" w:rsidR="00E61DFD" w:rsidRDefault="00E61DFD" w:rsidP="00E61DFD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lastRenderedPageBreak/>
        <w:t xml:space="preserve">Magoni C, Bruni I, Guzzetti L, Dell'Agli M, Sangiovanni E, Piazza S, Regonesi M.E, Maldini M, Spezzano R, Caruso D, </w:t>
      </w:r>
      <w:r w:rsidRPr="005311F9">
        <w:rPr>
          <w:rStyle w:val="Collegamentoipertestuale"/>
          <w:b/>
        </w:rPr>
        <w:t>Labra M</w:t>
      </w:r>
      <w:r w:rsidRPr="005311F9">
        <w:rPr>
          <w:rStyle w:val="Collegamentoipertestuale"/>
        </w:rPr>
        <w:t xml:space="preserve">. (2018). </w:t>
      </w:r>
      <w:proofErr w:type="spellStart"/>
      <w:r w:rsidRPr="005D3C49">
        <w:rPr>
          <w:rStyle w:val="Collegamentoipertestuale"/>
          <w:lang w:val="en-GB"/>
        </w:rPr>
        <w:t>Valorizing</w:t>
      </w:r>
      <w:proofErr w:type="spellEnd"/>
      <w:r w:rsidRPr="005D3C49">
        <w:rPr>
          <w:rStyle w:val="Collegamentoipertestuale"/>
          <w:lang w:val="en-GB"/>
        </w:rPr>
        <w:t xml:space="preserve"> coffee pulp by-products as anti-inflammatory </w:t>
      </w:r>
      <w:r w:rsidRPr="00335786">
        <w:rPr>
          <w:rStyle w:val="Collegamentoipertestuale"/>
          <w:lang w:val="en-GB"/>
        </w:rPr>
        <w:t>ingredient of food</w:t>
      </w:r>
      <w:r w:rsidRPr="005D3C49">
        <w:rPr>
          <w:rStyle w:val="Collegamentoipertestuale"/>
          <w:lang w:val="en-GB"/>
        </w:rPr>
        <w:t xml:space="preserve"> supplements acting on IL-8 release. Food Research International</w:t>
      </w:r>
      <w:r>
        <w:rPr>
          <w:rStyle w:val="Collegamentoipertestuale"/>
          <w:lang w:val="en-GB"/>
        </w:rPr>
        <w:t>, 112: 129-135.</w:t>
      </w:r>
    </w:p>
    <w:p w14:paraId="581FBF9B" w14:textId="77777777" w:rsidR="00E61DFD" w:rsidRDefault="00E61DFD" w:rsidP="00E61DFD">
      <w:pPr>
        <w:pStyle w:val="Paragrafoelenco"/>
        <w:rPr>
          <w:rStyle w:val="Collegamentoipertestuale"/>
          <w:lang w:val="en-GB"/>
        </w:rPr>
      </w:pPr>
    </w:p>
    <w:p w14:paraId="55068ED3" w14:textId="1F0670E1" w:rsidR="00E61DFD" w:rsidRDefault="00E61DFD" w:rsidP="00E61DFD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Bruno A, </w:t>
      </w:r>
      <w:proofErr w:type="spellStart"/>
      <w:r w:rsidRPr="005311F9">
        <w:rPr>
          <w:rStyle w:val="Collegamentoipertestuale"/>
        </w:rPr>
        <w:t>Sandioni</w:t>
      </w:r>
      <w:r w:rsidR="005D36EE" w:rsidRPr="005311F9">
        <w:rPr>
          <w:rStyle w:val="Collegamentoipertestuale"/>
        </w:rPr>
        <w:t>gi</w:t>
      </w:r>
      <w:proofErr w:type="spellEnd"/>
      <w:r w:rsidR="00AD5140" w:rsidRPr="005311F9">
        <w:rPr>
          <w:rStyle w:val="Collegamentoipertestuale"/>
        </w:rPr>
        <w:t xml:space="preserve"> A</w:t>
      </w:r>
      <w:r w:rsidRPr="005311F9">
        <w:rPr>
          <w:rStyle w:val="Collegamentoipertestuale"/>
        </w:rPr>
        <w:t xml:space="preserve">, Bernasconi M, </w:t>
      </w:r>
      <w:proofErr w:type="spellStart"/>
      <w:r w:rsidRPr="005311F9">
        <w:rPr>
          <w:rStyle w:val="Collegamentoipertestuale"/>
        </w:rPr>
        <w:t>Panio</w:t>
      </w:r>
      <w:proofErr w:type="spellEnd"/>
      <w:r w:rsidRPr="005311F9">
        <w:rPr>
          <w:rStyle w:val="Collegamentoipertestuale"/>
        </w:rPr>
        <w:t xml:space="preserve"> A, </w:t>
      </w:r>
      <w:r w:rsidRPr="005311F9">
        <w:rPr>
          <w:rStyle w:val="Collegamentoipertestuale"/>
          <w:b/>
        </w:rPr>
        <w:t>Labra M</w:t>
      </w:r>
      <w:r w:rsidRPr="005311F9">
        <w:rPr>
          <w:rStyle w:val="Collegamentoipertestuale"/>
        </w:rPr>
        <w:t xml:space="preserve">, Casiraghi M. (2018). </w:t>
      </w:r>
      <w:r w:rsidRPr="00B13497">
        <w:rPr>
          <w:rStyle w:val="Collegamentoipertestuale"/>
          <w:lang w:val="en-GB"/>
        </w:rPr>
        <w:t xml:space="preserve">Changes in the drinking water microbiome: effects of water treatments along the flow of two drinking water treatment plants in </w:t>
      </w:r>
      <w:proofErr w:type="gramStart"/>
      <w:r w:rsidRPr="00B13497">
        <w:rPr>
          <w:rStyle w:val="Collegamentoipertestuale"/>
          <w:lang w:val="en-GB"/>
        </w:rPr>
        <w:t>a</w:t>
      </w:r>
      <w:proofErr w:type="gramEnd"/>
      <w:r w:rsidRPr="00B13497">
        <w:rPr>
          <w:rStyle w:val="Collegamentoipertestuale"/>
          <w:lang w:val="en-GB"/>
        </w:rPr>
        <w:t xml:space="preserve"> urbanized area, Milan (Italy). Frontiers in </w:t>
      </w:r>
      <w:r w:rsidR="005D36EE">
        <w:rPr>
          <w:rStyle w:val="Collegamentoipertestuale"/>
          <w:lang w:val="en-GB"/>
        </w:rPr>
        <w:t>M</w:t>
      </w:r>
      <w:r w:rsidRPr="00B13497">
        <w:rPr>
          <w:rStyle w:val="Collegamentoipertestuale"/>
          <w:lang w:val="en-GB"/>
        </w:rPr>
        <w:t>icrobiology, 9</w:t>
      </w:r>
      <w:r>
        <w:rPr>
          <w:rStyle w:val="Collegamentoipertestuale"/>
          <w:lang w:val="en-GB"/>
        </w:rPr>
        <w:t>:</w:t>
      </w:r>
      <w:r w:rsidRPr="00B13497">
        <w:rPr>
          <w:rStyle w:val="Collegamentoipertestuale"/>
          <w:lang w:val="en-GB"/>
        </w:rPr>
        <w:t xml:space="preserve"> 2557.</w:t>
      </w:r>
    </w:p>
    <w:p w14:paraId="77A2159B" w14:textId="77777777" w:rsidR="00E61DFD" w:rsidRDefault="00E61DFD" w:rsidP="00E61DFD">
      <w:pPr>
        <w:pStyle w:val="Paragrafoelenco"/>
        <w:rPr>
          <w:rStyle w:val="Collegamentoipertestuale"/>
          <w:lang w:val="en-GB"/>
        </w:rPr>
      </w:pPr>
    </w:p>
    <w:p w14:paraId="2023DD29" w14:textId="77777777" w:rsidR="00E61DFD" w:rsidRDefault="00E61DFD" w:rsidP="00E61DFD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Campanaro A, Tommasi N, Guzzetti L, Galimberti A, Bruni I, </w:t>
      </w:r>
      <w:r w:rsidRPr="005311F9">
        <w:rPr>
          <w:rStyle w:val="Collegamentoipertestuale"/>
          <w:b/>
        </w:rPr>
        <w:t>Labra M</w:t>
      </w:r>
      <w:r w:rsidRPr="005311F9">
        <w:rPr>
          <w:rStyle w:val="Collegamentoipertestuale"/>
        </w:rPr>
        <w:t xml:space="preserve">. (2019). </w:t>
      </w:r>
      <w:r w:rsidRPr="005427F8">
        <w:rPr>
          <w:rStyle w:val="Collegamentoipertestuale"/>
          <w:lang w:val="en-GB"/>
        </w:rPr>
        <w:t>DNA barcoding to promote social awareness and identity of neglected, underutilized plant species having valuable nutritional properties. Food Research International</w:t>
      </w:r>
      <w:r w:rsidR="005E1887">
        <w:rPr>
          <w:rStyle w:val="Collegamentoipertestuale"/>
          <w:lang w:val="en-GB"/>
        </w:rPr>
        <w:t>,</w:t>
      </w:r>
      <w:r>
        <w:rPr>
          <w:rStyle w:val="Collegamentoipertestuale"/>
          <w:lang w:val="en-GB"/>
        </w:rPr>
        <w:t xml:space="preserve"> 115: 1-9.</w:t>
      </w:r>
    </w:p>
    <w:p w14:paraId="1AE83F7E" w14:textId="77777777" w:rsidR="00E61DFD" w:rsidRDefault="00E61DFD" w:rsidP="00E61DFD">
      <w:pPr>
        <w:pStyle w:val="Paragrafoelenco"/>
        <w:rPr>
          <w:rStyle w:val="Collegamentoipertestuale"/>
          <w:lang w:val="en-GB"/>
        </w:rPr>
      </w:pPr>
    </w:p>
    <w:p w14:paraId="5AD89731" w14:textId="77777777" w:rsidR="00E61DFD" w:rsidRDefault="00E61DFD" w:rsidP="00E61DFD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Frigerio J, Gorini T, Galimberti A, Bruni I, Tommasi N, Mezzasalma V, Labra M. (2019). </w:t>
      </w:r>
      <w:r w:rsidRPr="00262C97">
        <w:rPr>
          <w:rStyle w:val="Collegamentoipertestuale"/>
          <w:lang w:val="en-GB"/>
        </w:rPr>
        <w:t>DNA barcoding to trace Medicinal and Aromatic Plants from the field to the food supplement. Journal of Applied Botany and Food Quality</w:t>
      </w:r>
      <w:r>
        <w:rPr>
          <w:rStyle w:val="Collegamentoipertestuale"/>
          <w:lang w:val="en-GB"/>
        </w:rPr>
        <w:t>,</w:t>
      </w:r>
      <w:r w:rsidRPr="00262C97">
        <w:rPr>
          <w:rStyle w:val="Collegamentoipertestuale"/>
          <w:lang w:val="en-GB"/>
        </w:rPr>
        <w:t xml:space="preserve"> 92</w:t>
      </w:r>
      <w:r w:rsidR="005D36EE">
        <w:rPr>
          <w:rStyle w:val="Collegamentoipertestuale"/>
          <w:lang w:val="en-GB"/>
        </w:rPr>
        <w:t>:</w:t>
      </w:r>
      <w:r w:rsidRPr="00262C97">
        <w:rPr>
          <w:rStyle w:val="Collegamentoipertestuale"/>
          <w:lang w:val="en-GB"/>
        </w:rPr>
        <w:t xml:space="preserve"> 33 </w:t>
      </w:r>
      <w:r>
        <w:rPr>
          <w:rStyle w:val="Collegamentoipertestuale"/>
          <w:lang w:val="en-GB"/>
        </w:rPr>
        <w:t>–</w:t>
      </w:r>
      <w:r w:rsidRPr="00262C97">
        <w:rPr>
          <w:rStyle w:val="Collegamentoipertestuale"/>
          <w:lang w:val="en-GB"/>
        </w:rPr>
        <w:t xml:space="preserve"> 38</w:t>
      </w:r>
      <w:r>
        <w:rPr>
          <w:rStyle w:val="Collegamentoipertestuale"/>
          <w:lang w:val="en-GB"/>
        </w:rPr>
        <w:t>.</w:t>
      </w:r>
    </w:p>
    <w:p w14:paraId="422D2B83" w14:textId="77777777" w:rsidR="00E61DFD" w:rsidRDefault="00E61DFD" w:rsidP="00E61DFD">
      <w:pPr>
        <w:pStyle w:val="Paragrafoelenco"/>
        <w:rPr>
          <w:rStyle w:val="Collegamentoipertestuale"/>
          <w:lang w:val="en-GB"/>
        </w:rPr>
      </w:pPr>
    </w:p>
    <w:p w14:paraId="59EB0BF7" w14:textId="638B931E" w:rsidR="00E61DFD" w:rsidRPr="00157A40" w:rsidRDefault="00E61DFD" w:rsidP="00E61DFD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Frigerio J, Pellesi R, Mezzasalma V, De Mattia F, Galimberti A, Lambertini L, Suman M, Zanardi S, Leporati A, </w:t>
      </w:r>
      <w:r w:rsidRPr="005311F9">
        <w:rPr>
          <w:rStyle w:val="Collegamentoipertestuale"/>
          <w:b/>
        </w:rPr>
        <w:t>Labra M</w:t>
      </w:r>
      <w:r w:rsidRPr="005311F9">
        <w:rPr>
          <w:rStyle w:val="Collegamentoipertestuale"/>
        </w:rPr>
        <w:t xml:space="preserve">. (2019). </w:t>
      </w:r>
      <w:r w:rsidRPr="00157A40">
        <w:rPr>
          <w:rStyle w:val="Collegamentoipertestuale"/>
          <w:lang w:val="en-GB"/>
        </w:rPr>
        <w:t xml:space="preserve">Development of a DNA Barcoding-Like </w:t>
      </w:r>
      <w:r w:rsidR="00256518" w:rsidRPr="00157A40">
        <w:rPr>
          <w:rStyle w:val="Collegamentoipertestuale"/>
          <w:lang w:val="en-GB"/>
        </w:rPr>
        <w:t>a</w:t>
      </w:r>
      <w:r w:rsidRPr="00157A40">
        <w:rPr>
          <w:rStyle w:val="Collegamentoipertestuale"/>
          <w:lang w:val="en-GB"/>
        </w:rPr>
        <w:t xml:space="preserve">pproach to </w:t>
      </w:r>
      <w:r w:rsidR="00256518" w:rsidRPr="00157A40">
        <w:rPr>
          <w:rStyle w:val="Collegamentoipertestuale"/>
          <w:lang w:val="en-GB"/>
        </w:rPr>
        <w:t>d</w:t>
      </w:r>
      <w:r w:rsidRPr="00157A40">
        <w:rPr>
          <w:rStyle w:val="Collegamentoipertestuale"/>
          <w:lang w:val="en-GB"/>
        </w:rPr>
        <w:t>etect</w:t>
      </w:r>
      <w:r w:rsidR="00256518" w:rsidRPr="00157A40">
        <w:rPr>
          <w:rStyle w:val="Collegamentoipertestuale"/>
          <w:lang w:val="en-GB"/>
        </w:rPr>
        <w:t xml:space="preserve"> mustard allergens in wheat flours</w:t>
      </w:r>
      <w:r w:rsidRPr="00157A40">
        <w:rPr>
          <w:rStyle w:val="Collegamentoipertestuale"/>
          <w:lang w:val="en-GB"/>
        </w:rPr>
        <w:t xml:space="preserve">. Genes </w:t>
      </w:r>
      <w:r w:rsidR="00C77545" w:rsidRPr="00157A40">
        <w:rPr>
          <w:rStyle w:val="Collegamentoipertestuale"/>
          <w:lang w:val="en-GB"/>
        </w:rPr>
        <w:t>10 (3), 234</w:t>
      </w:r>
      <w:r w:rsidRPr="00157A40">
        <w:rPr>
          <w:rStyle w:val="Collegamentoipertestuale"/>
          <w:lang w:val="en-GB"/>
        </w:rPr>
        <w:t>.</w:t>
      </w:r>
    </w:p>
    <w:p w14:paraId="2936F898" w14:textId="77777777" w:rsidR="00430946" w:rsidRPr="00157A40" w:rsidRDefault="00430946" w:rsidP="00430946">
      <w:pPr>
        <w:pStyle w:val="Paragrafoelenco"/>
        <w:rPr>
          <w:rStyle w:val="Collegamentoipertestuale"/>
          <w:lang w:val="en-GB"/>
        </w:rPr>
      </w:pPr>
    </w:p>
    <w:p w14:paraId="3CEBAE58" w14:textId="0B5E5C62" w:rsidR="00430946" w:rsidRPr="00157A40" w:rsidRDefault="00430946" w:rsidP="00A75780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Bruno A, </w:t>
      </w:r>
      <w:proofErr w:type="spellStart"/>
      <w:r w:rsidRPr="005311F9">
        <w:rPr>
          <w:rStyle w:val="Collegamentoipertestuale"/>
        </w:rPr>
        <w:t>Sandionigi</w:t>
      </w:r>
      <w:proofErr w:type="spellEnd"/>
      <w:r w:rsidRPr="005311F9">
        <w:rPr>
          <w:rStyle w:val="Collegamentoipertestuale"/>
        </w:rPr>
        <w:t xml:space="preserve"> A, Agostinetto G, Bernabei L, Frigerio J, </w:t>
      </w:r>
      <w:r w:rsidR="000650A4" w:rsidRPr="005311F9">
        <w:rPr>
          <w:rStyle w:val="Collegamentoipertestuale"/>
        </w:rPr>
        <w:t xml:space="preserve">Casiraghi M, </w:t>
      </w:r>
      <w:r w:rsidR="000650A4" w:rsidRPr="005311F9">
        <w:rPr>
          <w:rStyle w:val="Collegamentoipertestuale"/>
          <w:b/>
        </w:rPr>
        <w:t>Labra M</w:t>
      </w:r>
      <w:r w:rsidR="000650A4" w:rsidRPr="005311F9">
        <w:rPr>
          <w:rStyle w:val="Collegamentoipertestuale"/>
        </w:rPr>
        <w:t xml:space="preserve">. (2019). </w:t>
      </w:r>
      <w:r w:rsidRPr="00157A40">
        <w:rPr>
          <w:rStyle w:val="Collegamentoipertestuale"/>
          <w:lang w:val="en-GB"/>
        </w:rPr>
        <w:t xml:space="preserve">Food tracking perspective: DNA Metabarcoding to identify plant composition in complex and processed food products. Genes </w:t>
      </w:r>
      <w:r w:rsidR="00C77545" w:rsidRPr="00157A40">
        <w:rPr>
          <w:rStyle w:val="Collegamentoipertestuale"/>
          <w:lang w:val="en-GB"/>
        </w:rPr>
        <w:t>10 (3), 248</w:t>
      </w:r>
      <w:r w:rsidR="00256518" w:rsidRPr="00157A40">
        <w:rPr>
          <w:rStyle w:val="Collegamentoipertestuale"/>
          <w:lang w:val="en-GB"/>
        </w:rPr>
        <w:t>.</w:t>
      </w:r>
    </w:p>
    <w:p w14:paraId="388C389E" w14:textId="77777777" w:rsidR="00E61DFD" w:rsidRPr="00157A40" w:rsidRDefault="00E61DFD" w:rsidP="00E61DFD">
      <w:pPr>
        <w:pStyle w:val="Paragrafoelenco"/>
        <w:rPr>
          <w:rStyle w:val="Collegamentoipertestuale"/>
          <w:lang w:val="en-GB"/>
        </w:rPr>
      </w:pPr>
    </w:p>
    <w:p w14:paraId="7664C649" w14:textId="4C3B128E" w:rsidR="00E61DFD" w:rsidRPr="00157A40" w:rsidRDefault="00E61DFD" w:rsidP="00E61DFD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proofErr w:type="spellStart"/>
      <w:r w:rsidRPr="005311F9">
        <w:rPr>
          <w:rStyle w:val="Collegamentoipertestuale"/>
        </w:rPr>
        <w:t>Saliu</w:t>
      </w:r>
      <w:proofErr w:type="spellEnd"/>
      <w:r w:rsidRPr="005311F9">
        <w:rPr>
          <w:rStyle w:val="Collegamentoipertestuale"/>
        </w:rPr>
        <w:t xml:space="preserve"> F, Magoni C, Lasagni M, Della Pergola R, </w:t>
      </w:r>
      <w:r w:rsidRPr="005311F9">
        <w:rPr>
          <w:rStyle w:val="Collegamentoipertestuale"/>
          <w:b/>
        </w:rPr>
        <w:t>Labra M.</w:t>
      </w:r>
      <w:r w:rsidRPr="005311F9">
        <w:rPr>
          <w:rStyle w:val="Collegamentoipertestuale"/>
        </w:rPr>
        <w:t xml:space="preserve"> (2019). </w:t>
      </w:r>
      <w:r w:rsidRPr="00157A40">
        <w:rPr>
          <w:rStyle w:val="Collegamentoipertestuale"/>
          <w:lang w:val="en-GB"/>
        </w:rPr>
        <w:t>Multi-analytical characterisation of perigonadal fat in bluefin tuna: from waste to marine lipid source. Journal of the Science of Food and Agriculture</w:t>
      </w:r>
      <w:r w:rsidR="00074164" w:rsidRPr="00157A40">
        <w:rPr>
          <w:rStyle w:val="Collegamentoipertestuale"/>
          <w:lang w:val="en-GB"/>
        </w:rPr>
        <w:t>.</w:t>
      </w:r>
    </w:p>
    <w:p w14:paraId="7B97041A" w14:textId="77777777" w:rsidR="00944179" w:rsidRPr="00157A40" w:rsidRDefault="00944179" w:rsidP="002030A0">
      <w:pPr>
        <w:pStyle w:val="Paragrafoelenco"/>
        <w:rPr>
          <w:rStyle w:val="Collegamentoipertestuale"/>
          <w:lang w:val="en-GB"/>
        </w:rPr>
      </w:pPr>
    </w:p>
    <w:p w14:paraId="27CA6AFC" w14:textId="32240D1E" w:rsidR="002030A0" w:rsidRPr="00157A40" w:rsidRDefault="00944179" w:rsidP="00944179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 </w:t>
      </w:r>
      <w:r w:rsidR="002030A0" w:rsidRPr="005311F9">
        <w:rPr>
          <w:rStyle w:val="Collegamentoipertestuale"/>
        </w:rPr>
        <w:t xml:space="preserve">Conti MV, Campanaro A, Coccetti P, De Giuseppe R, Galimberti A, </w:t>
      </w:r>
      <w:r w:rsidR="002030A0" w:rsidRPr="005311F9">
        <w:rPr>
          <w:rStyle w:val="Collegamentoipertestuale"/>
          <w:b/>
        </w:rPr>
        <w:t>Labra M</w:t>
      </w:r>
      <w:r w:rsidR="002030A0" w:rsidRPr="005311F9">
        <w:rPr>
          <w:rStyle w:val="Collegamentoipertestuale"/>
        </w:rPr>
        <w:t xml:space="preserve">, Cena H. (2019). </w:t>
      </w:r>
      <w:r w:rsidR="002030A0" w:rsidRPr="00157A40">
        <w:rPr>
          <w:rStyle w:val="Collegamentoipertestuale"/>
          <w:lang w:val="en-GB"/>
        </w:rPr>
        <w:t xml:space="preserve">The potential role of Neglected and Underutilized Plant Species (NUS) in improving women’s empowerment and nutrition in Sub-Saharan area. Nutrition reviews </w:t>
      </w:r>
      <w:r w:rsidR="00C77545" w:rsidRPr="00157A40">
        <w:rPr>
          <w:rStyle w:val="Collegamentoipertestuale"/>
          <w:lang w:val="en-GB"/>
        </w:rPr>
        <w:t>77 (11), 817-828.</w:t>
      </w:r>
    </w:p>
    <w:p w14:paraId="1B770F94" w14:textId="755DC91F" w:rsidR="002030A0" w:rsidRPr="00157A40" w:rsidRDefault="002030A0" w:rsidP="00C77545">
      <w:pPr>
        <w:pStyle w:val="Paragrafoelenco1"/>
        <w:ind w:left="644"/>
        <w:jc w:val="both"/>
        <w:rPr>
          <w:rStyle w:val="Collegamentoipertestuale"/>
          <w:lang w:val="en-GB"/>
        </w:rPr>
      </w:pPr>
    </w:p>
    <w:p w14:paraId="29F9957C" w14:textId="1A5C8B2F" w:rsidR="00600FE6" w:rsidRPr="00157A40" w:rsidRDefault="00600FE6" w:rsidP="00600FE6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Frigerio J, Agostinetto G, </w:t>
      </w:r>
      <w:proofErr w:type="spellStart"/>
      <w:r w:rsidRPr="005311F9">
        <w:rPr>
          <w:rStyle w:val="Collegamentoipertestuale"/>
        </w:rPr>
        <w:t>Sandionigi</w:t>
      </w:r>
      <w:proofErr w:type="spellEnd"/>
      <w:r w:rsidRPr="005311F9">
        <w:rPr>
          <w:rStyle w:val="Collegamentoipertestuale"/>
        </w:rPr>
        <w:t xml:space="preserve"> A, Mezzasalma V, </w:t>
      </w:r>
      <w:proofErr w:type="spellStart"/>
      <w:r w:rsidRPr="005311F9">
        <w:rPr>
          <w:rStyle w:val="Collegamentoipertestuale"/>
        </w:rPr>
        <w:t>Berterame</w:t>
      </w:r>
      <w:proofErr w:type="spellEnd"/>
      <w:r w:rsidRPr="005311F9">
        <w:rPr>
          <w:rStyle w:val="Collegamentoipertestuale"/>
        </w:rPr>
        <w:t xml:space="preserve"> N</w:t>
      </w:r>
      <w:r w:rsidR="002A14C1" w:rsidRPr="005311F9">
        <w:rPr>
          <w:rStyle w:val="Collegamentoipertestuale"/>
        </w:rPr>
        <w:t xml:space="preserve">, </w:t>
      </w:r>
      <w:r w:rsidRPr="005311F9">
        <w:rPr>
          <w:rStyle w:val="Collegamentoipertestuale"/>
        </w:rPr>
        <w:t xml:space="preserve">Casiraghi M, </w:t>
      </w:r>
      <w:r w:rsidR="002A14C1" w:rsidRPr="005311F9">
        <w:rPr>
          <w:rStyle w:val="Collegamentoipertestuale"/>
          <w:b/>
          <w:bCs/>
        </w:rPr>
        <w:t>Labra M</w:t>
      </w:r>
      <w:r w:rsidR="002A14C1" w:rsidRPr="005311F9">
        <w:rPr>
          <w:rStyle w:val="Collegamentoipertestuale"/>
        </w:rPr>
        <w:t xml:space="preserve">, </w:t>
      </w:r>
      <w:r w:rsidRPr="005311F9">
        <w:rPr>
          <w:rStyle w:val="Collegamentoipertestuale"/>
        </w:rPr>
        <w:t xml:space="preserve">Galimberti A. (2019). </w:t>
      </w:r>
      <w:r w:rsidRPr="00157A40">
        <w:rPr>
          <w:rStyle w:val="Collegamentoipertestuale"/>
          <w:lang w:val="en-GB"/>
        </w:rPr>
        <w:t xml:space="preserve">The hidden ‘plant </w:t>
      </w:r>
      <w:proofErr w:type="spellStart"/>
      <w:r w:rsidRPr="00157A40">
        <w:rPr>
          <w:rStyle w:val="Collegamentoipertestuale"/>
          <w:lang w:val="en-GB"/>
        </w:rPr>
        <w:t>side’of</w:t>
      </w:r>
      <w:proofErr w:type="spellEnd"/>
      <w:r w:rsidRPr="00157A40">
        <w:rPr>
          <w:rStyle w:val="Collegamentoipertestuale"/>
          <w:lang w:val="en-GB"/>
        </w:rPr>
        <w:t xml:space="preserve"> insect novel foods: a DNA-based assessment. Food Research International, 108751.</w:t>
      </w:r>
    </w:p>
    <w:p w14:paraId="19292324" w14:textId="77777777" w:rsidR="002A14C1" w:rsidRPr="00157A40" w:rsidRDefault="002A14C1" w:rsidP="002A14C1">
      <w:pPr>
        <w:pStyle w:val="Paragrafoelenco"/>
        <w:rPr>
          <w:rStyle w:val="Collegamentoipertestuale"/>
          <w:lang w:val="en-GB"/>
        </w:rPr>
      </w:pPr>
    </w:p>
    <w:p w14:paraId="6B54395A" w14:textId="1143C248" w:rsidR="002A14C1" w:rsidRPr="00157A40" w:rsidRDefault="00074164" w:rsidP="00600FE6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proofErr w:type="spellStart"/>
      <w:r w:rsidRPr="005311F9">
        <w:rPr>
          <w:rStyle w:val="Collegamentoipertestuale"/>
        </w:rPr>
        <w:t>Liu</w:t>
      </w:r>
      <w:proofErr w:type="spellEnd"/>
      <w:r w:rsidRPr="005311F9">
        <w:rPr>
          <w:rStyle w:val="Collegamentoipertestuale"/>
        </w:rPr>
        <w:t xml:space="preserve"> Q, Galli M, </w:t>
      </w:r>
      <w:proofErr w:type="spellStart"/>
      <w:r w:rsidRPr="005311F9">
        <w:rPr>
          <w:rStyle w:val="Collegamentoipertestuale"/>
        </w:rPr>
        <w:t>Liu</w:t>
      </w:r>
      <w:proofErr w:type="spellEnd"/>
      <w:r w:rsidRPr="005311F9">
        <w:rPr>
          <w:rStyle w:val="Collegamentoipertestuale"/>
        </w:rPr>
        <w:t xml:space="preserve"> X, Federici S, Buck A, Cody J,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 xml:space="preserve">, Gallavotti, A. (2019). </w:t>
      </w:r>
      <w:r w:rsidRPr="00157A40">
        <w:rPr>
          <w:rStyle w:val="Collegamentoipertestuale"/>
          <w:lang w:val="en-GB"/>
        </w:rPr>
        <w:t>NEEDLE1 encodes a mitochondria localized ATP-dependent metalloprotease required for thermotolerant maize growth. Proceedings of the National Academy of Sciences, 116(39), 19736-19742.</w:t>
      </w:r>
    </w:p>
    <w:p w14:paraId="42BCC71C" w14:textId="77777777" w:rsidR="00074164" w:rsidRPr="00157A40" w:rsidRDefault="00074164" w:rsidP="00074164">
      <w:pPr>
        <w:pStyle w:val="Paragrafoelenco"/>
        <w:rPr>
          <w:rStyle w:val="Collegamentoipertestuale"/>
          <w:lang w:val="en-GB"/>
        </w:rPr>
      </w:pPr>
    </w:p>
    <w:p w14:paraId="6F80FED3" w14:textId="610DB6A3" w:rsidR="00074164" w:rsidRPr="00360630" w:rsidRDefault="00074164" w:rsidP="00600FE6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>Galimberti A, Casiraghi M, Bruni I, Guzzetti L, Cortis</w:t>
      </w:r>
      <w:r w:rsidR="00195BE6" w:rsidRPr="005311F9">
        <w:rPr>
          <w:rStyle w:val="Collegamentoipertestuale"/>
        </w:rPr>
        <w:t xml:space="preserve"> </w:t>
      </w:r>
      <w:r w:rsidRPr="005311F9">
        <w:rPr>
          <w:rStyle w:val="Collegamentoipertestuale"/>
        </w:rPr>
        <w:t xml:space="preserve">P, </w:t>
      </w:r>
      <w:proofErr w:type="spellStart"/>
      <w:r w:rsidRPr="005311F9">
        <w:rPr>
          <w:rStyle w:val="Collegamentoipertestuale"/>
        </w:rPr>
        <w:t>Berterame</w:t>
      </w:r>
      <w:proofErr w:type="spellEnd"/>
      <w:r w:rsidRPr="005311F9">
        <w:rPr>
          <w:rStyle w:val="Collegamentoipertestuale"/>
        </w:rPr>
        <w:t xml:space="preserve"> N,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 xml:space="preserve">. (2019). </w:t>
      </w:r>
      <w:r w:rsidRPr="00360630">
        <w:rPr>
          <w:rStyle w:val="Collegamentoipertestuale"/>
          <w:lang w:val="en-GB"/>
        </w:rPr>
        <w:t>From DNA barcoding to personalized nutrition: the evolution of food traceability. Current Opinion in Food Science.</w:t>
      </w:r>
    </w:p>
    <w:p w14:paraId="65E7EB01" w14:textId="77777777" w:rsidR="00C77545" w:rsidRPr="00360630" w:rsidRDefault="00C77545" w:rsidP="00C77545">
      <w:pPr>
        <w:pStyle w:val="Paragrafoelenco"/>
        <w:rPr>
          <w:rStyle w:val="Collegamentoipertestuale"/>
          <w:lang w:val="en-GB"/>
        </w:rPr>
      </w:pPr>
    </w:p>
    <w:p w14:paraId="1317C3E7" w14:textId="26E13089" w:rsidR="00E61DFD" w:rsidRPr="00360630" w:rsidRDefault="002030A0" w:rsidP="00074164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> </w:t>
      </w:r>
      <w:r w:rsidR="00C77545" w:rsidRPr="005311F9">
        <w:rPr>
          <w:rStyle w:val="Collegamentoipertestuale"/>
        </w:rPr>
        <w:t xml:space="preserve">Biella P, Tommasi N, </w:t>
      </w:r>
      <w:proofErr w:type="spellStart"/>
      <w:r w:rsidR="00C77545" w:rsidRPr="005311F9">
        <w:rPr>
          <w:rStyle w:val="Collegamentoipertestuale"/>
        </w:rPr>
        <w:t>Akter</w:t>
      </w:r>
      <w:proofErr w:type="spellEnd"/>
      <w:r w:rsidR="00C77545" w:rsidRPr="005311F9">
        <w:rPr>
          <w:rStyle w:val="Collegamentoipertestuale"/>
        </w:rPr>
        <w:t xml:space="preserve"> A, Guzzetti L, </w:t>
      </w:r>
      <w:proofErr w:type="spellStart"/>
      <w:r w:rsidR="00C77545" w:rsidRPr="005311F9">
        <w:rPr>
          <w:rStyle w:val="Collegamentoipertestuale"/>
        </w:rPr>
        <w:t>Klecka</w:t>
      </w:r>
      <w:proofErr w:type="spellEnd"/>
      <w:r w:rsidR="00C77545" w:rsidRPr="005311F9">
        <w:rPr>
          <w:rStyle w:val="Collegamentoipertestuale"/>
        </w:rPr>
        <w:t xml:space="preserve"> J, </w:t>
      </w:r>
      <w:proofErr w:type="spellStart"/>
      <w:r w:rsidR="00C77545" w:rsidRPr="005311F9">
        <w:rPr>
          <w:rStyle w:val="Collegamentoipertestuale"/>
        </w:rPr>
        <w:t>Sandionigi</w:t>
      </w:r>
      <w:proofErr w:type="spellEnd"/>
      <w:r w:rsidR="00C77545" w:rsidRPr="005311F9">
        <w:rPr>
          <w:rStyle w:val="Collegamentoipertestuale"/>
        </w:rPr>
        <w:t xml:space="preserve"> A, </w:t>
      </w:r>
      <w:r w:rsidR="00C77545" w:rsidRPr="005311F9">
        <w:rPr>
          <w:rStyle w:val="Collegamentoipertestuale"/>
          <w:b/>
          <w:bCs/>
        </w:rPr>
        <w:t>Labra M,</w:t>
      </w:r>
      <w:r w:rsidR="00C77545" w:rsidRPr="005311F9">
        <w:rPr>
          <w:rStyle w:val="Collegamentoipertestuale"/>
        </w:rPr>
        <w:t xml:space="preserve"> Galimberti A. (2019). </w:t>
      </w:r>
      <w:r w:rsidR="00C77545" w:rsidRPr="00360630">
        <w:rPr>
          <w:rStyle w:val="Collegamentoipertestuale"/>
          <w:lang w:val="en-GB"/>
        </w:rPr>
        <w:t>Foraging strategies are maintained despite workforce reduction: A multidisciplinary survey on the pollen collected by a social pollinator. </w:t>
      </w:r>
      <w:proofErr w:type="spellStart"/>
      <w:r w:rsidR="00C77545" w:rsidRPr="00360630">
        <w:rPr>
          <w:rStyle w:val="Collegamentoipertestuale"/>
          <w:lang w:val="en-GB"/>
        </w:rPr>
        <w:t>PloS</w:t>
      </w:r>
      <w:proofErr w:type="spellEnd"/>
      <w:r w:rsidR="00C77545" w:rsidRPr="00360630">
        <w:rPr>
          <w:rStyle w:val="Collegamentoipertestuale"/>
          <w:lang w:val="en-GB"/>
        </w:rPr>
        <w:t xml:space="preserve"> one, 14(11).</w:t>
      </w:r>
    </w:p>
    <w:p w14:paraId="7D03D7BA" w14:textId="77777777" w:rsidR="00C77545" w:rsidRPr="00360630" w:rsidRDefault="00C77545" w:rsidP="00C77545">
      <w:pPr>
        <w:pStyle w:val="Paragrafoelenco1"/>
        <w:ind w:left="644"/>
        <w:jc w:val="both"/>
        <w:rPr>
          <w:rStyle w:val="Collegamentoipertestuale"/>
          <w:lang w:val="en-GB"/>
        </w:rPr>
      </w:pPr>
    </w:p>
    <w:p w14:paraId="280FB0F1" w14:textId="1DAE9CF8" w:rsidR="00C77545" w:rsidRPr="00360630" w:rsidRDefault="00C77545" w:rsidP="00074164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proofErr w:type="spellStart"/>
      <w:r w:rsidRPr="005311F9">
        <w:rPr>
          <w:rStyle w:val="Collegamentoipertestuale"/>
        </w:rPr>
        <w:lastRenderedPageBreak/>
        <w:t>Zeaiter</w:t>
      </w:r>
      <w:proofErr w:type="spellEnd"/>
      <w:r w:rsidRPr="005311F9">
        <w:rPr>
          <w:rStyle w:val="Collegamentoipertestuale"/>
        </w:rPr>
        <w:t xml:space="preserve"> Z, Regonesi M.E, Cavini S,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 xml:space="preserve">, Sello G, Di Gennaro P. (2019). </w:t>
      </w:r>
      <w:r w:rsidRPr="00360630">
        <w:rPr>
          <w:rStyle w:val="Collegamentoipertestuale"/>
          <w:lang w:val="en-GB"/>
        </w:rPr>
        <w:t xml:space="preserve">Extraction and Characterization of Inulin-Type </w:t>
      </w:r>
      <w:proofErr w:type="spellStart"/>
      <w:r w:rsidRPr="00360630">
        <w:rPr>
          <w:rStyle w:val="Collegamentoipertestuale"/>
          <w:lang w:val="en-GB"/>
        </w:rPr>
        <w:t>Fructans</w:t>
      </w:r>
      <w:proofErr w:type="spellEnd"/>
      <w:r w:rsidRPr="00360630">
        <w:rPr>
          <w:rStyle w:val="Collegamentoipertestuale"/>
          <w:lang w:val="en-GB"/>
        </w:rPr>
        <w:t xml:space="preserve"> from Artichoke Wastes and Their Effect on the Growth of Intestinal Bacteria Associated with Health. BioMed research international.</w:t>
      </w:r>
    </w:p>
    <w:p w14:paraId="7FED8537" w14:textId="77777777" w:rsidR="0062130C" w:rsidRPr="00360630" w:rsidRDefault="0062130C" w:rsidP="0062130C">
      <w:pPr>
        <w:pStyle w:val="Paragrafoelenco"/>
        <w:rPr>
          <w:rStyle w:val="Collegamentoipertestuale"/>
          <w:lang w:val="en-GB"/>
        </w:rPr>
      </w:pPr>
    </w:p>
    <w:p w14:paraId="19371C0C" w14:textId="12EBBB77" w:rsidR="00514111" w:rsidRPr="00360630" w:rsidRDefault="0062130C" w:rsidP="00514111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Frigerio J, Agostinetto G, </w:t>
      </w:r>
      <w:proofErr w:type="spellStart"/>
      <w:r w:rsidRPr="005311F9">
        <w:rPr>
          <w:rStyle w:val="Collegamentoipertestuale"/>
        </w:rPr>
        <w:t>Sandionigi</w:t>
      </w:r>
      <w:proofErr w:type="spellEnd"/>
      <w:r w:rsidRPr="005311F9">
        <w:rPr>
          <w:rStyle w:val="Collegamentoipertestuale"/>
        </w:rPr>
        <w:t xml:space="preserve"> A, Mezzasalma V, </w:t>
      </w:r>
      <w:proofErr w:type="spellStart"/>
      <w:r w:rsidRPr="005311F9">
        <w:rPr>
          <w:rStyle w:val="Collegamentoipertestuale"/>
        </w:rPr>
        <w:t>Berterame</w:t>
      </w:r>
      <w:proofErr w:type="spellEnd"/>
      <w:r w:rsidRPr="005311F9">
        <w:rPr>
          <w:rStyle w:val="Collegamentoipertestuale"/>
        </w:rPr>
        <w:t xml:space="preserve"> NM, Casiraghi M,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 xml:space="preserve">, Galimberti A. (2020). </w:t>
      </w:r>
      <w:r w:rsidRPr="00360630">
        <w:rPr>
          <w:rStyle w:val="Collegamentoipertestuale"/>
          <w:lang w:val="en-GB"/>
        </w:rPr>
        <w:t>The hidden ‘plant side’ of insect novel foods: A DNA-based assessment. Food Research International, 128, 108751.</w:t>
      </w:r>
      <w:r w:rsidR="00514111" w:rsidRPr="00360630">
        <w:rPr>
          <w:rStyle w:val="Collegamentoipertestuale"/>
          <w:lang w:val="en-GB"/>
        </w:rPr>
        <w:t xml:space="preserve"> </w:t>
      </w:r>
    </w:p>
    <w:p w14:paraId="21C4E2A2" w14:textId="77777777" w:rsidR="00514111" w:rsidRPr="00360630" w:rsidRDefault="00514111" w:rsidP="00514111">
      <w:pPr>
        <w:pStyle w:val="Paragrafoelenco1"/>
        <w:ind w:left="644"/>
        <w:jc w:val="both"/>
        <w:rPr>
          <w:rStyle w:val="Collegamentoipertestuale"/>
          <w:lang w:val="en-GB"/>
        </w:rPr>
      </w:pPr>
    </w:p>
    <w:p w14:paraId="33483D56" w14:textId="44950562" w:rsidR="003B4964" w:rsidRPr="00360630" w:rsidRDefault="003B4964" w:rsidP="00074164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Maggioni D, Tatulli G, Montalbetti E, Tommasi N, Galli P,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 xml:space="preserve">, Pompa PP, Galimberti A. (2020). </w:t>
      </w:r>
      <w:r w:rsidRPr="00360630">
        <w:rPr>
          <w:rStyle w:val="Collegamentoipertestuale"/>
          <w:lang w:val="en-GB"/>
        </w:rPr>
        <w:t>From DNA barcoding to nanoparticle-based colorimetric testing: a new frontier in cephalopod authentication. Applied Nanoscience, 1-8.</w:t>
      </w:r>
    </w:p>
    <w:p w14:paraId="0F2A0C44" w14:textId="77777777" w:rsidR="007E2283" w:rsidRPr="00360630" w:rsidRDefault="007E2283" w:rsidP="007E2283">
      <w:pPr>
        <w:pStyle w:val="Paragrafoelenco"/>
        <w:rPr>
          <w:rStyle w:val="Collegamentoipertestuale"/>
          <w:lang w:val="en-GB"/>
        </w:rPr>
      </w:pPr>
    </w:p>
    <w:p w14:paraId="74F5A78F" w14:textId="4254ADA3" w:rsidR="007E2283" w:rsidRPr="00360630" w:rsidRDefault="007E2283" w:rsidP="00514111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Guzzetti L, Fiorini A, Panzeri D, Tommasi N, Grassi F, Taskin E, Misci C, Puglisi E, </w:t>
      </w:r>
      <w:proofErr w:type="spellStart"/>
      <w:r w:rsidRPr="005311F9">
        <w:rPr>
          <w:rStyle w:val="Collegamentoipertestuale"/>
        </w:rPr>
        <w:t>Tabaglio</w:t>
      </w:r>
      <w:proofErr w:type="spellEnd"/>
      <w:r w:rsidRPr="005311F9">
        <w:rPr>
          <w:rStyle w:val="Collegamentoipertestuale"/>
        </w:rPr>
        <w:t xml:space="preserve"> V, Galimberti A, </w:t>
      </w:r>
      <w:r w:rsidRPr="005311F9">
        <w:rPr>
          <w:rStyle w:val="Collegamentoipertestuale"/>
          <w:b/>
          <w:bCs/>
        </w:rPr>
        <w:t>Labra</w:t>
      </w:r>
      <w:r w:rsidR="00514111" w:rsidRPr="005311F9">
        <w:rPr>
          <w:rStyle w:val="Collegamentoipertestuale"/>
          <w:b/>
          <w:bCs/>
        </w:rPr>
        <w:t xml:space="preserve"> M</w:t>
      </w:r>
      <w:r w:rsidRPr="005311F9">
        <w:rPr>
          <w:rStyle w:val="Collegamentoipertestuale"/>
          <w:b/>
          <w:bCs/>
        </w:rPr>
        <w:t>.</w:t>
      </w:r>
      <w:r w:rsidRPr="005311F9">
        <w:rPr>
          <w:rStyle w:val="Collegamentoipertestuale"/>
        </w:rPr>
        <w:t xml:space="preserve"> (2020). </w:t>
      </w:r>
      <w:r w:rsidRPr="00360630">
        <w:rPr>
          <w:rStyle w:val="Collegamentoipertestuale"/>
          <w:lang w:val="en-GB"/>
        </w:rPr>
        <w:t>Sustainability Perspectives of Vigna unguiculata L. Walp. Cultivation under No Tillage and Water Stress Conditions. Plants, 9(1), 48.</w:t>
      </w:r>
    </w:p>
    <w:p w14:paraId="43387D80" w14:textId="77777777" w:rsidR="0062130C" w:rsidRPr="00360630" w:rsidRDefault="0062130C" w:rsidP="0062130C">
      <w:pPr>
        <w:pStyle w:val="Paragrafoelenco"/>
        <w:rPr>
          <w:rStyle w:val="Collegamentoipertestuale"/>
          <w:lang w:val="en-GB"/>
        </w:rPr>
      </w:pPr>
    </w:p>
    <w:p w14:paraId="11F01A95" w14:textId="2FABFE95" w:rsidR="0062130C" w:rsidRPr="00360630" w:rsidRDefault="0062130C" w:rsidP="00074164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De Agostini A., Caltagirone C., Caredda A., Cicatelli A., Cogoni A., Farci D., Guarino F., Garau A., </w:t>
      </w:r>
      <w:r w:rsidRPr="005311F9">
        <w:rPr>
          <w:rStyle w:val="Collegamentoipertestuale"/>
          <w:b/>
          <w:bCs/>
        </w:rPr>
        <w:t>Labra M.</w:t>
      </w:r>
      <w:r w:rsidRPr="005311F9">
        <w:rPr>
          <w:rStyle w:val="Collegamentoipertestuale"/>
        </w:rPr>
        <w:t xml:space="preserve">, Lussu M., Piano D., Sanna C., Tommasi N., Vacca A., Cortis P. 2020. </w:t>
      </w:r>
      <w:r w:rsidRPr="00360630">
        <w:rPr>
          <w:rStyle w:val="Collegamentoipertestuale"/>
          <w:lang w:val="en-GB"/>
        </w:rPr>
        <w:t>Heavy metal tolerance of orchid populations growing on abandoned mine tailings: A case study in Sardinia Island (Italy). Ecotoxicology and Environmental Safety 189, 110018</w:t>
      </w:r>
      <w:r w:rsidR="001A73BD" w:rsidRPr="00360630">
        <w:rPr>
          <w:rStyle w:val="Collegamentoipertestuale"/>
          <w:lang w:val="en-GB"/>
        </w:rPr>
        <w:t>.</w:t>
      </w:r>
    </w:p>
    <w:p w14:paraId="1A6E6050" w14:textId="77777777" w:rsidR="00514111" w:rsidRPr="00360630" w:rsidRDefault="00514111" w:rsidP="00514111">
      <w:pPr>
        <w:pStyle w:val="Paragrafoelenco"/>
        <w:rPr>
          <w:rStyle w:val="Collegamentoipertestuale"/>
          <w:lang w:val="en-GB"/>
        </w:rPr>
      </w:pPr>
    </w:p>
    <w:p w14:paraId="74527564" w14:textId="0B8A3183" w:rsidR="00514111" w:rsidRPr="00360630" w:rsidRDefault="00514111" w:rsidP="00074164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Zecca G,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>, Grassi F. (20</w:t>
      </w:r>
      <w:r w:rsidR="0055625C" w:rsidRPr="005311F9">
        <w:rPr>
          <w:rStyle w:val="Collegamentoipertestuale"/>
        </w:rPr>
        <w:t>20</w:t>
      </w:r>
      <w:r w:rsidRPr="005311F9">
        <w:rPr>
          <w:rStyle w:val="Collegamentoipertestuale"/>
        </w:rPr>
        <w:t xml:space="preserve">). </w:t>
      </w:r>
      <w:r w:rsidRPr="00360630">
        <w:rPr>
          <w:rStyle w:val="Collegamentoipertestuale"/>
          <w:lang w:val="en-GB"/>
        </w:rPr>
        <w:t>Untangling the evolution of American wild grapes: admixed species and how to find them. Frontiers in Plant Science, 10, 1814.</w:t>
      </w:r>
    </w:p>
    <w:p w14:paraId="67AC5140" w14:textId="77777777" w:rsidR="00CB7696" w:rsidRPr="00360630" w:rsidRDefault="00CB7696" w:rsidP="00CB7696">
      <w:pPr>
        <w:pStyle w:val="Paragrafoelenco"/>
        <w:rPr>
          <w:rStyle w:val="Collegamentoipertestuale"/>
          <w:lang w:val="en-GB"/>
        </w:rPr>
      </w:pPr>
    </w:p>
    <w:p w14:paraId="4F9A25E3" w14:textId="66246953" w:rsidR="00CB7696" w:rsidRPr="00360630" w:rsidRDefault="00CB7696" w:rsidP="00074164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Tricarico L, Galimberti A, Campanaro A, Magoni C, </w:t>
      </w:r>
      <w:r w:rsidRPr="005311F9">
        <w:rPr>
          <w:rStyle w:val="Collegamentoipertestuale"/>
          <w:b/>
          <w:bCs/>
        </w:rPr>
        <w:t>Labra, M</w:t>
      </w:r>
      <w:r w:rsidRPr="005311F9">
        <w:rPr>
          <w:rStyle w:val="Collegamentoipertestuale"/>
        </w:rPr>
        <w:t xml:space="preserve">. (2020). </w:t>
      </w:r>
      <w:r w:rsidRPr="00360630">
        <w:rPr>
          <w:rStyle w:val="Collegamentoipertestuale"/>
          <w:lang w:val="en-GB"/>
        </w:rPr>
        <w:t>Experimenting with RRI tools to Drive Sustainable Agri-Food Research: The SASS Case Study from Sub-Saharan Africa. Sustainability, 12(3), 827.</w:t>
      </w:r>
    </w:p>
    <w:p w14:paraId="2022CEA3" w14:textId="77777777" w:rsidR="00195BE6" w:rsidRPr="00360630" w:rsidRDefault="00195BE6" w:rsidP="00195BE6">
      <w:pPr>
        <w:pStyle w:val="Paragrafoelenco"/>
        <w:rPr>
          <w:rStyle w:val="Collegamentoipertestuale"/>
          <w:lang w:val="en-GB"/>
        </w:rPr>
      </w:pPr>
    </w:p>
    <w:p w14:paraId="1DE97463" w14:textId="54871748" w:rsidR="00195BE6" w:rsidRPr="00360630" w:rsidRDefault="00195BE6" w:rsidP="005B1D03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Campone, L, Rizzo S, Piccinelli A L, Celano R, Pagano I, Russo M,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 xml:space="preserve">, Rastrelli L. (2020). </w:t>
      </w:r>
      <w:r w:rsidRPr="00360630">
        <w:rPr>
          <w:rStyle w:val="Collegamentoipertestuale"/>
          <w:lang w:val="en-GB"/>
        </w:rPr>
        <w:t xml:space="preserve">Determination of mycotoxins in beer by multi heart-cutting two-dimensional liquid chromatography tandem mass spectrometry method. Food Chemistry, </w:t>
      </w:r>
      <w:r w:rsidR="005B1D03" w:rsidRPr="00360630">
        <w:rPr>
          <w:rStyle w:val="Collegamentoipertestuale"/>
          <w:lang w:val="en-GB"/>
        </w:rPr>
        <w:t>318:</w:t>
      </w:r>
      <w:r w:rsidRPr="00360630">
        <w:rPr>
          <w:rStyle w:val="Collegamentoipertestuale"/>
          <w:lang w:val="en-GB"/>
        </w:rPr>
        <w:t>126496.</w:t>
      </w:r>
    </w:p>
    <w:p w14:paraId="36C55CCB" w14:textId="77777777" w:rsidR="00E2746F" w:rsidRPr="00360630" w:rsidRDefault="00E2746F" w:rsidP="00E2746F">
      <w:pPr>
        <w:pStyle w:val="Paragrafoelenco"/>
        <w:rPr>
          <w:rStyle w:val="Collegamentoipertestuale"/>
          <w:lang w:val="en-GB"/>
        </w:rPr>
      </w:pPr>
    </w:p>
    <w:p w14:paraId="0A23DC7A" w14:textId="48FF5559" w:rsidR="00E2746F" w:rsidRPr="00360630" w:rsidRDefault="00E2746F" w:rsidP="005B1D03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Frigerio J, Agostinetto G, Galimberti A, De Mattia F,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 xml:space="preserve">, Bruno A. (2020). </w:t>
      </w:r>
      <w:r w:rsidRPr="00360630">
        <w:rPr>
          <w:rStyle w:val="Collegamentoipertestuale"/>
          <w:lang w:val="en-GB"/>
        </w:rPr>
        <w:t>Tasting the differences: microbiota analysis of different insect-based novel food. Food Research International, 109426.</w:t>
      </w:r>
    </w:p>
    <w:p w14:paraId="159263E8" w14:textId="77777777" w:rsidR="00E2746F" w:rsidRPr="00360630" w:rsidRDefault="00E2746F" w:rsidP="00E2746F">
      <w:pPr>
        <w:pStyle w:val="Paragrafoelenco"/>
        <w:rPr>
          <w:rStyle w:val="Collegamentoipertestuale"/>
          <w:lang w:val="en-GB"/>
        </w:rPr>
      </w:pPr>
    </w:p>
    <w:p w14:paraId="067A1C0A" w14:textId="57C4CC9E" w:rsidR="00E2746F" w:rsidRPr="00360630" w:rsidRDefault="00E2746F" w:rsidP="005B1D03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proofErr w:type="spellStart"/>
      <w:r w:rsidRPr="005311F9">
        <w:rPr>
          <w:rStyle w:val="Collegamentoipertestuale"/>
        </w:rPr>
        <w:t>Panio</w:t>
      </w:r>
      <w:proofErr w:type="spellEnd"/>
      <w:r w:rsidRPr="005311F9">
        <w:rPr>
          <w:rStyle w:val="Collegamentoipertestuale"/>
        </w:rPr>
        <w:t xml:space="preserve"> A, </w:t>
      </w:r>
      <w:proofErr w:type="spellStart"/>
      <w:r w:rsidRPr="005311F9">
        <w:rPr>
          <w:rStyle w:val="Collegamentoipertestuale"/>
        </w:rPr>
        <w:t>Corsarini</w:t>
      </w:r>
      <w:proofErr w:type="spellEnd"/>
      <w:r w:rsidRPr="005311F9">
        <w:rPr>
          <w:rStyle w:val="Collegamentoipertestuale"/>
        </w:rPr>
        <w:t xml:space="preserve"> S F, Bruno A, Lasagni M,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 xml:space="preserve">, </w:t>
      </w:r>
      <w:proofErr w:type="spellStart"/>
      <w:r w:rsidRPr="005311F9">
        <w:rPr>
          <w:rStyle w:val="Collegamentoipertestuale"/>
        </w:rPr>
        <w:t>Saliu</w:t>
      </w:r>
      <w:proofErr w:type="spellEnd"/>
      <w:r w:rsidRPr="005311F9">
        <w:rPr>
          <w:rStyle w:val="Collegamentoipertestuale"/>
        </w:rPr>
        <w:t xml:space="preserve"> F. (2020). </w:t>
      </w:r>
      <w:r w:rsidRPr="00360630">
        <w:rPr>
          <w:rStyle w:val="Collegamentoipertestuale"/>
          <w:lang w:val="en-GB"/>
        </w:rPr>
        <w:t>Determination of phthalates in fish fillets by liquid chromatography tandem mass spectrometry (LC-MS/MS): A comparison of direct immersion solid phase microextraction (SPME) versus ultrasonic assisted solvent extraction (UASE). Chemosphere, 127034.</w:t>
      </w:r>
    </w:p>
    <w:p w14:paraId="4DE97149" w14:textId="77777777" w:rsidR="00E2746F" w:rsidRPr="00360630" w:rsidRDefault="00E2746F" w:rsidP="00E2746F">
      <w:pPr>
        <w:pStyle w:val="Paragrafoelenco"/>
        <w:rPr>
          <w:rStyle w:val="Collegamentoipertestuale"/>
          <w:lang w:val="en-GB"/>
        </w:rPr>
      </w:pPr>
    </w:p>
    <w:p w14:paraId="33EAB333" w14:textId="65A12337" w:rsidR="00E2746F" w:rsidRPr="00360630" w:rsidRDefault="00E2746F" w:rsidP="005B1D03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Mazzetti C, Ferri E, Pozzi M,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 xml:space="preserve">. (2020). </w:t>
      </w:r>
      <w:r w:rsidRPr="00360630">
        <w:rPr>
          <w:rStyle w:val="Collegamentoipertestuale"/>
          <w:lang w:val="en-GB"/>
        </w:rPr>
        <w:t>Quantification of the content of cannabinol in commercially available e-liquids and studies on their thermal and photo-stability. Scientific Reports, 10(1), 1-6.</w:t>
      </w:r>
    </w:p>
    <w:p w14:paraId="76F38DE9" w14:textId="77777777" w:rsidR="00E2746F" w:rsidRPr="00360630" w:rsidRDefault="00E2746F" w:rsidP="00E2746F">
      <w:pPr>
        <w:pStyle w:val="Paragrafoelenco"/>
        <w:rPr>
          <w:rStyle w:val="Collegamentoipertestuale"/>
          <w:lang w:val="en-GB"/>
        </w:rPr>
      </w:pPr>
    </w:p>
    <w:p w14:paraId="0D09EC3E" w14:textId="2A13D018" w:rsidR="009038ED" w:rsidRDefault="00E2746F" w:rsidP="001A30C2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Panzeri D, Guzzetti L, Sacco G, Tedeschi G, Nonnis S, Airoldi C,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>, Fusi P, Forcella M</w:t>
      </w:r>
      <w:r w:rsidR="009038ED" w:rsidRPr="005311F9">
        <w:rPr>
          <w:rStyle w:val="Collegamentoipertestuale"/>
        </w:rPr>
        <w:t>,</w:t>
      </w:r>
      <w:r w:rsidRPr="005311F9">
        <w:rPr>
          <w:rStyle w:val="Collegamentoipertestuale"/>
        </w:rPr>
        <w:t xml:space="preserve"> Regonesi ME. </w:t>
      </w:r>
      <w:r w:rsidRPr="009038ED">
        <w:rPr>
          <w:rStyle w:val="Collegamentoipertestuale"/>
          <w:lang w:val="en-GB"/>
        </w:rPr>
        <w:t>(2020). Effectiveness of Vigna unguiculata seed extracts in preventing colorectal cancer. Food &amp; Function.</w:t>
      </w:r>
    </w:p>
    <w:p w14:paraId="3AE0FCBA" w14:textId="77777777" w:rsidR="00DF5A87" w:rsidRDefault="00DF5A87" w:rsidP="00DF5A87">
      <w:pPr>
        <w:pStyle w:val="Paragrafoelenco"/>
        <w:rPr>
          <w:rStyle w:val="Collegamentoipertestuale"/>
          <w:lang w:val="en-GB"/>
        </w:rPr>
      </w:pPr>
    </w:p>
    <w:p w14:paraId="552300C2" w14:textId="0C7278E5" w:rsidR="00DF5A87" w:rsidRDefault="00DF5A87" w:rsidP="001A30C2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lastRenderedPageBreak/>
        <w:t xml:space="preserve">Cornara L, Ambu G, Trombetta D, Denaro M, Alloisio S, Frigerio J, </w:t>
      </w:r>
      <w:r w:rsidRPr="005311F9">
        <w:rPr>
          <w:rStyle w:val="Collegamentoipertestuale"/>
          <w:b/>
          <w:bCs/>
        </w:rPr>
        <w:t>Labra M,</w:t>
      </w:r>
      <w:r w:rsidRPr="005311F9">
        <w:rPr>
          <w:rStyle w:val="Collegamentoipertestuale"/>
        </w:rPr>
        <w:t xml:space="preserve"> </w:t>
      </w:r>
      <w:proofErr w:type="spellStart"/>
      <w:r w:rsidRPr="005311F9">
        <w:rPr>
          <w:rStyle w:val="Collegamentoipertestuale"/>
        </w:rPr>
        <w:t>Ghimire</w:t>
      </w:r>
      <w:proofErr w:type="spellEnd"/>
      <w:r w:rsidRPr="005311F9">
        <w:rPr>
          <w:rStyle w:val="Collegamentoipertestuale"/>
        </w:rPr>
        <w:t xml:space="preserve"> G., </w:t>
      </w:r>
      <w:proofErr w:type="spellStart"/>
      <w:r w:rsidRPr="005311F9">
        <w:rPr>
          <w:rStyle w:val="Collegamentoipertestuale"/>
        </w:rPr>
        <w:t>Valussi</w:t>
      </w:r>
      <w:proofErr w:type="spellEnd"/>
      <w:r w:rsidRPr="005311F9">
        <w:rPr>
          <w:rStyle w:val="Collegamentoipertestuale"/>
        </w:rPr>
        <w:t xml:space="preserve"> M., Smeriglio, A. (2020). </w:t>
      </w:r>
      <w:r w:rsidRPr="00DF5A87">
        <w:rPr>
          <w:rStyle w:val="Collegamentoipertestuale"/>
          <w:lang w:val="en-GB"/>
        </w:rPr>
        <w:t xml:space="preserve">Comparative and functional screening of three species traditionally used as antidepressants: Valeriana officinalis L., Valeriana </w:t>
      </w:r>
      <w:proofErr w:type="spellStart"/>
      <w:r w:rsidRPr="00DF5A87">
        <w:rPr>
          <w:rStyle w:val="Collegamentoipertestuale"/>
          <w:lang w:val="en-GB"/>
        </w:rPr>
        <w:t>jatamansi</w:t>
      </w:r>
      <w:proofErr w:type="spellEnd"/>
      <w:r w:rsidRPr="00DF5A87">
        <w:rPr>
          <w:rStyle w:val="Collegamentoipertestuale"/>
          <w:lang w:val="en-GB"/>
        </w:rPr>
        <w:t xml:space="preserve"> Jones ex </w:t>
      </w:r>
      <w:proofErr w:type="spellStart"/>
      <w:r w:rsidRPr="00DF5A87">
        <w:rPr>
          <w:rStyle w:val="Collegamentoipertestuale"/>
          <w:lang w:val="en-GB"/>
        </w:rPr>
        <w:t>Roxb</w:t>
      </w:r>
      <w:proofErr w:type="spellEnd"/>
      <w:r w:rsidRPr="00DF5A87">
        <w:rPr>
          <w:rStyle w:val="Collegamentoipertestuale"/>
          <w:lang w:val="en-GB"/>
        </w:rPr>
        <w:t xml:space="preserve">. and </w:t>
      </w:r>
      <w:proofErr w:type="spellStart"/>
      <w:r w:rsidRPr="00DF5A87">
        <w:rPr>
          <w:rStyle w:val="Collegamentoipertestuale"/>
          <w:lang w:val="en-GB"/>
        </w:rPr>
        <w:t>Nardostachys</w:t>
      </w:r>
      <w:proofErr w:type="spellEnd"/>
      <w:r w:rsidRPr="00DF5A87">
        <w:rPr>
          <w:rStyle w:val="Collegamentoipertestuale"/>
          <w:lang w:val="en-GB"/>
        </w:rPr>
        <w:t xml:space="preserve"> </w:t>
      </w:r>
      <w:proofErr w:type="spellStart"/>
      <w:r w:rsidRPr="00DF5A87">
        <w:rPr>
          <w:rStyle w:val="Collegamentoipertestuale"/>
          <w:lang w:val="en-GB"/>
        </w:rPr>
        <w:t>jatamansi</w:t>
      </w:r>
      <w:proofErr w:type="spellEnd"/>
      <w:r w:rsidRPr="00DF5A87">
        <w:rPr>
          <w:rStyle w:val="Collegamentoipertestuale"/>
          <w:lang w:val="en-GB"/>
        </w:rPr>
        <w:t xml:space="preserve"> (D. Don) DC. Plants, 9(8), 994.</w:t>
      </w:r>
    </w:p>
    <w:p w14:paraId="27D43DAF" w14:textId="77777777" w:rsidR="00DF5A87" w:rsidRDefault="00DF5A87" w:rsidP="00DF5A87">
      <w:pPr>
        <w:pStyle w:val="Paragrafoelenco"/>
        <w:rPr>
          <w:rStyle w:val="Collegamentoipertestuale"/>
          <w:lang w:val="en-GB"/>
        </w:rPr>
      </w:pPr>
    </w:p>
    <w:p w14:paraId="6011D98F" w14:textId="63F2510D" w:rsidR="00DF5A87" w:rsidRDefault="00DF5A87" w:rsidP="001A30C2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proofErr w:type="spellStart"/>
      <w:r w:rsidRPr="005311F9">
        <w:rPr>
          <w:rStyle w:val="Collegamentoipertestuale"/>
        </w:rPr>
        <w:t>Saliu</w:t>
      </w:r>
      <w:proofErr w:type="spellEnd"/>
      <w:r w:rsidRPr="005311F9">
        <w:rPr>
          <w:rStyle w:val="Collegamentoipertestuale"/>
        </w:rPr>
        <w:t xml:space="preserve"> F, Magoni C, Torelli A, Cozza R, Lasagni M, </w:t>
      </w:r>
      <w:r w:rsidRPr="005311F9">
        <w:rPr>
          <w:rStyle w:val="Collegamentoipertestuale"/>
          <w:b/>
          <w:bCs/>
        </w:rPr>
        <w:t>Labra, M</w:t>
      </w:r>
      <w:r w:rsidRPr="005311F9">
        <w:rPr>
          <w:rStyle w:val="Collegamentoipertestuale"/>
        </w:rPr>
        <w:t xml:space="preserve">. (2020). </w:t>
      </w:r>
      <w:r w:rsidRPr="00DF5A87">
        <w:rPr>
          <w:rStyle w:val="Collegamentoipertestuale"/>
          <w:lang w:val="en-GB"/>
        </w:rPr>
        <w:t>Omega-3 rich oils from microalgae: A chitosan mediated in situ transesterification method. Food Chemistry, 337, 127745.</w:t>
      </w:r>
    </w:p>
    <w:p w14:paraId="33A04A30" w14:textId="77777777" w:rsidR="001A30C2" w:rsidRDefault="001A30C2" w:rsidP="001A30C2">
      <w:pPr>
        <w:pStyle w:val="Paragrafoelenco"/>
        <w:rPr>
          <w:rStyle w:val="Collegamentoipertestuale"/>
          <w:lang w:val="en-GB"/>
        </w:rPr>
      </w:pPr>
    </w:p>
    <w:p w14:paraId="52E19865" w14:textId="43323B14" w:rsidR="001A30C2" w:rsidRDefault="001A30C2" w:rsidP="001A30C2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Galimberti A, Cena H, Campone L, Ferri E, Dell'Agli M, Sangiovanni E, Belingheri M, Riva M, Casiraghi M, </w:t>
      </w:r>
      <w:r w:rsidRPr="005311F9">
        <w:rPr>
          <w:rStyle w:val="Collegamentoipertestuale"/>
          <w:b/>
          <w:bCs/>
        </w:rPr>
        <w:t>Labra</w:t>
      </w:r>
      <w:r w:rsidRPr="005311F9">
        <w:rPr>
          <w:rStyle w:val="Collegamentoipertestuale"/>
        </w:rPr>
        <w:t xml:space="preserve">, M. (2020). </w:t>
      </w:r>
      <w:r w:rsidRPr="001A30C2">
        <w:rPr>
          <w:rStyle w:val="Collegamentoipertestuale"/>
          <w:lang w:val="en-GB"/>
        </w:rPr>
        <w:t>Rethinking urban and food policies to improve citizens safety after COVID-19 pandemic. Frontiers in Nutrition, 7, 181.</w:t>
      </w:r>
    </w:p>
    <w:p w14:paraId="26FC8600" w14:textId="77777777" w:rsidR="00DF5A87" w:rsidRDefault="00DF5A87" w:rsidP="00DF5A87">
      <w:pPr>
        <w:pStyle w:val="Paragrafoelenco"/>
        <w:rPr>
          <w:rStyle w:val="Collegamentoipertestuale"/>
          <w:lang w:val="en-GB"/>
        </w:rPr>
      </w:pPr>
    </w:p>
    <w:p w14:paraId="791147CD" w14:textId="436ECF0F" w:rsidR="00DF5A87" w:rsidRDefault="00DF5A87" w:rsidP="001A30C2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Belingheri M, Paladino ME, </w:t>
      </w:r>
      <w:r w:rsidRPr="005311F9">
        <w:rPr>
          <w:rStyle w:val="Collegamentoipertestuale"/>
          <w:b/>
          <w:bCs/>
        </w:rPr>
        <w:t>Labra M,</w:t>
      </w:r>
      <w:r w:rsidRPr="005311F9">
        <w:rPr>
          <w:rStyle w:val="Collegamentoipertestuale"/>
        </w:rPr>
        <w:t xml:space="preserve"> Riva MA. </w:t>
      </w:r>
      <w:r w:rsidRPr="00DF5A87">
        <w:rPr>
          <w:rStyle w:val="Collegamentoipertestuale"/>
          <w:lang w:val="en-GB"/>
        </w:rPr>
        <w:t xml:space="preserve">(2020). Healthcare Workers </w:t>
      </w:r>
      <w:proofErr w:type="gramStart"/>
      <w:r w:rsidRPr="00DF5A87">
        <w:rPr>
          <w:rStyle w:val="Collegamentoipertestuale"/>
          <w:lang w:val="en-GB"/>
        </w:rPr>
        <w:t>With</w:t>
      </w:r>
      <w:proofErr w:type="gramEnd"/>
      <w:r w:rsidRPr="00DF5A87">
        <w:rPr>
          <w:rStyle w:val="Collegamentoipertestuale"/>
          <w:lang w:val="en-GB"/>
        </w:rPr>
        <w:t xml:space="preserve"> Diabetes: Need for More Attention in COVID-19 Outbreak. Journal of occupational and environmental medicine, 62(9), e539.</w:t>
      </w:r>
    </w:p>
    <w:p w14:paraId="2A60B243" w14:textId="77777777" w:rsidR="00D20B1D" w:rsidRDefault="00D20B1D" w:rsidP="00D20B1D">
      <w:pPr>
        <w:pStyle w:val="Paragrafoelenco"/>
        <w:rPr>
          <w:rStyle w:val="Collegamentoipertestuale"/>
          <w:lang w:val="en-GB"/>
        </w:rPr>
      </w:pPr>
    </w:p>
    <w:p w14:paraId="01DA2F99" w14:textId="32BB006D" w:rsidR="00D20B1D" w:rsidRDefault="00D20B1D" w:rsidP="001A30C2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Tripodi F, Lombardi L, Guzzetti L, Panzeri D, Milanesi R, </w:t>
      </w:r>
      <w:proofErr w:type="spellStart"/>
      <w:r w:rsidRPr="005311F9">
        <w:rPr>
          <w:rStyle w:val="Collegamentoipertestuale"/>
        </w:rPr>
        <w:t>Leri</w:t>
      </w:r>
      <w:proofErr w:type="spellEnd"/>
      <w:r w:rsidRPr="005311F9">
        <w:rPr>
          <w:rStyle w:val="Collegamentoipertestuale"/>
        </w:rPr>
        <w:t xml:space="preserve"> M, Bucciantini M, Angeloni C, Beghelli D, </w:t>
      </w:r>
      <w:proofErr w:type="spellStart"/>
      <w:r w:rsidRPr="005311F9">
        <w:rPr>
          <w:rStyle w:val="Collegamentoipertestuale"/>
        </w:rPr>
        <w:t>Hrelia</w:t>
      </w:r>
      <w:proofErr w:type="spellEnd"/>
      <w:r w:rsidRPr="005311F9">
        <w:rPr>
          <w:rStyle w:val="Collegamentoipertestuale"/>
        </w:rPr>
        <w:t xml:space="preserve"> S, Onorato G, Di Schiavi E, </w:t>
      </w:r>
      <w:proofErr w:type="spellStart"/>
      <w:r w:rsidRPr="005311F9">
        <w:rPr>
          <w:rStyle w:val="Collegamentoipertestuale"/>
        </w:rPr>
        <w:t>Falletta</w:t>
      </w:r>
      <w:proofErr w:type="spellEnd"/>
      <w:r w:rsidRPr="005311F9">
        <w:rPr>
          <w:rStyle w:val="Collegamentoipertestuale"/>
        </w:rPr>
        <w:t xml:space="preserve"> E, Nonnis S, Tedeschi G,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 xml:space="preserve">, Coccetti P. (2020). </w:t>
      </w:r>
      <w:r w:rsidRPr="00D20B1D">
        <w:rPr>
          <w:rStyle w:val="Collegamentoipertestuale"/>
          <w:lang w:val="en-GB"/>
        </w:rPr>
        <w:t>Protective effect of Vigna unguiculata extract against aging and neurodegeneration.</w:t>
      </w:r>
      <w:r w:rsidR="004A775A">
        <w:rPr>
          <w:rStyle w:val="Collegamentoipertestuale"/>
          <w:lang w:val="en-GB"/>
        </w:rPr>
        <w:t xml:space="preserve"> </w:t>
      </w:r>
      <w:r w:rsidRPr="00D20B1D">
        <w:rPr>
          <w:rStyle w:val="Collegamentoipertestuale"/>
          <w:lang w:val="en-GB"/>
        </w:rPr>
        <w:t>Aging (Albany NY),</w:t>
      </w:r>
      <w:r w:rsidR="004A775A">
        <w:rPr>
          <w:rStyle w:val="Collegamentoipertestuale"/>
          <w:lang w:val="en-GB"/>
        </w:rPr>
        <w:t xml:space="preserve"> </w:t>
      </w:r>
      <w:r w:rsidRPr="00D20B1D">
        <w:rPr>
          <w:rStyle w:val="Collegamentoipertestuale"/>
          <w:lang w:val="en-GB"/>
        </w:rPr>
        <w:t>12(19), 19785.</w:t>
      </w:r>
    </w:p>
    <w:p w14:paraId="3C97E394" w14:textId="77777777" w:rsidR="00D20B1D" w:rsidRDefault="00D20B1D" w:rsidP="00D20B1D">
      <w:pPr>
        <w:pStyle w:val="Paragrafoelenco"/>
        <w:rPr>
          <w:rStyle w:val="Collegamentoipertestuale"/>
          <w:lang w:val="en-GB"/>
        </w:rPr>
      </w:pPr>
    </w:p>
    <w:p w14:paraId="3BC3B2D6" w14:textId="2C961818" w:rsidR="009038ED" w:rsidRDefault="009038ED" w:rsidP="001A30C2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Frigerio J, Marchesi C, Magoni C, </w:t>
      </w:r>
      <w:proofErr w:type="spellStart"/>
      <w:r w:rsidRPr="005311F9">
        <w:rPr>
          <w:rStyle w:val="Collegamentoipertestuale"/>
        </w:rPr>
        <w:t>Saliu</w:t>
      </w:r>
      <w:proofErr w:type="spellEnd"/>
      <w:r w:rsidRPr="005311F9">
        <w:rPr>
          <w:rStyle w:val="Collegamentoipertestuale"/>
        </w:rPr>
        <w:t xml:space="preserve"> F, Ballabio D, Consonni V, Gorini T, De Mattia F, Galli P,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 xml:space="preserve">. (2020). </w:t>
      </w:r>
      <w:r w:rsidRPr="009038ED">
        <w:rPr>
          <w:rStyle w:val="Collegamentoipertestuale"/>
          <w:lang w:val="en-GB"/>
        </w:rPr>
        <w:t>Application of DNA mini-barcoding and infrared spectroscopy for the authentication of the Italian product “bottarga”.</w:t>
      </w:r>
      <w:r w:rsidR="004A775A">
        <w:rPr>
          <w:rStyle w:val="Collegamentoipertestuale"/>
          <w:lang w:val="en-GB"/>
        </w:rPr>
        <w:t xml:space="preserve"> </w:t>
      </w:r>
      <w:r w:rsidRPr="009038ED">
        <w:rPr>
          <w:rStyle w:val="Collegamentoipertestuale"/>
          <w:lang w:val="en-GB"/>
        </w:rPr>
        <w:t>LWT, 110603.</w:t>
      </w:r>
    </w:p>
    <w:p w14:paraId="155EFFE0" w14:textId="77777777" w:rsidR="009038ED" w:rsidRDefault="009038ED" w:rsidP="009038ED">
      <w:pPr>
        <w:pStyle w:val="Paragrafoelenco"/>
        <w:rPr>
          <w:rStyle w:val="Collegamentoipertestuale"/>
          <w:lang w:val="en-GB"/>
        </w:rPr>
      </w:pPr>
    </w:p>
    <w:p w14:paraId="15B18D57" w14:textId="7F726E74" w:rsidR="009038ED" w:rsidRDefault="009038ED" w:rsidP="001A30C2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proofErr w:type="spellStart"/>
      <w:r w:rsidRPr="005311F9">
        <w:rPr>
          <w:rStyle w:val="Collegamentoipertestuale"/>
        </w:rPr>
        <w:t>Codjia</w:t>
      </w:r>
      <w:proofErr w:type="spellEnd"/>
      <w:r w:rsidRPr="005311F9">
        <w:rPr>
          <w:rStyle w:val="Collegamentoipertestuale"/>
        </w:rPr>
        <w:t xml:space="preserve"> FG, </w:t>
      </w:r>
      <w:proofErr w:type="spellStart"/>
      <w:r w:rsidRPr="005311F9">
        <w:rPr>
          <w:rStyle w:val="Collegamentoipertestuale"/>
        </w:rPr>
        <w:t>Lougbegnon</w:t>
      </w:r>
      <w:proofErr w:type="spellEnd"/>
      <w:r w:rsidRPr="005311F9">
        <w:rPr>
          <w:rStyle w:val="Collegamentoipertestuale"/>
        </w:rPr>
        <w:t xml:space="preserve"> TO,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 xml:space="preserve">, </w:t>
      </w:r>
      <w:proofErr w:type="spellStart"/>
      <w:r w:rsidRPr="005311F9">
        <w:rPr>
          <w:rStyle w:val="Collegamentoipertestuale"/>
        </w:rPr>
        <w:t>Dossou</w:t>
      </w:r>
      <w:proofErr w:type="spellEnd"/>
      <w:r w:rsidRPr="005311F9">
        <w:rPr>
          <w:rStyle w:val="Collegamentoipertestuale"/>
        </w:rPr>
        <w:t xml:space="preserve"> EM. </w:t>
      </w:r>
      <w:r w:rsidRPr="009038ED">
        <w:rPr>
          <w:rStyle w:val="Collegamentoipertestuale"/>
          <w:lang w:val="en-GB"/>
        </w:rPr>
        <w:t>(202</w:t>
      </w:r>
      <w:r>
        <w:rPr>
          <w:rStyle w:val="Collegamentoipertestuale"/>
          <w:lang w:val="en-GB"/>
        </w:rPr>
        <w:t>0</w:t>
      </w:r>
      <w:r w:rsidRPr="009038ED">
        <w:rPr>
          <w:rStyle w:val="Collegamentoipertestuale"/>
          <w:lang w:val="en-GB"/>
        </w:rPr>
        <w:t xml:space="preserve">). Safeguarding of Benin wild </w:t>
      </w:r>
      <w:proofErr w:type="gramStart"/>
      <w:r w:rsidRPr="009038ED">
        <w:rPr>
          <w:rStyle w:val="Collegamentoipertestuale"/>
          <w:lang w:val="en-GB"/>
        </w:rPr>
        <w:t>pigs</w:t>
      </w:r>
      <w:proofErr w:type="gramEnd"/>
      <w:r w:rsidRPr="009038ED">
        <w:rPr>
          <w:rStyle w:val="Collegamentoipertestuale"/>
          <w:lang w:val="en-GB"/>
        </w:rPr>
        <w:t xml:space="preserve"> habitats to increase the resilience of spontaneous and marginal populations.</w:t>
      </w:r>
      <w:r w:rsidR="004A775A">
        <w:rPr>
          <w:rStyle w:val="Collegamentoipertestuale"/>
          <w:lang w:val="en-GB"/>
        </w:rPr>
        <w:t xml:space="preserve"> </w:t>
      </w:r>
      <w:r w:rsidRPr="009038ED">
        <w:rPr>
          <w:rStyle w:val="Collegamentoipertestuale"/>
          <w:lang w:val="en-GB"/>
        </w:rPr>
        <w:t>Moroccan Journal of Agricultural Sciences,</w:t>
      </w:r>
      <w:r w:rsidR="004A775A">
        <w:rPr>
          <w:rStyle w:val="Collegamentoipertestuale"/>
          <w:lang w:val="en-GB"/>
        </w:rPr>
        <w:t xml:space="preserve"> </w:t>
      </w:r>
      <w:r w:rsidRPr="009038ED">
        <w:rPr>
          <w:rStyle w:val="Collegamentoipertestuale"/>
          <w:lang w:val="en-GB"/>
        </w:rPr>
        <w:t>1(6).</w:t>
      </w:r>
    </w:p>
    <w:p w14:paraId="50B8C071" w14:textId="77777777" w:rsidR="009038ED" w:rsidRDefault="009038ED" w:rsidP="009038ED">
      <w:pPr>
        <w:pStyle w:val="Paragrafoelenco"/>
        <w:rPr>
          <w:rStyle w:val="Collegamentoipertestuale"/>
          <w:lang w:val="en-GB"/>
        </w:rPr>
      </w:pPr>
    </w:p>
    <w:p w14:paraId="18F2FC0E" w14:textId="7EAF3F95" w:rsidR="002118A0" w:rsidRDefault="009038ED" w:rsidP="002118A0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9038ED">
        <w:rPr>
          <w:rStyle w:val="Collegamentoipertestuale"/>
          <w:lang w:val="en-GB"/>
        </w:rPr>
        <w:t>Taskin</w:t>
      </w:r>
      <w:r w:rsidR="009768D7">
        <w:rPr>
          <w:rStyle w:val="Collegamentoipertestuale"/>
          <w:lang w:val="en-GB"/>
        </w:rPr>
        <w:t xml:space="preserve"> E</w:t>
      </w:r>
      <w:r w:rsidRPr="009038ED">
        <w:rPr>
          <w:rStyle w:val="Collegamentoipertestuale"/>
          <w:lang w:val="en-GB"/>
        </w:rPr>
        <w:t>, Boselli</w:t>
      </w:r>
      <w:r w:rsidR="009768D7">
        <w:rPr>
          <w:rStyle w:val="Collegamentoipertestuale"/>
          <w:lang w:val="en-GB"/>
        </w:rPr>
        <w:t xml:space="preserve"> R</w:t>
      </w:r>
      <w:r w:rsidRPr="009038ED">
        <w:rPr>
          <w:rStyle w:val="Collegamentoipertestuale"/>
          <w:lang w:val="en-GB"/>
        </w:rPr>
        <w:t>, Fiorini</w:t>
      </w:r>
      <w:r w:rsidR="009768D7">
        <w:rPr>
          <w:rStyle w:val="Collegamentoipertestuale"/>
          <w:lang w:val="en-GB"/>
        </w:rPr>
        <w:t xml:space="preserve"> A</w:t>
      </w:r>
      <w:r w:rsidRPr="009038ED">
        <w:rPr>
          <w:rStyle w:val="Collegamentoipertestuale"/>
          <w:lang w:val="en-GB"/>
        </w:rPr>
        <w:t>, Misci</w:t>
      </w:r>
      <w:r w:rsidR="009768D7">
        <w:rPr>
          <w:rStyle w:val="Collegamentoipertestuale"/>
          <w:lang w:val="en-GB"/>
        </w:rPr>
        <w:t xml:space="preserve"> C</w:t>
      </w:r>
      <w:r w:rsidRPr="009038ED">
        <w:rPr>
          <w:rStyle w:val="Collegamentoipertestuale"/>
          <w:lang w:val="en-GB"/>
        </w:rPr>
        <w:t xml:space="preserve">, </w:t>
      </w:r>
      <w:proofErr w:type="spellStart"/>
      <w:r w:rsidRPr="009038ED">
        <w:rPr>
          <w:rStyle w:val="Collegamentoipertestuale"/>
          <w:lang w:val="en-GB"/>
        </w:rPr>
        <w:t>Ardenti</w:t>
      </w:r>
      <w:proofErr w:type="spellEnd"/>
      <w:r w:rsidR="009768D7">
        <w:rPr>
          <w:rStyle w:val="Collegamentoipertestuale"/>
          <w:lang w:val="en-GB"/>
        </w:rPr>
        <w:t xml:space="preserve"> F</w:t>
      </w:r>
      <w:r w:rsidRPr="009038ED">
        <w:rPr>
          <w:rStyle w:val="Collegamentoipertestuale"/>
          <w:lang w:val="en-GB"/>
        </w:rPr>
        <w:t>, Bandini</w:t>
      </w:r>
      <w:r w:rsidR="009768D7">
        <w:rPr>
          <w:rStyle w:val="Collegamentoipertestuale"/>
          <w:lang w:val="en-GB"/>
        </w:rPr>
        <w:t xml:space="preserve"> F</w:t>
      </w:r>
      <w:r w:rsidRPr="009038ED">
        <w:rPr>
          <w:rStyle w:val="Collegamentoipertestuale"/>
          <w:lang w:val="en-GB"/>
        </w:rPr>
        <w:t>, Guzzetti</w:t>
      </w:r>
      <w:r w:rsidR="009768D7">
        <w:rPr>
          <w:rStyle w:val="Collegamentoipertestuale"/>
          <w:lang w:val="en-GB"/>
        </w:rPr>
        <w:t xml:space="preserve"> L</w:t>
      </w:r>
      <w:r w:rsidRPr="009038ED">
        <w:rPr>
          <w:rStyle w:val="Collegamentoipertestuale"/>
          <w:lang w:val="en-GB"/>
        </w:rPr>
        <w:t xml:space="preserve">, Panzeri D, Tommasi N, Galimberti A, </w:t>
      </w:r>
      <w:r w:rsidRPr="009038ED">
        <w:rPr>
          <w:rStyle w:val="Collegamentoipertestuale"/>
          <w:b/>
          <w:bCs/>
          <w:lang w:val="en-GB"/>
        </w:rPr>
        <w:t>Labra M</w:t>
      </w:r>
      <w:r w:rsidRPr="009038ED">
        <w:rPr>
          <w:rStyle w:val="Collegamentoipertestuale"/>
          <w:lang w:val="en-GB"/>
        </w:rPr>
        <w:t xml:space="preserve">, </w:t>
      </w:r>
      <w:proofErr w:type="spellStart"/>
      <w:r w:rsidRPr="009038ED">
        <w:rPr>
          <w:rStyle w:val="Collegamentoipertestuale"/>
          <w:lang w:val="en-GB"/>
        </w:rPr>
        <w:t>Tabaglio</w:t>
      </w:r>
      <w:proofErr w:type="spellEnd"/>
      <w:r w:rsidRPr="009038ED">
        <w:rPr>
          <w:rStyle w:val="Collegamentoipertestuale"/>
          <w:lang w:val="en-GB"/>
        </w:rPr>
        <w:t xml:space="preserve"> V, Puglisi E. (2021) Combined Impact of No-Till and Cover Crops with or without Short-Term Water Stress as Revealed by Physicochemical and Microbiological Indicators</w:t>
      </w:r>
      <w:r>
        <w:rPr>
          <w:rStyle w:val="Collegamentoipertestuale"/>
          <w:lang w:val="en-GB"/>
        </w:rPr>
        <w:t xml:space="preserve">. </w:t>
      </w:r>
      <w:r w:rsidRPr="009038ED">
        <w:rPr>
          <w:rStyle w:val="Collegamentoipertestuale"/>
          <w:lang w:val="en-GB"/>
        </w:rPr>
        <w:t>Biology 10 (1), 23</w:t>
      </w:r>
      <w:r>
        <w:rPr>
          <w:rStyle w:val="Collegamentoipertestuale"/>
          <w:lang w:val="en-GB"/>
        </w:rPr>
        <w:t>.</w:t>
      </w:r>
    </w:p>
    <w:p w14:paraId="3CBC5C75" w14:textId="77777777" w:rsidR="002118A0" w:rsidRDefault="002118A0" w:rsidP="002118A0">
      <w:pPr>
        <w:pStyle w:val="Paragrafoelenco"/>
        <w:rPr>
          <w:rStyle w:val="Collegamentoipertestuale"/>
          <w:lang w:val="en-GB"/>
        </w:rPr>
      </w:pPr>
    </w:p>
    <w:p w14:paraId="203EB150" w14:textId="1BE245AB" w:rsidR="002118A0" w:rsidRDefault="002118A0" w:rsidP="002118A0">
      <w:pPr>
        <w:pStyle w:val="Paragrafoelenco1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 Galimberti A, Bruno A, Agostinetto G, Casiraghi M, Guzzetti L,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 xml:space="preserve">. (2021). </w:t>
      </w:r>
      <w:r w:rsidRPr="009038ED">
        <w:rPr>
          <w:rStyle w:val="Collegamentoipertestuale"/>
          <w:lang w:val="en-GB"/>
        </w:rPr>
        <w:t>Fermented food products in the era of globalization: tradition meets biotechnology innovations. Current Opinion in Biotechnology, 70, 36-41.</w:t>
      </w:r>
    </w:p>
    <w:p w14:paraId="17D81247" w14:textId="77777777" w:rsidR="009768D7" w:rsidRDefault="009768D7" w:rsidP="009768D7">
      <w:pPr>
        <w:pStyle w:val="Paragrafoelenco"/>
        <w:rPr>
          <w:rStyle w:val="Collegamentoipertestuale"/>
          <w:lang w:val="en-GB"/>
        </w:rPr>
      </w:pPr>
    </w:p>
    <w:p w14:paraId="444DF124" w14:textId="1378C1CE" w:rsidR="009038ED" w:rsidRDefault="009768D7" w:rsidP="001A30C2">
      <w:pPr>
        <w:pStyle w:val="Paragrafoelenco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Bruno A, </w:t>
      </w:r>
      <w:proofErr w:type="spellStart"/>
      <w:r w:rsidRPr="005311F9">
        <w:rPr>
          <w:rStyle w:val="Collegamentoipertestuale"/>
        </w:rPr>
        <w:t>Sandionigi</w:t>
      </w:r>
      <w:proofErr w:type="spellEnd"/>
      <w:r w:rsidRPr="005311F9">
        <w:rPr>
          <w:rStyle w:val="Collegamentoipertestuale"/>
        </w:rPr>
        <w:t xml:space="preserve"> A, Magnani D, Bernasconi M, </w:t>
      </w:r>
      <w:proofErr w:type="spellStart"/>
      <w:r w:rsidRPr="005311F9">
        <w:rPr>
          <w:rStyle w:val="Collegamentoipertestuale"/>
        </w:rPr>
        <w:t>Pannuzzo</w:t>
      </w:r>
      <w:proofErr w:type="spellEnd"/>
      <w:r w:rsidRPr="005311F9">
        <w:rPr>
          <w:rStyle w:val="Collegamentoipertestuale"/>
        </w:rPr>
        <w:t xml:space="preserve"> B, Consolandi C, Camboni T,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 xml:space="preserve">, Casiraghi M. (2021). </w:t>
      </w:r>
      <w:r w:rsidRPr="009768D7">
        <w:rPr>
          <w:rStyle w:val="Collegamentoipertestuale"/>
          <w:lang w:val="en-GB"/>
        </w:rPr>
        <w:t>Different Effects of Mineral Versus Vegetal Granular Activated Carbon Filters on the Microbial Community Composition of a Drinking Water Treatment Plant. Frontiers in Ecology and Evolution, 9, 166.</w:t>
      </w:r>
    </w:p>
    <w:p w14:paraId="6092057C" w14:textId="77777777" w:rsidR="009768D7" w:rsidRPr="009768D7" w:rsidRDefault="009768D7" w:rsidP="009768D7">
      <w:pPr>
        <w:pStyle w:val="Paragrafoelenco"/>
        <w:rPr>
          <w:rStyle w:val="Collegamentoipertestuale"/>
          <w:lang w:val="en-GB"/>
        </w:rPr>
      </w:pPr>
    </w:p>
    <w:p w14:paraId="1AAFAD24" w14:textId="1E1671C0" w:rsidR="009768D7" w:rsidRDefault="009768D7" w:rsidP="001A30C2">
      <w:pPr>
        <w:pStyle w:val="Paragrafoelenco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Conti MV, Guzzetti L, Panzeri D, De Giuseppe R, Coccetti P, </w:t>
      </w:r>
      <w:r w:rsidRPr="005311F9">
        <w:rPr>
          <w:rStyle w:val="Collegamentoipertestuale"/>
          <w:b/>
          <w:bCs/>
        </w:rPr>
        <w:t>Labra M,</w:t>
      </w:r>
      <w:r w:rsidRPr="005311F9">
        <w:rPr>
          <w:rStyle w:val="Collegamentoipertestuale"/>
        </w:rPr>
        <w:t xml:space="preserve"> Cena H. (2021). </w:t>
      </w:r>
      <w:r w:rsidRPr="009768D7">
        <w:rPr>
          <w:rStyle w:val="Collegamentoipertestuale"/>
          <w:lang w:val="en-GB"/>
        </w:rPr>
        <w:t>Bioactive compounds in legumes: Implications for sustainable nutrition and health in the elderly population. Trends in Food Science &amp; Technology.</w:t>
      </w:r>
    </w:p>
    <w:p w14:paraId="20E613B8" w14:textId="77777777" w:rsidR="001D3B50" w:rsidRPr="001D3B50" w:rsidRDefault="001D3B50" w:rsidP="001D3B50">
      <w:pPr>
        <w:pStyle w:val="Paragrafoelenco"/>
        <w:rPr>
          <w:rStyle w:val="Collegamentoipertestuale"/>
          <w:lang w:val="en-GB"/>
        </w:rPr>
      </w:pPr>
    </w:p>
    <w:p w14:paraId="5E168480" w14:textId="1B8E3252" w:rsidR="001D3B50" w:rsidRDefault="001D3B50" w:rsidP="001A30C2">
      <w:pPr>
        <w:pStyle w:val="Paragrafoelenco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Biella P, </w:t>
      </w:r>
      <w:proofErr w:type="spellStart"/>
      <w:r w:rsidRPr="005311F9">
        <w:rPr>
          <w:rStyle w:val="Collegamentoipertestuale"/>
        </w:rPr>
        <w:t>Akter</w:t>
      </w:r>
      <w:proofErr w:type="spellEnd"/>
      <w:r w:rsidRPr="005311F9">
        <w:rPr>
          <w:rStyle w:val="Collegamentoipertestuale"/>
        </w:rPr>
        <w:t xml:space="preserve"> A, Muñoz-</w:t>
      </w:r>
      <w:proofErr w:type="spellStart"/>
      <w:r w:rsidRPr="005311F9">
        <w:rPr>
          <w:rStyle w:val="Collegamentoipertestuale"/>
        </w:rPr>
        <w:t>Pajares</w:t>
      </w:r>
      <w:proofErr w:type="spellEnd"/>
      <w:r w:rsidRPr="005311F9">
        <w:rPr>
          <w:rStyle w:val="Collegamentoipertestuale"/>
        </w:rPr>
        <w:t xml:space="preserve"> AJ, Federici G, Galimberti A, </w:t>
      </w:r>
      <w:proofErr w:type="spellStart"/>
      <w:r w:rsidRPr="005311F9">
        <w:rPr>
          <w:rStyle w:val="Collegamentoipertestuale"/>
        </w:rPr>
        <w:t>Jersáková</w:t>
      </w:r>
      <w:proofErr w:type="spellEnd"/>
      <w:r w:rsidRPr="005311F9">
        <w:rPr>
          <w:rStyle w:val="Collegamentoipertestuale"/>
        </w:rPr>
        <w:t xml:space="preserve"> J,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 xml:space="preserve">, Mangili F, Tommasi N, Mangili L. (2021). </w:t>
      </w:r>
      <w:r w:rsidRPr="001D3B50">
        <w:rPr>
          <w:rStyle w:val="Collegamentoipertestuale"/>
          <w:lang w:val="en-GB"/>
        </w:rPr>
        <w:t xml:space="preserve">Investigating pollination strategies in disturbed </w:t>
      </w:r>
      <w:r w:rsidRPr="001D3B50">
        <w:rPr>
          <w:rStyle w:val="Collegamentoipertestuale"/>
          <w:lang w:val="en-GB"/>
        </w:rPr>
        <w:lastRenderedPageBreak/>
        <w:t xml:space="preserve">habitats: the case of the narrow-endemic toadflax Linaria </w:t>
      </w:r>
      <w:proofErr w:type="spellStart"/>
      <w:r w:rsidRPr="001D3B50">
        <w:rPr>
          <w:rStyle w:val="Collegamentoipertestuale"/>
          <w:lang w:val="en-GB"/>
        </w:rPr>
        <w:t>tonzigii</w:t>
      </w:r>
      <w:proofErr w:type="spellEnd"/>
      <w:r w:rsidRPr="001D3B50">
        <w:rPr>
          <w:rStyle w:val="Collegamentoipertestuale"/>
          <w:lang w:val="en-GB"/>
        </w:rPr>
        <w:t xml:space="preserve"> (Plantaginaceae) on mountain screes. Plant Ecology, 222(4), 511-523.</w:t>
      </w:r>
    </w:p>
    <w:p w14:paraId="15BAFCB2" w14:textId="77777777" w:rsidR="001D3B50" w:rsidRPr="001D3B50" w:rsidRDefault="001D3B50" w:rsidP="001D3B50">
      <w:pPr>
        <w:pStyle w:val="Paragrafoelenco"/>
        <w:rPr>
          <w:rStyle w:val="Collegamentoipertestuale"/>
          <w:lang w:val="en-GB"/>
        </w:rPr>
      </w:pPr>
    </w:p>
    <w:p w14:paraId="392D30EE" w14:textId="325D28C2" w:rsidR="001D3B50" w:rsidRDefault="001D3B50" w:rsidP="001A30C2">
      <w:pPr>
        <w:pStyle w:val="Paragrafoelenco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Frigerio J, Marchesi C, Magoni C, </w:t>
      </w:r>
      <w:proofErr w:type="spellStart"/>
      <w:r w:rsidRPr="005311F9">
        <w:rPr>
          <w:rStyle w:val="Collegamentoipertestuale"/>
        </w:rPr>
        <w:t>Saliu</w:t>
      </w:r>
      <w:proofErr w:type="spellEnd"/>
      <w:r w:rsidRPr="005311F9">
        <w:rPr>
          <w:rStyle w:val="Collegamentoipertestuale"/>
        </w:rPr>
        <w:t xml:space="preserve"> F, Ballabio D, Consonni V, Gorini T, De Mattia F, Galli P,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 xml:space="preserve">. (2021). </w:t>
      </w:r>
      <w:r w:rsidRPr="001D3B50">
        <w:rPr>
          <w:rStyle w:val="Collegamentoipertestuale"/>
          <w:lang w:val="en-GB"/>
        </w:rPr>
        <w:t>Application of DNA mini-barcoding and infrared spectroscopy for the authentication of the Italian product “bottarga”. LWT, 139, 110603.</w:t>
      </w:r>
    </w:p>
    <w:p w14:paraId="4B2BDA27" w14:textId="77777777" w:rsidR="00634409" w:rsidRPr="00634409" w:rsidRDefault="00634409" w:rsidP="00634409">
      <w:pPr>
        <w:pStyle w:val="Paragrafoelenco"/>
        <w:rPr>
          <w:rStyle w:val="Collegamentoipertestuale"/>
          <w:lang w:val="en-GB"/>
        </w:rPr>
      </w:pPr>
    </w:p>
    <w:p w14:paraId="0B102726" w14:textId="11253ED4" w:rsidR="000A0C70" w:rsidRDefault="001D3B50" w:rsidP="000A0C70">
      <w:pPr>
        <w:pStyle w:val="Paragrafoelenco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 </w:t>
      </w:r>
      <w:proofErr w:type="spellStart"/>
      <w:r w:rsidRPr="005311F9">
        <w:rPr>
          <w:rStyle w:val="Collegamentoipertestuale"/>
        </w:rPr>
        <w:t>Saliu</w:t>
      </w:r>
      <w:proofErr w:type="spellEnd"/>
      <w:r w:rsidRPr="005311F9">
        <w:rPr>
          <w:rStyle w:val="Collegamentoipertestuale"/>
        </w:rPr>
        <w:t xml:space="preserve"> F, Magoni C, Torelli A, Cozza R, Lasagni M, </w:t>
      </w:r>
      <w:r w:rsidRPr="005311F9">
        <w:rPr>
          <w:rStyle w:val="Collegamentoipertestuale"/>
          <w:b/>
          <w:bCs/>
        </w:rPr>
        <w:t>Labra M.</w:t>
      </w:r>
      <w:r w:rsidRPr="005311F9">
        <w:rPr>
          <w:rStyle w:val="Collegamentoipertestuale"/>
        </w:rPr>
        <w:t xml:space="preserve"> (2021). </w:t>
      </w:r>
      <w:r w:rsidRPr="001D3B50">
        <w:rPr>
          <w:rStyle w:val="Collegamentoipertestuale"/>
          <w:lang w:val="en-GB"/>
        </w:rPr>
        <w:t>Omega-3 rich oils from microalgae: A chitosan mediated in situ transesterification method. Food Chemistry, 337, 127745.</w:t>
      </w:r>
    </w:p>
    <w:p w14:paraId="5CE7FCB1" w14:textId="2D730E68" w:rsidR="000A0C70" w:rsidRDefault="000A0C70" w:rsidP="000A0C70">
      <w:pPr>
        <w:pStyle w:val="Paragrafoelenco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Guzzetti L, Panzeri D, </w:t>
      </w:r>
      <w:proofErr w:type="spellStart"/>
      <w:r w:rsidRPr="005311F9">
        <w:rPr>
          <w:rStyle w:val="Collegamentoipertestuale"/>
        </w:rPr>
        <w:t>Ulaszewska</w:t>
      </w:r>
      <w:proofErr w:type="spellEnd"/>
      <w:r w:rsidRPr="005311F9">
        <w:rPr>
          <w:rStyle w:val="Collegamentoipertestuale"/>
        </w:rPr>
        <w:t xml:space="preserve"> M, Sacco G, Forcella M, Fusi P, Tommasi N, Fiori A, Campone L, </w:t>
      </w:r>
      <w:r w:rsidRPr="005311F9">
        <w:rPr>
          <w:rStyle w:val="Collegamentoipertestuale"/>
          <w:b/>
          <w:bCs/>
        </w:rPr>
        <w:t>Labra, M.</w:t>
      </w:r>
      <w:r w:rsidRPr="005311F9">
        <w:rPr>
          <w:rStyle w:val="Collegamentoipertestuale"/>
        </w:rPr>
        <w:t xml:space="preserve"> (2021). </w:t>
      </w:r>
      <w:r w:rsidRPr="000A0C70">
        <w:rPr>
          <w:rStyle w:val="Collegamentoipertestuale"/>
          <w:lang w:val="en-GB"/>
        </w:rPr>
        <w:t xml:space="preserve">Assessment of dietary bioactive phenolic compounds and agricultural sustainability of an African leafy vegetable </w:t>
      </w:r>
      <w:r w:rsidRPr="006B3600">
        <w:rPr>
          <w:rStyle w:val="Collegamentoipertestuale"/>
          <w:i/>
          <w:iCs/>
          <w:lang w:val="en-GB"/>
        </w:rPr>
        <w:t xml:space="preserve">Corchorus </w:t>
      </w:r>
      <w:proofErr w:type="spellStart"/>
      <w:r w:rsidRPr="006B3600">
        <w:rPr>
          <w:rStyle w:val="Collegamentoipertestuale"/>
          <w:i/>
          <w:iCs/>
          <w:lang w:val="en-GB"/>
        </w:rPr>
        <w:t>olitorius</w:t>
      </w:r>
      <w:proofErr w:type="spellEnd"/>
      <w:r w:rsidRPr="000A0C70">
        <w:rPr>
          <w:rStyle w:val="Collegamentoipertestuale"/>
          <w:lang w:val="en-GB"/>
        </w:rPr>
        <w:t xml:space="preserve"> L. Frontiers in Nutrition, 8, 383.</w:t>
      </w:r>
    </w:p>
    <w:p w14:paraId="31FC7F41" w14:textId="77777777" w:rsidR="00EE7908" w:rsidRDefault="00EE7908" w:rsidP="00EE7908">
      <w:pPr>
        <w:pStyle w:val="Paragrafoelenco"/>
        <w:ind w:left="644"/>
        <w:jc w:val="both"/>
        <w:rPr>
          <w:rStyle w:val="Collegamentoipertestuale"/>
          <w:lang w:val="en-GB"/>
        </w:rPr>
      </w:pPr>
    </w:p>
    <w:p w14:paraId="3D3D6204" w14:textId="77777777" w:rsidR="008C6210" w:rsidRDefault="00F140DE" w:rsidP="00F64478">
      <w:pPr>
        <w:pStyle w:val="Paragrafoelenco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Salvioni L, Morelli L, Ochoa E, </w:t>
      </w:r>
      <w:r w:rsidRPr="005311F9">
        <w:rPr>
          <w:rStyle w:val="Collegamentoipertestuale"/>
          <w:b/>
          <w:bCs/>
        </w:rPr>
        <w:t>Labra M,</w:t>
      </w:r>
      <w:r w:rsidRPr="005311F9">
        <w:rPr>
          <w:rStyle w:val="Collegamentoipertestuale"/>
        </w:rPr>
        <w:t xml:space="preserve"> Fiandra L, </w:t>
      </w:r>
      <w:proofErr w:type="spellStart"/>
      <w:r w:rsidRPr="005311F9">
        <w:rPr>
          <w:rStyle w:val="Collegamentoipertestuale"/>
        </w:rPr>
        <w:t>Palugan</w:t>
      </w:r>
      <w:proofErr w:type="spellEnd"/>
      <w:r w:rsidRPr="005311F9">
        <w:rPr>
          <w:rStyle w:val="Collegamentoipertestuale"/>
        </w:rPr>
        <w:t xml:space="preserve"> L, Prosperi D, Colombo, M. (2021). </w:t>
      </w:r>
      <w:r w:rsidRPr="008C6210">
        <w:rPr>
          <w:rStyle w:val="Collegamentoipertestuale"/>
          <w:lang w:val="en-GB"/>
        </w:rPr>
        <w:t>The emerging role of nanotechnology in skincare. Advances in Colloid and Interface Science, 102437.</w:t>
      </w:r>
    </w:p>
    <w:p w14:paraId="05AD56B1" w14:textId="77777777" w:rsidR="004A775A" w:rsidRPr="003A4622" w:rsidRDefault="004A775A" w:rsidP="003A4622">
      <w:pPr>
        <w:rPr>
          <w:rStyle w:val="Collegamentoipertestuale"/>
          <w:lang w:val="en-GB"/>
        </w:rPr>
      </w:pPr>
    </w:p>
    <w:p w14:paraId="753E7761" w14:textId="604CC0CF" w:rsidR="004A775A" w:rsidRPr="004A775A" w:rsidRDefault="000A0C70" w:rsidP="00230592">
      <w:pPr>
        <w:pStyle w:val="Paragrafoelenco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Tommasi N, Biella P, Guzzetti L, </w:t>
      </w:r>
      <w:proofErr w:type="spellStart"/>
      <w:r w:rsidRPr="005311F9">
        <w:rPr>
          <w:rStyle w:val="Collegamentoipertestuale"/>
        </w:rPr>
        <w:t>Lasway</w:t>
      </w:r>
      <w:proofErr w:type="spellEnd"/>
      <w:r w:rsidRPr="005311F9">
        <w:rPr>
          <w:rStyle w:val="Collegamentoipertestuale"/>
        </w:rPr>
        <w:t xml:space="preserve"> JV, </w:t>
      </w:r>
      <w:proofErr w:type="spellStart"/>
      <w:r w:rsidRPr="005311F9">
        <w:rPr>
          <w:rStyle w:val="Collegamentoipertestuale"/>
        </w:rPr>
        <w:t>Njovu</w:t>
      </w:r>
      <w:proofErr w:type="spellEnd"/>
      <w:r w:rsidRPr="005311F9">
        <w:rPr>
          <w:rStyle w:val="Collegamentoipertestuale"/>
        </w:rPr>
        <w:t xml:space="preserve"> HK, </w:t>
      </w:r>
      <w:proofErr w:type="spellStart"/>
      <w:r w:rsidRPr="005311F9">
        <w:rPr>
          <w:rStyle w:val="Collegamentoipertestuale"/>
        </w:rPr>
        <w:t>Tapparo</w:t>
      </w:r>
      <w:proofErr w:type="spellEnd"/>
      <w:r w:rsidRPr="005311F9">
        <w:rPr>
          <w:rStyle w:val="Collegamentoipertestuale"/>
        </w:rPr>
        <w:t xml:space="preserve"> A, Agostinetto G, Peters MK, </w:t>
      </w:r>
      <w:proofErr w:type="spellStart"/>
      <w:r w:rsidRPr="005311F9">
        <w:rPr>
          <w:rStyle w:val="Collegamentoipertestuale"/>
        </w:rPr>
        <w:t>Dewenter</w:t>
      </w:r>
      <w:proofErr w:type="spellEnd"/>
      <w:r w:rsidRPr="005311F9">
        <w:rPr>
          <w:rStyle w:val="Collegamentoipertestuale"/>
        </w:rPr>
        <w:t xml:space="preserve"> IS,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 xml:space="preserve">, Galimberti A., 2021. </w:t>
      </w:r>
      <w:r w:rsidRPr="004A775A">
        <w:rPr>
          <w:rStyle w:val="Collegamentoipertestuale"/>
          <w:lang w:val="en-GB"/>
        </w:rPr>
        <w:t xml:space="preserve">Impact of land use intensification and local features on plants and pollinators in Sub-Saharan smallholder farms. Agriculture, Ecosystems and </w:t>
      </w:r>
      <w:proofErr w:type="spellStart"/>
      <w:r w:rsidRPr="004A775A">
        <w:rPr>
          <w:rStyle w:val="Collegamentoipertestuale"/>
          <w:lang w:val="en-GB"/>
        </w:rPr>
        <w:t>Environmen</w:t>
      </w:r>
      <w:proofErr w:type="spellEnd"/>
      <w:r w:rsidRPr="004A775A">
        <w:rPr>
          <w:rStyle w:val="Collegamentoipertestuale"/>
          <w:lang w:val="en-GB"/>
        </w:rPr>
        <w:t>, 319:107560</w:t>
      </w:r>
    </w:p>
    <w:p w14:paraId="7C5E5732" w14:textId="77777777" w:rsidR="004A775A" w:rsidRDefault="004A775A" w:rsidP="004A775A">
      <w:pPr>
        <w:ind w:left="284"/>
        <w:jc w:val="both"/>
        <w:rPr>
          <w:rStyle w:val="Collegamentoipertestuale"/>
          <w:lang w:val="en-GB"/>
        </w:rPr>
      </w:pPr>
    </w:p>
    <w:p w14:paraId="57EDB501" w14:textId="7876B082" w:rsidR="00BA4FD7" w:rsidRPr="004A775A" w:rsidRDefault="00BA4FD7" w:rsidP="004A775A">
      <w:pPr>
        <w:pStyle w:val="Paragrafoelenco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4A775A">
        <w:rPr>
          <w:rStyle w:val="Collegamentoipertestuale"/>
          <w:lang w:val="en-GB"/>
        </w:rPr>
        <w:t xml:space="preserve">Terova G, Moroni F, Antonini M, Bertacchi S, </w:t>
      </w:r>
      <w:proofErr w:type="spellStart"/>
      <w:r w:rsidRPr="004A775A">
        <w:rPr>
          <w:rStyle w:val="Collegamentoipertestuale"/>
          <w:lang w:val="en-GB"/>
        </w:rPr>
        <w:t>Pesciaroli</w:t>
      </w:r>
      <w:proofErr w:type="spellEnd"/>
      <w:r w:rsidRPr="004A775A">
        <w:rPr>
          <w:rStyle w:val="Collegamentoipertestuale"/>
          <w:lang w:val="en-GB"/>
        </w:rPr>
        <w:t xml:space="preserve"> C, </w:t>
      </w:r>
      <w:proofErr w:type="spellStart"/>
      <w:proofErr w:type="gramStart"/>
      <w:r w:rsidRPr="004A775A">
        <w:rPr>
          <w:rStyle w:val="Collegamentoipertestuale"/>
          <w:lang w:val="en-GB"/>
        </w:rPr>
        <w:t>Branduardi,P</w:t>
      </w:r>
      <w:proofErr w:type="spellEnd"/>
      <w:proofErr w:type="gramEnd"/>
      <w:r w:rsidRPr="004A775A">
        <w:rPr>
          <w:rStyle w:val="Collegamentoipertestuale"/>
          <w:lang w:val="en-GB"/>
        </w:rPr>
        <w:t xml:space="preserve">, </w:t>
      </w:r>
      <w:r w:rsidRPr="004A775A">
        <w:rPr>
          <w:rStyle w:val="Collegamentoipertestuale"/>
          <w:b/>
          <w:bCs/>
          <w:lang w:val="en-GB"/>
        </w:rPr>
        <w:t>Labra M</w:t>
      </w:r>
      <w:r w:rsidRPr="004A775A">
        <w:rPr>
          <w:rStyle w:val="Collegamentoipertestuale"/>
          <w:lang w:val="en-GB"/>
        </w:rPr>
        <w:t>, Porro D, Cecotti C, Rimoldi S. Using glycerol to produce European sea bass feed with oleaginous microbial biomass: effects on growth performance, fillet fatty acid profile, and FADS2 gene expression. Frontiers in Marine Science, 1115.</w:t>
      </w:r>
    </w:p>
    <w:p w14:paraId="43AA93E1" w14:textId="77777777" w:rsidR="00634409" w:rsidRPr="00634409" w:rsidRDefault="00634409" w:rsidP="00634409">
      <w:pPr>
        <w:pStyle w:val="Paragrafoelenco"/>
        <w:rPr>
          <w:rStyle w:val="Collegamentoipertestuale"/>
          <w:lang w:val="en-GB"/>
        </w:rPr>
      </w:pPr>
    </w:p>
    <w:p w14:paraId="5BC8DBF1" w14:textId="3BA65DC1" w:rsidR="00634409" w:rsidRDefault="00634409" w:rsidP="004A775A">
      <w:pPr>
        <w:pStyle w:val="Paragrafoelenco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Frigerio J, Agostinetto G, Mezzasalma V, De Mattia F,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 xml:space="preserve">, Bruno A. (2021). </w:t>
      </w:r>
      <w:r w:rsidRPr="00634409">
        <w:rPr>
          <w:rStyle w:val="Collegamentoipertestuale"/>
          <w:lang w:val="en-GB"/>
        </w:rPr>
        <w:t xml:space="preserve">DNA-Based Herbal Teas’ Authentication: An ITS2 and </w:t>
      </w:r>
      <w:proofErr w:type="spellStart"/>
      <w:r w:rsidRPr="00634409">
        <w:rPr>
          <w:rStyle w:val="Collegamentoipertestuale"/>
          <w:lang w:val="en-GB"/>
        </w:rPr>
        <w:t>psbA-trnH</w:t>
      </w:r>
      <w:proofErr w:type="spellEnd"/>
      <w:r w:rsidRPr="00634409">
        <w:rPr>
          <w:rStyle w:val="Collegamentoipertestuale"/>
          <w:lang w:val="en-GB"/>
        </w:rPr>
        <w:t xml:space="preserve"> Multi-Marker DNA Metabarcoding Approach. Plants, 10(10), 2120.</w:t>
      </w:r>
    </w:p>
    <w:p w14:paraId="38B5CEDF" w14:textId="77777777" w:rsidR="00634409" w:rsidRPr="00634409" w:rsidRDefault="00634409" w:rsidP="00634409">
      <w:pPr>
        <w:pStyle w:val="Paragrafoelenco"/>
        <w:rPr>
          <w:rStyle w:val="Collegamentoipertestuale"/>
          <w:lang w:val="en-GB"/>
        </w:rPr>
      </w:pPr>
    </w:p>
    <w:p w14:paraId="7867946B" w14:textId="34EB8825" w:rsidR="00634409" w:rsidRDefault="00634409" w:rsidP="004A775A">
      <w:pPr>
        <w:pStyle w:val="Paragrafoelenco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Tommasi N, Ferrari A,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 xml:space="preserve">, Galimberti A, Biella P. (2021). </w:t>
      </w:r>
      <w:r w:rsidRPr="00634409">
        <w:rPr>
          <w:rStyle w:val="Collegamentoipertestuale"/>
          <w:lang w:val="en-GB"/>
        </w:rPr>
        <w:t>Harnessing the Power of Metabarcoding in the Ecological Interpretation of Plant-Pollinator DNA Data: Strategies and Consequences of Filtering Approaches.</w:t>
      </w:r>
      <w:r w:rsidR="004A775A">
        <w:rPr>
          <w:rStyle w:val="Collegamentoipertestuale"/>
          <w:lang w:val="en-GB"/>
        </w:rPr>
        <w:t xml:space="preserve"> </w:t>
      </w:r>
      <w:r w:rsidRPr="00634409">
        <w:rPr>
          <w:rStyle w:val="Collegamentoipertestuale"/>
          <w:lang w:val="en-GB"/>
        </w:rPr>
        <w:t>Diversity,</w:t>
      </w:r>
      <w:r w:rsidR="004A775A">
        <w:rPr>
          <w:rStyle w:val="Collegamentoipertestuale"/>
          <w:lang w:val="en-GB"/>
        </w:rPr>
        <w:t xml:space="preserve"> </w:t>
      </w:r>
      <w:r w:rsidRPr="00634409">
        <w:rPr>
          <w:rStyle w:val="Collegamentoipertestuale"/>
          <w:lang w:val="en-GB"/>
        </w:rPr>
        <w:t>13(9), 437.</w:t>
      </w:r>
    </w:p>
    <w:p w14:paraId="607A1D15" w14:textId="77777777" w:rsidR="00634409" w:rsidRPr="00634409" w:rsidRDefault="00634409" w:rsidP="00634409">
      <w:pPr>
        <w:pStyle w:val="Paragrafoelenco"/>
        <w:rPr>
          <w:rStyle w:val="Collegamentoipertestuale"/>
          <w:lang w:val="en-GB"/>
        </w:rPr>
      </w:pPr>
    </w:p>
    <w:p w14:paraId="1F8DB2A6" w14:textId="77777777" w:rsidR="00B31363" w:rsidRDefault="00634409" w:rsidP="00B31363">
      <w:pPr>
        <w:pStyle w:val="Paragrafoelenco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Cesareo M, Sorgente A,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 xml:space="preserve">, Palestini P, Sarcinelli B, Rossetti M, </w:t>
      </w:r>
      <w:proofErr w:type="spellStart"/>
      <w:r w:rsidRPr="005311F9">
        <w:rPr>
          <w:rStyle w:val="Collegamentoipertestuale"/>
        </w:rPr>
        <w:t>Lanz</w:t>
      </w:r>
      <w:proofErr w:type="spellEnd"/>
      <w:r w:rsidRPr="005311F9">
        <w:rPr>
          <w:rStyle w:val="Collegamentoipertestuale"/>
        </w:rPr>
        <w:t xml:space="preserve"> M, Moderato P. (202</w:t>
      </w:r>
      <w:r w:rsidR="00A055EC" w:rsidRPr="005311F9">
        <w:rPr>
          <w:rStyle w:val="Collegamentoipertestuale"/>
        </w:rPr>
        <w:t>2</w:t>
      </w:r>
      <w:r w:rsidRPr="005311F9">
        <w:rPr>
          <w:rStyle w:val="Collegamentoipertestuale"/>
        </w:rPr>
        <w:t xml:space="preserve">). </w:t>
      </w:r>
      <w:r w:rsidRPr="00634409">
        <w:rPr>
          <w:rStyle w:val="Collegamentoipertestuale"/>
          <w:lang w:val="en-GB"/>
        </w:rPr>
        <w:t>The effectiveness of nudging interventions to promote healthy eating choices: A systematic review and an intervention among Italian university students.</w:t>
      </w:r>
      <w:r w:rsidR="00A055EC">
        <w:rPr>
          <w:rStyle w:val="Collegamentoipertestuale"/>
          <w:lang w:val="en-GB"/>
        </w:rPr>
        <w:t xml:space="preserve"> </w:t>
      </w:r>
      <w:r w:rsidRPr="00634409">
        <w:rPr>
          <w:rStyle w:val="Collegamentoipertestuale"/>
          <w:lang w:val="en-GB"/>
        </w:rPr>
        <w:t>Appetite, 105662.</w:t>
      </w:r>
    </w:p>
    <w:p w14:paraId="1A0B4354" w14:textId="77777777" w:rsidR="00B31363" w:rsidRPr="00B31363" w:rsidRDefault="00B31363" w:rsidP="00B31363">
      <w:pPr>
        <w:pStyle w:val="Paragrafoelenco"/>
        <w:rPr>
          <w:rStyle w:val="Collegamentoipertestuale"/>
          <w:lang w:val="en-GB"/>
        </w:rPr>
      </w:pPr>
    </w:p>
    <w:p w14:paraId="648E7A86" w14:textId="04828DFC" w:rsidR="00E2746F" w:rsidRPr="00B31363" w:rsidRDefault="00B8653E" w:rsidP="00B31363">
      <w:pPr>
        <w:pStyle w:val="Paragrafoelenco"/>
        <w:numPr>
          <w:ilvl w:val="0"/>
          <w:numId w:val="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Matacena R, Zenga M, D’Addario M, Mari S,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 xml:space="preserve">. (2021). </w:t>
      </w:r>
      <w:r w:rsidRPr="00B31363">
        <w:rPr>
          <w:rStyle w:val="Collegamentoipertestuale"/>
          <w:lang w:val="en-GB"/>
        </w:rPr>
        <w:t>COVID-19 as an Opportunity for a Healthy-Sustainable Food Transition. An Analysis of Dietary Transformations during the First Italian Lockdown.</w:t>
      </w:r>
      <w:r w:rsidR="00A055EC" w:rsidRPr="00B31363">
        <w:rPr>
          <w:rStyle w:val="Collegamentoipertestuale"/>
          <w:lang w:val="en-GB"/>
        </w:rPr>
        <w:t xml:space="preserve"> </w:t>
      </w:r>
      <w:r w:rsidRPr="00B31363">
        <w:rPr>
          <w:rStyle w:val="Collegamentoipertestuale"/>
          <w:lang w:val="en-GB"/>
        </w:rPr>
        <w:t>Sustainability,</w:t>
      </w:r>
      <w:r w:rsidR="00A055EC" w:rsidRPr="00B31363">
        <w:rPr>
          <w:rStyle w:val="Collegamentoipertestuale"/>
          <w:lang w:val="en-GB"/>
        </w:rPr>
        <w:t xml:space="preserve"> </w:t>
      </w:r>
      <w:r w:rsidRPr="00B31363">
        <w:rPr>
          <w:rStyle w:val="Collegamentoipertestuale"/>
          <w:lang w:val="en-GB"/>
        </w:rPr>
        <w:t>13(10), 5661.</w:t>
      </w:r>
    </w:p>
    <w:p w14:paraId="010B068C" w14:textId="77777777" w:rsidR="00881DC6" w:rsidRPr="00881DC6" w:rsidRDefault="00881DC6" w:rsidP="00881DC6">
      <w:pPr>
        <w:pStyle w:val="Paragrafoelenco"/>
        <w:rPr>
          <w:rStyle w:val="Collegamentoipertestuale"/>
          <w:lang w:val="en-GB"/>
        </w:rPr>
      </w:pPr>
    </w:p>
    <w:p w14:paraId="5202D7F0" w14:textId="60CDB110" w:rsidR="004A775A" w:rsidRPr="004A775A" w:rsidRDefault="00881DC6" w:rsidP="00FE5CD5">
      <w:pPr>
        <w:pStyle w:val="Paragrafoelenco"/>
        <w:numPr>
          <w:ilvl w:val="0"/>
          <w:numId w:val="1"/>
        </w:numPr>
        <w:ind w:left="644"/>
        <w:jc w:val="both"/>
        <w:rPr>
          <w:lang w:val="en-GB"/>
        </w:rPr>
      </w:pPr>
      <w:r w:rsidRPr="005311F9">
        <w:rPr>
          <w:rStyle w:val="Collegamentoipertestuale"/>
        </w:rPr>
        <w:t xml:space="preserve">Bertacchi S, Pagliari S, Cantù C, Bruni I,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 xml:space="preserve">, Branduardi P. (2021). </w:t>
      </w:r>
      <w:r w:rsidRPr="004A775A">
        <w:rPr>
          <w:rStyle w:val="Collegamentoipertestuale"/>
          <w:lang w:val="en-GB"/>
        </w:rPr>
        <w:t>Enzymatic Hydrolysate of Cinnamon Waste Material as Feedstock for the Microbial Production of Carotenoids. International journal of environmental research and public health,</w:t>
      </w:r>
      <w:r w:rsidR="00A055EC">
        <w:rPr>
          <w:rStyle w:val="Collegamentoipertestuale"/>
          <w:lang w:val="en-GB"/>
        </w:rPr>
        <w:t xml:space="preserve"> </w:t>
      </w:r>
      <w:r w:rsidRPr="004A775A">
        <w:rPr>
          <w:rStyle w:val="Collegamentoipertestuale"/>
          <w:lang w:val="en-GB"/>
        </w:rPr>
        <w:t>18(3), 1146</w:t>
      </w:r>
      <w:r w:rsidRPr="004A775A">
        <w:rPr>
          <w:rFonts w:ascii="Arial" w:hAnsi="Arial" w:cs="Arial"/>
          <w:color w:val="222222"/>
          <w:shd w:val="clear" w:color="auto" w:fill="FFFFFF"/>
        </w:rPr>
        <w:t>.</w:t>
      </w:r>
    </w:p>
    <w:p w14:paraId="5222E49C" w14:textId="77777777" w:rsidR="004A775A" w:rsidRPr="004A775A" w:rsidRDefault="004A775A" w:rsidP="004A775A">
      <w:pPr>
        <w:pStyle w:val="Paragrafoelenco"/>
        <w:rPr>
          <w:rStyle w:val="Collegamentoipertestuale"/>
          <w:lang w:val="en-GB"/>
        </w:rPr>
      </w:pPr>
    </w:p>
    <w:p w14:paraId="09FFBACA" w14:textId="29815AE3" w:rsidR="006B7C8F" w:rsidRPr="006B7C8F" w:rsidRDefault="004A775A" w:rsidP="006B7C8F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lastRenderedPageBreak/>
        <w:t xml:space="preserve">Cavini S, Guzzetti L, </w:t>
      </w:r>
      <w:proofErr w:type="spellStart"/>
      <w:r w:rsidRPr="005311F9">
        <w:rPr>
          <w:rStyle w:val="Collegamentoipertestuale"/>
        </w:rPr>
        <w:t>Givoia</w:t>
      </w:r>
      <w:proofErr w:type="spellEnd"/>
      <w:r w:rsidRPr="005311F9">
        <w:rPr>
          <w:rStyle w:val="Collegamentoipertestuale"/>
        </w:rPr>
        <w:t xml:space="preserve"> F, Regonesi ME, Di Gennaro P, Magoni C, Campone L,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 xml:space="preserve">, Bruni, I. (2022). </w:t>
      </w:r>
      <w:r w:rsidRPr="004A775A">
        <w:rPr>
          <w:rStyle w:val="Collegamentoipertestuale"/>
          <w:lang w:val="en-GB"/>
        </w:rPr>
        <w:t>Artichoke (</w:t>
      </w:r>
      <w:r w:rsidRPr="00235BA3">
        <w:rPr>
          <w:rStyle w:val="Collegamentoipertestuale"/>
          <w:i/>
          <w:iCs/>
          <w:lang w:val="en-GB"/>
        </w:rPr>
        <w:t>Cynara cardunculus</w:t>
      </w:r>
      <w:r w:rsidRPr="004A775A">
        <w:rPr>
          <w:rStyle w:val="Collegamentoipertestuale"/>
          <w:lang w:val="en-GB"/>
        </w:rPr>
        <w:t xml:space="preserve"> var. scolymus L.) by-products as a source of inulin: how to valorise an agricultural supply chain extracting an added-value compound. Natural Product Research, 36(8), 2140-2144</w:t>
      </w:r>
    </w:p>
    <w:p w14:paraId="0D4CB3C8" w14:textId="77777777" w:rsidR="002609BF" w:rsidRPr="002609BF" w:rsidRDefault="002609BF" w:rsidP="002609BF">
      <w:pPr>
        <w:pStyle w:val="Paragrafoelenco"/>
        <w:rPr>
          <w:rStyle w:val="Collegamentoipertestuale"/>
          <w:lang w:val="en-GB"/>
        </w:rPr>
      </w:pPr>
    </w:p>
    <w:p w14:paraId="4B22B37E" w14:textId="48376E6D" w:rsidR="002609BF" w:rsidRDefault="002609BF" w:rsidP="00FE5CD5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Ceccotti C, Bruno D, Tettamanti G, Branduardi P, Bertacchi S,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 xml:space="preserve">, Rimoldi S, </w:t>
      </w:r>
      <w:proofErr w:type="spellStart"/>
      <w:r w:rsidRPr="005311F9">
        <w:rPr>
          <w:rStyle w:val="Collegamentoipertestuale"/>
        </w:rPr>
        <w:t>Terova</w:t>
      </w:r>
      <w:proofErr w:type="spellEnd"/>
      <w:r w:rsidRPr="005311F9">
        <w:rPr>
          <w:rStyle w:val="Collegamentoipertestuale"/>
        </w:rPr>
        <w:t xml:space="preserve"> G. (2022). </w:t>
      </w:r>
      <w:r w:rsidRPr="002609BF">
        <w:rPr>
          <w:rStyle w:val="Collegamentoipertestuale"/>
          <w:lang w:val="en-GB"/>
        </w:rPr>
        <w:t>New value from food and industrial wastes–Bioaccumulation of omega-3 fatty acids from an oleaginous microbial biomass paired with a brewery by-product using black soldier fly (</w:t>
      </w:r>
      <w:proofErr w:type="spellStart"/>
      <w:r w:rsidRPr="002609BF">
        <w:rPr>
          <w:rStyle w:val="Collegamentoipertestuale"/>
          <w:lang w:val="en-GB"/>
        </w:rPr>
        <w:t>Hermetia</w:t>
      </w:r>
      <w:proofErr w:type="spellEnd"/>
      <w:r w:rsidRPr="002609BF">
        <w:rPr>
          <w:rStyle w:val="Collegamentoipertestuale"/>
          <w:lang w:val="en-GB"/>
        </w:rPr>
        <w:t xml:space="preserve"> </w:t>
      </w:r>
      <w:proofErr w:type="spellStart"/>
      <w:r w:rsidRPr="002609BF">
        <w:rPr>
          <w:rStyle w:val="Collegamentoipertestuale"/>
          <w:lang w:val="en-GB"/>
        </w:rPr>
        <w:t>illucens</w:t>
      </w:r>
      <w:proofErr w:type="spellEnd"/>
      <w:r w:rsidRPr="002609BF">
        <w:rPr>
          <w:rStyle w:val="Collegamentoipertestuale"/>
          <w:lang w:val="en-GB"/>
        </w:rPr>
        <w:t>) larvae.</w:t>
      </w:r>
      <w:r>
        <w:rPr>
          <w:rStyle w:val="Collegamentoipertestuale"/>
          <w:lang w:val="en-GB"/>
        </w:rPr>
        <w:t xml:space="preserve"> </w:t>
      </w:r>
      <w:r w:rsidRPr="002609BF">
        <w:rPr>
          <w:rStyle w:val="Collegamentoipertestuale"/>
          <w:lang w:val="en-GB"/>
        </w:rPr>
        <w:t>Waste Management,</w:t>
      </w:r>
      <w:r>
        <w:rPr>
          <w:rStyle w:val="Collegamentoipertestuale"/>
          <w:lang w:val="en-GB"/>
        </w:rPr>
        <w:t xml:space="preserve"> </w:t>
      </w:r>
      <w:r w:rsidRPr="002609BF">
        <w:rPr>
          <w:rStyle w:val="Collegamentoipertestuale"/>
          <w:lang w:val="en-GB"/>
        </w:rPr>
        <w:t>143, 95-104.</w:t>
      </w:r>
    </w:p>
    <w:p w14:paraId="7B2DCE34" w14:textId="77777777" w:rsidR="002609BF" w:rsidRPr="002609BF" w:rsidRDefault="002609BF" w:rsidP="002609BF">
      <w:pPr>
        <w:pStyle w:val="Paragrafoelenco"/>
        <w:rPr>
          <w:rStyle w:val="Collegamentoipertestuale"/>
          <w:lang w:val="en-GB"/>
        </w:rPr>
      </w:pPr>
    </w:p>
    <w:p w14:paraId="17A32123" w14:textId="77777777" w:rsidR="002609BF" w:rsidRDefault="002609BF" w:rsidP="00EC0721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Panzeri D, Guidi Nissim W,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 xml:space="preserve">, Grassi F. (2022). </w:t>
      </w:r>
      <w:r w:rsidRPr="002609BF">
        <w:rPr>
          <w:rStyle w:val="Collegamentoipertestuale"/>
          <w:lang w:val="en-GB"/>
        </w:rPr>
        <w:t>Revisiting the Domestication Process of African Vigna Species (Fabaceae): Background, Perspectives and Challenges. Plants, 11(4), 532.</w:t>
      </w:r>
    </w:p>
    <w:p w14:paraId="683B07FD" w14:textId="77777777" w:rsidR="002609BF" w:rsidRPr="002609BF" w:rsidRDefault="002609BF" w:rsidP="002609BF">
      <w:pPr>
        <w:pStyle w:val="Paragrafoelenco"/>
        <w:rPr>
          <w:rFonts w:ascii="Arial" w:hAnsi="Arial" w:cs="Arial"/>
          <w:color w:val="222222"/>
          <w:shd w:val="clear" w:color="auto" w:fill="FFFFFF"/>
        </w:rPr>
      </w:pPr>
    </w:p>
    <w:p w14:paraId="3F94D96F" w14:textId="6CDFE2D1" w:rsidR="002609BF" w:rsidRDefault="002609BF" w:rsidP="00EC0721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>Lonati E, Carrozzini T, Bruni I, Mena P, Botto L, Cazzaniga E, Del Rio D</w:t>
      </w:r>
      <w:r w:rsidR="005110AC" w:rsidRPr="005311F9">
        <w:rPr>
          <w:rStyle w:val="Collegamentoipertestuale"/>
        </w:rPr>
        <w:t xml:space="preserve">, </w:t>
      </w:r>
      <w:r w:rsidR="005110AC" w:rsidRPr="005311F9">
        <w:rPr>
          <w:rStyle w:val="Collegamentoipertestuale"/>
          <w:b/>
          <w:bCs/>
        </w:rPr>
        <w:t>Labra M</w:t>
      </w:r>
      <w:r w:rsidR="005110AC" w:rsidRPr="005311F9">
        <w:rPr>
          <w:rStyle w:val="Collegamentoipertestuale"/>
        </w:rPr>
        <w:t xml:space="preserve">, Palestini P, </w:t>
      </w:r>
      <w:r w:rsidRPr="005311F9">
        <w:rPr>
          <w:rStyle w:val="Collegamentoipertestuale"/>
        </w:rPr>
        <w:t xml:space="preserve">Bulbarelli A. (2022). </w:t>
      </w:r>
      <w:r w:rsidRPr="002609BF">
        <w:rPr>
          <w:rStyle w:val="Collegamentoipertestuale"/>
          <w:lang w:val="en-GB"/>
        </w:rPr>
        <w:t>Coffee-derived phenolic compounds activate NRF2 antioxidant pathway in I/R injury in vitro model: A nutritional approach preventing age related-damages.</w:t>
      </w:r>
      <w:r w:rsidR="005110AC">
        <w:rPr>
          <w:rStyle w:val="Collegamentoipertestuale"/>
          <w:lang w:val="en-GB"/>
        </w:rPr>
        <w:t xml:space="preserve"> </w:t>
      </w:r>
      <w:r w:rsidRPr="002609BF">
        <w:rPr>
          <w:rStyle w:val="Collegamentoipertestuale"/>
          <w:lang w:val="en-GB"/>
        </w:rPr>
        <w:t>Molecules,</w:t>
      </w:r>
      <w:r w:rsidR="005110AC">
        <w:rPr>
          <w:rStyle w:val="Collegamentoipertestuale"/>
          <w:lang w:val="en-GB"/>
        </w:rPr>
        <w:t xml:space="preserve"> </w:t>
      </w:r>
      <w:r w:rsidRPr="002609BF">
        <w:rPr>
          <w:rStyle w:val="Collegamentoipertestuale"/>
          <w:lang w:val="en-GB"/>
        </w:rPr>
        <w:t>27(3), 1049.</w:t>
      </w:r>
    </w:p>
    <w:p w14:paraId="46295FFA" w14:textId="77777777" w:rsidR="006B7C8F" w:rsidRPr="006B7C8F" w:rsidRDefault="006B7C8F" w:rsidP="006B7C8F">
      <w:pPr>
        <w:jc w:val="both"/>
        <w:rPr>
          <w:rStyle w:val="Collegamentoipertestuale"/>
          <w:lang w:val="en-GB"/>
        </w:rPr>
      </w:pPr>
    </w:p>
    <w:p w14:paraId="6ED369F5" w14:textId="291C92C6" w:rsidR="002609BF" w:rsidRPr="002609BF" w:rsidRDefault="002609BF" w:rsidP="00FE5CD5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Agostinetto G, Bozzi D, Porro D, Casiraghi M,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 xml:space="preserve">, Bruno A. (2022). </w:t>
      </w:r>
      <w:r w:rsidRPr="002609BF">
        <w:rPr>
          <w:rStyle w:val="Collegamentoipertestuale"/>
          <w:lang w:val="en-GB"/>
        </w:rPr>
        <w:t>SKIOME Project: a curated collection of skin microbiome datasets enriched with study-related metadata.</w:t>
      </w:r>
      <w:r>
        <w:rPr>
          <w:rStyle w:val="Collegamentoipertestuale"/>
          <w:lang w:val="en-GB"/>
        </w:rPr>
        <w:t xml:space="preserve"> </w:t>
      </w:r>
      <w:r w:rsidRPr="002609BF">
        <w:rPr>
          <w:rStyle w:val="Collegamentoipertestuale"/>
          <w:lang w:val="en-GB"/>
        </w:rPr>
        <w:t>Database,</w:t>
      </w:r>
      <w:r>
        <w:rPr>
          <w:rStyle w:val="Collegamentoipertestuale"/>
          <w:lang w:val="en-GB"/>
        </w:rPr>
        <w:t xml:space="preserve"> </w:t>
      </w:r>
      <w:r w:rsidRPr="002609BF">
        <w:rPr>
          <w:rStyle w:val="Collegamentoipertestuale"/>
          <w:lang w:val="en-GB"/>
        </w:rPr>
        <w:t>2022.</w:t>
      </w:r>
    </w:p>
    <w:p w14:paraId="08A93ED8" w14:textId="77777777" w:rsidR="004A775A" w:rsidRPr="002609BF" w:rsidRDefault="004A775A" w:rsidP="002609BF">
      <w:pPr>
        <w:pStyle w:val="Paragrafoelenco"/>
        <w:ind w:left="644"/>
        <w:jc w:val="both"/>
        <w:rPr>
          <w:rStyle w:val="Collegamentoipertestuale"/>
          <w:lang w:val="en-GB"/>
        </w:rPr>
      </w:pPr>
    </w:p>
    <w:p w14:paraId="677CBC45" w14:textId="5FFFF845" w:rsidR="008C6210" w:rsidRDefault="008C6210" w:rsidP="002609BF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Tommasi N, Pioltelli E, Biella P,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 xml:space="preserve">, Casiraghi M, Galimberti A. (2022). </w:t>
      </w:r>
      <w:r w:rsidRPr="008C6210">
        <w:rPr>
          <w:rStyle w:val="Collegamentoipertestuale"/>
          <w:lang w:val="en-GB"/>
        </w:rPr>
        <w:t xml:space="preserve">Effect of urbanization and its environmental stressors on the intraspecific variation of flight functional traits in two bumblebee species. </w:t>
      </w:r>
      <w:proofErr w:type="spellStart"/>
      <w:r w:rsidRPr="008C6210">
        <w:rPr>
          <w:rStyle w:val="Collegamentoipertestuale"/>
          <w:lang w:val="en-GB"/>
        </w:rPr>
        <w:t>Oecologia</w:t>
      </w:r>
      <w:proofErr w:type="spellEnd"/>
      <w:r w:rsidRPr="008C6210">
        <w:rPr>
          <w:rStyle w:val="Collegamentoipertestuale"/>
          <w:lang w:val="en-GB"/>
        </w:rPr>
        <w:t>, 1-11.</w:t>
      </w:r>
    </w:p>
    <w:p w14:paraId="48D5DB09" w14:textId="4E0E9DBC" w:rsidR="004A775A" w:rsidRPr="004A775A" w:rsidRDefault="004A775A" w:rsidP="004A775A">
      <w:pPr>
        <w:pStyle w:val="Paragrafoelenco"/>
        <w:rPr>
          <w:rStyle w:val="Collegamentoipertestuale"/>
          <w:lang w:val="en-GB"/>
        </w:rPr>
      </w:pPr>
    </w:p>
    <w:p w14:paraId="79E45D22" w14:textId="61A8F9B5" w:rsidR="004A775A" w:rsidRDefault="005110AC" w:rsidP="005110AC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Magoni C, Bertacchi S, </w:t>
      </w:r>
      <w:proofErr w:type="spellStart"/>
      <w:r w:rsidRPr="005311F9">
        <w:rPr>
          <w:rStyle w:val="Collegamentoipertestuale"/>
        </w:rPr>
        <w:t>Giustra</w:t>
      </w:r>
      <w:proofErr w:type="spellEnd"/>
      <w:r w:rsidRPr="005311F9">
        <w:rPr>
          <w:rStyle w:val="Collegamentoipertestuale"/>
        </w:rPr>
        <w:t xml:space="preserve"> CM, Guzzetti L, Cozza R, Ferrari M, Torelli A, Marieschi M, Poddo D, Branduardi P,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 xml:space="preserve">. (2022). </w:t>
      </w:r>
      <w:r w:rsidRPr="005110AC">
        <w:rPr>
          <w:rStyle w:val="Collegamentoipertestuale"/>
          <w:lang w:val="en-GB"/>
        </w:rPr>
        <w:t>Could microalgae be a strategic choice for responding to the demand for omega-3 fatty acids? A European perspective.</w:t>
      </w:r>
      <w:r>
        <w:rPr>
          <w:rStyle w:val="Collegamentoipertestuale"/>
          <w:lang w:val="en-GB"/>
        </w:rPr>
        <w:t xml:space="preserve"> </w:t>
      </w:r>
      <w:r w:rsidRPr="005110AC">
        <w:rPr>
          <w:rStyle w:val="Collegamentoipertestuale"/>
          <w:lang w:val="en-GB"/>
        </w:rPr>
        <w:t>Trends in Food Science &amp; Technology</w:t>
      </w:r>
      <w:r w:rsidRPr="005110AC">
        <w:t xml:space="preserve"> </w:t>
      </w:r>
      <w:r w:rsidRPr="005110AC">
        <w:rPr>
          <w:rStyle w:val="Collegamentoipertestuale"/>
          <w:lang w:val="en-GB"/>
        </w:rPr>
        <w:t>121, 142-155</w:t>
      </w:r>
    </w:p>
    <w:p w14:paraId="20B45A21" w14:textId="77777777" w:rsidR="00A47DE1" w:rsidRPr="00A47DE1" w:rsidRDefault="00A47DE1" w:rsidP="00A47DE1">
      <w:pPr>
        <w:pStyle w:val="Paragrafoelenco"/>
        <w:rPr>
          <w:rStyle w:val="Collegamentoipertestuale"/>
          <w:lang w:val="en-GB"/>
        </w:rPr>
      </w:pPr>
    </w:p>
    <w:p w14:paraId="2A808D2A" w14:textId="59458A12" w:rsidR="00A47DE1" w:rsidRDefault="00A47DE1" w:rsidP="005110AC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Zanatta F, Mari S, Adorni R,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 xml:space="preserve">, Matacena R, Zenga M, D’Addario M. (2022). </w:t>
      </w:r>
      <w:r w:rsidRPr="00A47DE1">
        <w:rPr>
          <w:rStyle w:val="Collegamentoipertestuale"/>
          <w:lang w:val="en-GB"/>
        </w:rPr>
        <w:t xml:space="preserve">The Role of Selected Psychological Factors in Healthy-Sustainable Food Consumption </w:t>
      </w:r>
      <w:proofErr w:type="spellStart"/>
      <w:r w:rsidRPr="00A47DE1">
        <w:rPr>
          <w:rStyle w:val="Collegamentoipertestuale"/>
          <w:lang w:val="en-GB"/>
        </w:rPr>
        <w:t>Behaviors</w:t>
      </w:r>
      <w:proofErr w:type="spellEnd"/>
      <w:r w:rsidRPr="00A47DE1">
        <w:rPr>
          <w:rStyle w:val="Collegamentoipertestuale"/>
          <w:lang w:val="en-GB"/>
        </w:rPr>
        <w:t xml:space="preserve"> during the COVID-19 </w:t>
      </w:r>
      <w:proofErr w:type="spellStart"/>
      <w:r w:rsidRPr="00A47DE1">
        <w:rPr>
          <w:rStyle w:val="Collegamentoipertestuale"/>
          <w:lang w:val="en-GB"/>
        </w:rPr>
        <w:t>Pandemic.Foods</w:t>
      </w:r>
      <w:proofErr w:type="spellEnd"/>
      <w:r w:rsidRPr="00A47DE1">
        <w:rPr>
          <w:rStyle w:val="Collegamentoipertestuale"/>
          <w:lang w:val="en-GB"/>
        </w:rPr>
        <w:t>,</w:t>
      </w:r>
      <w:r>
        <w:rPr>
          <w:rStyle w:val="Collegamentoipertestuale"/>
          <w:lang w:val="en-GB"/>
        </w:rPr>
        <w:t xml:space="preserve"> </w:t>
      </w:r>
      <w:r w:rsidRPr="00A47DE1">
        <w:rPr>
          <w:rStyle w:val="Collegamentoipertestuale"/>
          <w:lang w:val="en-GB"/>
        </w:rPr>
        <w:t>11(13), 1944.</w:t>
      </w:r>
    </w:p>
    <w:p w14:paraId="15E45ADB" w14:textId="77777777" w:rsidR="00B31363" w:rsidRPr="00A47DE1" w:rsidRDefault="00B31363" w:rsidP="00A47DE1">
      <w:pPr>
        <w:ind w:left="284"/>
        <w:jc w:val="both"/>
        <w:rPr>
          <w:rStyle w:val="Collegamentoipertestuale"/>
          <w:lang w:val="en-GB"/>
        </w:rPr>
      </w:pPr>
    </w:p>
    <w:p w14:paraId="464CA147" w14:textId="03F4BF2F" w:rsidR="00F4098A" w:rsidRDefault="00B31363" w:rsidP="00492CA0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Mastella L, Senatore VG, Guzzetti L, Coppolino M, Campone L,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 xml:space="preserve">, Beltrami T, Branduardi P. (2022). </w:t>
      </w:r>
      <w:r w:rsidRPr="00B31363">
        <w:rPr>
          <w:rStyle w:val="Collegamentoipertestuale"/>
          <w:lang w:val="en-GB"/>
        </w:rPr>
        <w:t xml:space="preserve">First report on Vitamin B9 production including quantitative analysis of its vitamers in the yeast </w:t>
      </w:r>
      <w:proofErr w:type="spellStart"/>
      <w:r w:rsidRPr="00B31363">
        <w:rPr>
          <w:rStyle w:val="Collegamentoipertestuale"/>
          <w:lang w:val="en-GB"/>
        </w:rPr>
        <w:t>Scheffersomyces</w:t>
      </w:r>
      <w:proofErr w:type="spellEnd"/>
      <w:r w:rsidRPr="00B31363">
        <w:rPr>
          <w:rStyle w:val="Collegamentoipertestuale"/>
          <w:lang w:val="en-GB"/>
        </w:rPr>
        <w:t xml:space="preserve"> </w:t>
      </w:r>
      <w:proofErr w:type="spellStart"/>
      <w:proofErr w:type="gramStart"/>
      <w:r w:rsidRPr="00B31363">
        <w:rPr>
          <w:rStyle w:val="Collegamentoipertestuale"/>
          <w:lang w:val="en-GB"/>
        </w:rPr>
        <w:t>stipitis.Biotechnology</w:t>
      </w:r>
      <w:proofErr w:type="spellEnd"/>
      <w:proofErr w:type="gramEnd"/>
      <w:r w:rsidRPr="00B31363">
        <w:rPr>
          <w:rStyle w:val="Collegamentoipertestuale"/>
          <w:lang w:val="en-GB"/>
        </w:rPr>
        <w:t xml:space="preserve"> for biofuels and bioproducts, 15(1), 1-13.</w:t>
      </w:r>
    </w:p>
    <w:p w14:paraId="081A1D2A" w14:textId="77777777" w:rsidR="006B7C8F" w:rsidRPr="006B7C8F" w:rsidRDefault="006B7C8F" w:rsidP="006B7C8F">
      <w:pPr>
        <w:jc w:val="both"/>
        <w:rPr>
          <w:rStyle w:val="Collegamentoipertestuale"/>
          <w:lang w:val="en-GB"/>
        </w:rPr>
      </w:pPr>
    </w:p>
    <w:p w14:paraId="59DB99AC" w14:textId="6D37BE7A" w:rsidR="00894213" w:rsidRDefault="00F4098A" w:rsidP="00894213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Pagliari S, Celano R, Rastrelli L, Sacco E, Arlati F,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 xml:space="preserve">, Campone, L. (2022). </w:t>
      </w:r>
      <w:r w:rsidRPr="00F4098A">
        <w:rPr>
          <w:rStyle w:val="Collegamentoipertestuale"/>
          <w:lang w:val="en-GB"/>
        </w:rPr>
        <w:t>Extraction of methylxanthines by pressurized hot water extraction from cocoa shell by-product as natural source of functional ingredient.</w:t>
      </w:r>
      <w:r>
        <w:rPr>
          <w:rStyle w:val="Collegamentoipertestuale"/>
          <w:lang w:val="en-GB"/>
        </w:rPr>
        <w:t xml:space="preserve"> </w:t>
      </w:r>
      <w:r w:rsidRPr="00F4098A">
        <w:rPr>
          <w:rStyle w:val="Collegamentoipertestuale"/>
          <w:lang w:val="en-GB"/>
        </w:rPr>
        <w:t>LWT,</w:t>
      </w:r>
      <w:r>
        <w:rPr>
          <w:rStyle w:val="Collegamentoipertestuale"/>
          <w:lang w:val="en-GB"/>
        </w:rPr>
        <w:t xml:space="preserve"> </w:t>
      </w:r>
      <w:r w:rsidRPr="00F4098A">
        <w:rPr>
          <w:rStyle w:val="Collegamentoipertestuale"/>
          <w:lang w:val="en-GB"/>
        </w:rPr>
        <w:t>170, 114115.</w:t>
      </w:r>
    </w:p>
    <w:p w14:paraId="0E93526C" w14:textId="77777777" w:rsidR="00ED55A8" w:rsidRDefault="00ED55A8" w:rsidP="00ED55A8">
      <w:pPr>
        <w:pStyle w:val="Paragrafoelenco"/>
        <w:ind w:left="644"/>
        <w:jc w:val="both"/>
        <w:rPr>
          <w:rStyle w:val="Collegamentoipertestuale"/>
          <w:lang w:val="en-GB"/>
        </w:rPr>
      </w:pPr>
    </w:p>
    <w:p w14:paraId="61ADB018" w14:textId="2443E871" w:rsidR="00A47DE1" w:rsidRDefault="00894213" w:rsidP="00894213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Ferrari M, De </w:t>
      </w:r>
      <w:proofErr w:type="spellStart"/>
      <w:r w:rsidRPr="005311F9">
        <w:rPr>
          <w:rStyle w:val="Collegamentoipertestuale"/>
        </w:rPr>
        <w:t>Sio</w:t>
      </w:r>
      <w:proofErr w:type="spellEnd"/>
      <w:r w:rsidRPr="005311F9">
        <w:rPr>
          <w:rStyle w:val="Collegamentoipertestuale"/>
        </w:rPr>
        <w:t xml:space="preserve"> C, Muto A, </w:t>
      </w:r>
      <w:proofErr w:type="spellStart"/>
      <w:r w:rsidRPr="005311F9">
        <w:rPr>
          <w:rStyle w:val="Collegamentoipertestuale"/>
        </w:rPr>
        <w:t>Paglian</w:t>
      </w:r>
      <w:proofErr w:type="spellEnd"/>
      <w:r w:rsidRPr="005311F9">
        <w:rPr>
          <w:rStyle w:val="Collegamentoipertestuale"/>
        </w:rPr>
        <w:t xml:space="preserve"> S, Bruni I, Bruno L, </w:t>
      </w:r>
      <w:r w:rsidR="00ED55A8" w:rsidRPr="005311F9">
        <w:rPr>
          <w:rStyle w:val="Collegamentoipertestuale"/>
          <w:b/>
          <w:bCs/>
        </w:rPr>
        <w:t>Labra M</w:t>
      </w:r>
      <w:r w:rsidR="00ED55A8" w:rsidRPr="005311F9">
        <w:rPr>
          <w:rStyle w:val="Collegamentoipertestuale"/>
        </w:rPr>
        <w:t xml:space="preserve">, </w:t>
      </w:r>
      <w:r w:rsidRPr="005311F9">
        <w:rPr>
          <w:rStyle w:val="Collegamentoipertestuale"/>
        </w:rPr>
        <w:t xml:space="preserve">Cozza, R. (2022). </w:t>
      </w:r>
      <w:r w:rsidRPr="00ED55A8">
        <w:rPr>
          <w:rStyle w:val="Collegamentoipertestuale"/>
          <w:lang w:val="en-GB"/>
        </w:rPr>
        <w:t xml:space="preserve">The differential expression of the two key genes involved in </w:t>
      </w:r>
      <w:proofErr w:type="spellStart"/>
      <w:r w:rsidRPr="00ED55A8">
        <w:rPr>
          <w:rStyle w:val="Collegamentoipertestuale"/>
          <w:lang w:val="en-GB"/>
        </w:rPr>
        <w:t>fructans</w:t>
      </w:r>
      <w:proofErr w:type="spellEnd"/>
      <w:r w:rsidRPr="00ED55A8">
        <w:rPr>
          <w:rStyle w:val="Collegamentoipertestuale"/>
          <w:lang w:val="en-GB"/>
        </w:rPr>
        <w:t xml:space="preserve"> biosynthetic pathway in artichoke vs wild cardoon improves inulin-type </w:t>
      </w:r>
      <w:proofErr w:type="spellStart"/>
      <w:r w:rsidRPr="00ED55A8">
        <w:rPr>
          <w:rStyle w:val="Collegamentoipertestuale"/>
          <w:lang w:val="en-GB"/>
        </w:rPr>
        <w:t>fructans</w:t>
      </w:r>
      <w:proofErr w:type="spellEnd"/>
      <w:r w:rsidRPr="00ED55A8">
        <w:rPr>
          <w:rStyle w:val="Collegamentoipertestuale"/>
          <w:lang w:val="en-GB"/>
        </w:rPr>
        <w:t>.</w:t>
      </w:r>
    </w:p>
    <w:p w14:paraId="4E9F28A7" w14:textId="77777777" w:rsidR="00ED55A8" w:rsidRPr="00ED55A8" w:rsidRDefault="00ED55A8" w:rsidP="00ED55A8">
      <w:pPr>
        <w:pStyle w:val="Paragrafoelenco"/>
        <w:rPr>
          <w:rStyle w:val="Collegamentoipertestuale"/>
          <w:lang w:val="en-GB"/>
        </w:rPr>
      </w:pPr>
    </w:p>
    <w:p w14:paraId="6BE16A22" w14:textId="3C4639EC" w:rsidR="00A47DE1" w:rsidRDefault="00A47DE1" w:rsidP="005110AC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lastRenderedPageBreak/>
        <w:t xml:space="preserve">Pagliari S, Cannavacciuolo C, Celano R, Carabetta S, Russo M,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 xml:space="preserve">, Campone, L. (2022). </w:t>
      </w:r>
      <w:r w:rsidRPr="00A47DE1">
        <w:rPr>
          <w:rStyle w:val="Collegamentoipertestuale"/>
          <w:lang w:val="en-GB"/>
        </w:rPr>
        <w:t>Valorisation, Green Extraction Development, and Metabolomic Analysis of Wild Artichoke By-Product Using Pressurised Liquid Extraction UPLC–HRMS and Multivariate Data Analysis.</w:t>
      </w:r>
      <w:r>
        <w:rPr>
          <w:rStyle w:val="Collegamentoipertestuale"/>
          <w:lang w:val="en-GB"/>
        </w:rPr>
        <w:t xml:space="preserve"> </w:t>
      </w:r>
      <w:r w:rsidRPr="00A47DE1">
        <w:rPr>
          <w:rStyle w:val="Collegamentoipertestuale"/>
          <w:lang w:val="en-GB"/>
        </w:rPr>
        <w:t>Molecules,</w:t>
      </w:r>
      <w:r>
        <w:rPr>
          <w:rStyle w:val="Collegamentoipertestuale"/>
          <w:lang w:val="en-GB"/>
        </w:rPr>
        <w:t xml:space="preserve"> </w:t>
      </w:r>
      <w:r w:rsidRPr="00A47DE1">
        <w:rPr>
          <w:rStyle w:val="Collegamentoipertestuale"/>
          <w:lang w:val="en-GB"/>
        </w:rPr>
        <w:t>27(21), 7157.</w:t>
      </w:r>
    </w:p>
    <w:p w14:paraId="54D502E9" w14:textId="77777777" w:rsidR="00235BA3" w:rsidRPr="00235BA3" w:rsidRDefault="00235BA3" w:rsidP="00235BA3">
      <w:pPr>
        <w:pStyle w:val="Paragrafoelenco"/>
        <w:rPr>
          <w:rStyle w:val="Collegamentoipertestuale"/>
          <w:lang w:val="en-GB"/>
        </w:rPr>
      </w:pPr>
    </w:p>
    <w:p w14:paraId="6D28E48E" w14:textId="3E84303F" w:rsidR="00235BA3" w:rsidRDefault="00235BA3" w:rsidP="005110AC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Biella P, Tommasi N, Guzzetti L, Pioltelli E,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 xml:space="preserve">, Galimberti A. (2022). </w:t>
      </w:r>
      <w:r w:rsidRPr="00235BA3">
        <w:rPr>
          <w:rStyle w:val="Collegamentoipertestuale"/>
          <w:lang w:val="en-GB"/>
        </w:rPr>
        <w:t>City climate and landscape structure shape pollinators, nectar and transported pollen along a gradient of urbanization.</w:t>
      </w:r>
      <w:r>
        <w:rPr>
          <w:rStyle w:val="Collegamentoipertestuale"/>
          <w:lang w:val="en-GB"/>
        </w:rPr>
        <w:t xml:space="preserve"> </w:t>
      </w:r>
      <w:r w:rsidRPr="00235BA3">
        <w:rPr>
          <w:rStyle w:val="Collegamentoipertestuale"/>
          <w:lang w:val="en-GB"/>
        </w:rPr>
        <w:t>Journal of Applied Ecology.</w:t>
      </w:r>
    </w:p>
    <w:p w14:paraId="2F0F523A" w14:textId="77777777" w:rsidR="00F4019B" w:rsidRPr="00F4019B" w:rsidRDefault="00F4019B" w:rsidP="00F4019B">
      <w:pPr>
        <w:pStyle w:val="Paragrafoelenco"/>
        <w:rPr>
          <w:rStyle w:val="Collegamentoipertestuale"/>
          <w:lang w:val="en-GB"/>
        </w:rPr>
      </w:pPr>
    </w:p>
    <w:p w14:paraId="172CDC62" w14:textId="50B1DABA" w:rsidR="00F4019B" w:rsidRDefault="00F4019B" w:rsidP="005110AC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Frigerio J, Gorini T, Palumbo C, De Mattia F,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 xml:space="preserve">, Mezzasalma V. (2022). </w:t>
      </w:r>
      <w:r w:rsidRPr="00F4019B">
        <w:rPr>
          <w:rStyle w:val="Collegamentoipertestuale"/>
          <w:lang w:val="en-GB"/>
        </w:rPr>
        <w:t>A Fast and Simple DNA Mini-barcoding and RPA Assay Coupled with Lateral Flow Assay for Fresh and Canned Mackerel Authentication.</w:t>
      </w:r>
      <w:r>
        <w:rPr>
          <w:rStyle w:val="Collegamentoipertestuale"/>
          <w:lang w:val="en-GB"/>
        </w:rPr>
        <w:t xml:space="preserve"> </w:t>
      </w:r>
      <w:r w:rsidRPr="00F4019B">
        <w:rPr>
          <w:rStyle w:val="Collegamentoipertestuale"/>
          <w:lang w:val="en-GB"/>
        </w:rPr>
        <w:t>Food Analytical Methods, 1-10.</w:t>
      </w:r>
    </w:p>
    <w:p w14:paraId="55C2B7FE" w14:textId="77777777" w:rsidR="00ED55A8" w:rsidRPr="00ED55A8" w:rsidRDefault="00ED55A8" w:rsidP="00ED55A8">
      <w:pPr>
        <w:pStyle w:val="Paragrafoelenco"/>
        <w:rPr>
          <w:rStyle w:val="Collegamentoipertestuale"/>
          <w:lang w:val="en-GB"/>
        </w:rPr>
      </w:pPr>
    </w:p>
    <w:p w14:paraId="5220F779" w14:textId="4FA85D54" w:rsidR="00ED55A8" w:rsidRDefault="00ED55A8" w:rsidP="005110AC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De Giani A, </w:t>
      </w:r>
      <w:proofErr w:type="spellStart"/>
      <w:r w:rsidRPr="005311F9">
        <w:rPr>
          <w:rStyle w:val="Collegamentoipertestuale"/>
        </w:rPr>
        <w:t>Sandionigi</w:t>
      </w:r>
      <w:proofErr w:type="spellEnd"/>
      <w:r w:rsidRPr="005311F9">
        <w:rPr>
          <w:rStyle w:val="Collegamentoipertestuale"/>
        </w:rPr>
        <w:t xml:space="preserve"> A, Zampolli J, Michelotti A, Tursi F, </w:t>
      </w:r>
      <w:r w:rsidRPr="005311F9">
        <w:rPr>
          <w:rStyle w:val="Collegamentoipertestuale"/>
          <w:b/>
          <w:bCs/>
        </w:rPr>
        <w:t>Labra M</w:t>
      </w:r>
      <w:r w:rsidRPr="005311F9">
        <w:rPr>
          <w:rStyle w:val="Collegamentoipertestuale"/>
        </w:rPr>
        <w:t xml:space="preserve">, Di Gennaro P. (2022). </w:t>
      </w:r>
      <w:r w:rsidRPr="00ED55A8">
        <w:rPr>
          <w:rStyle w:val="Collegamentoipertestuale"/>
          <w:lang w:val="en-GB"/>
        </w:rPr>
        <w:t>Effects of Inulin-Based Prebiotics Alone or in Combination with Probiotics on Human Gut Microbiota and Markers of Immune System: A Randomized, Double-Blind, Placebo-Controlled Study in Healthy Subjects.</w:t>
      </w:r>
      <w:r>
        <w:rPr>
          <w:rStyle w:val="Collegamentoipertestuale"/>
          <w:lang w:val="en-GB"/>
        </w:rPr>
        <w:t xml:space="preserve"> </w:t>
      </w:r>
      <w:r w:rsidRPr="00ED55A8">
        <w:rPr>
          <w:rStyle w:val="Collegamentoipertestuale"/>
          <w:lang w:val="en-GB"/>
        </w:rPr>
        <w:t>Microorganisms,</w:t>
      </w:r>
      <w:r>
        <w:rPr>
          <w:rStyle w:val="Collegamentoipertestuale"/>
          <w:lang w:val="en-GB"/>
        </w:rPr>
        <w:t xml:space="preserve"> </w:t>
      </w:r>
      <w:r w:rsidRPr="00ED55A8">
        <w:rPr>
          <w:rStyle w:val="Collegamentoipertestuale"/>
          <w:lang w:val="en-GB"/>
        </w:rPr>
        <w:t>10(6), 1256.</w:t>
      </w:r>
    </w:p>
    <w:p w14:paraId="5C1A0045" w14:textId="77777777" w:rsidR="00A47DE1" w:rsidRPr="00ED55A8" w:rsidRDefault="00A47DE1" w:rsidP="00ED55A8">
      <w:pPr>
        <w:ind w:left="284"/>
        <w:jc w:val="both"/>
        <w:rPr>
          <w:rStyle w:val="Collegamentoipertestuale"/>
          <w:lang w:val="en-GB"/>
        </w:rPr>
      </w:pPr>
    </w:p>
    <w:p w14:paraId="771AD994" w14:textId="7BF46A8F" w:rsidR="00A47DE1" w:rsidRPr="00F42CED" w:rsidRDefault="00A47DE1" w:rsidP="005110AC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  <w:lang w:val="en-GB"/>
        </w:rPr>
      </w:pPr>
      <w:r w:rsidRPr="00F12125">
        <w:rPr>
          <w:rStyle w:val="Collegamentoipertestuale"/>
        </w:rPr>
        <w:t xml:space="preserve">Bruno A, Fumagalli S, Ghisleni G, </w:t>
      </w:r>
      <w:r w:rsidRPr="00F12125">
        <w:rPr>
          <w:rStyle w:val="Collegamentoipertestuale"/>
          <w:b/>
          <w:bCs/>
        </w:rPr>
        <w:t>Labra M.</w:t>
      </w:r>
      <w:r w:rsidRPr="00F12125">
        <w:rPr>
          <w:rStyle w:val="Collegamentoipertestuale"/>
        </w:rPr>
        <w:t xml:space="preserve"> (2022). </w:t>
      </w:r>
      <w:r w:rsidRPr="00A47DE1">
        <w:rPr>
          <w:rStyle w:val="Collegamentoipertestuale"/>
          <w:lang w:val="en-GB"/>
        </w:rPr>
        <w:t>The Microbiome of the Built Environment: The Nexus for Urban Regeneration for the Cities of Tomorrow.</w:t>
      </w:r>
      <w:r>
        <w:rPr>
          <w:rStyle w:val="Collegamentoipertestuale"/>
          <w:lang w:val="en-GB"/>
        </w:rPr>
        <w:t xml:space="preserve"> </w:t>
      </w:r>
      <w:r w:rsidRPr="00A47DE1">
        <w:rPr>
          <w:rStyle w:val="Collegamentoipertestuale"/>
          <w:lang w:val="en-GB"/>
        </w:rPr>
        <w:t>Microorganisms,</w:t>
      </w:r>
      <w:r>
        <w:rPr>
          <w:rStyle w:val="Collegamentoipertestuale"/>
          <w:lang w:val="en-GB"/>
        </w:rPr>
        <w:t xml:space="preserve"> </w:t>
      </w:r>
      <w:r w:rsidRPr="00A47DE1">
        <w:rPr>
          <w:rStyle w:val="Collegamentoipertestuale"/>
          <w:lang w:val="en-GB"/>
        </w:rPr>
        <w:t>10(12), 2311</w:t>
      </w:r>
      <w:r w:rsidRPr="00F42CED">
        <w:rPr>
          <w:rStyle w:val="Collegamentoipertestuale"/>
          <w:lang w:val="en-GB"/>
        </w:rPr>
        <w:t>.</w:t>
      </w:r>
    </w:p>
    <w:p w14:paraId="1102B0A0" w14:textId="77777777" w:rsidR="00F42CED" w:rsidRPr="00F42CED" w:rsidRDefault="00F42CED" w:rsidP="00F42CED">
      <w:pPr>
        <w:pStyle w:val="Paragrafoelenco"/>
        <w:rPr>
          <w:rStyle w:val="Collegamentoipertestuale"/>
          <w:lang w:val="en-GB"/>
        </w:rPr>
      </w:pPr>
    </w:p>
    <w:p w14:paraId="3C61DA5B" w14:textId="091E7D60" w:rsidR="00F42CED" w:rsidRPr="006B7C8F" w:rsidRDefault="00F42CED" w:rsidP="005110AC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  <w:lang w:val="en-GB"/>
        </w:rPr>
      </w:pPr>
      <w:r w:rsidRPr="006B7C8F">
        <w:rPr>
          <w:rStyle w:val="Collegamentoipertestuale"/>
        </w:rPr>
        <w:t xml:space="preserve">Cerri, F., </w:t>
      </w:r>
      <w:proofErr w:type="spellStart"/>
      <w:r w:rsidRPr="006B7C8F">
        <w:rPr>
          <w:rStyle w:val="Collegamentoipertestuale"/>
        </w:rPr>
        <w:t>Giustra</w:t>
      </w:r>
      <w:proofErr w:type="spellEnd"/>
      <w:r w:rsidRPr="006B7C8F">
        <w:rPr>
          <w:rStyle w:val="Collegamentoipertestuale"/>
        </w:rPr>
        <w:t xml:space="preserve">, M., </w:t>
      </w:r>
      <w:proofErr w:type="spellStart"/>
      <w:r w:rsidRPr="006B7C8F">
        <w:rPr>
          <w:rStyle w:val="Collegamentoipertestuale"/>
        </w:rPr>
        <w:t>Anadol</w:t>
      </w:r>
      <w:proofErr w:type="spellEnd"/>
      <w:r w:rsidRPr="006B7C8F">
        <w:rPr>
          <w:rStyle w:val="Collegamentoipertestuale"/>
        </w:rPr>
        <w:t xml:space="preserve">, Y., Tomaino, G., Galli, P., </w:t>
      </w:r>
      <w:r w:rsidRPr="006B7C8F">
        <w:rPr>
          <w:rStyle w:val="Collegamentoipertestuale"/>
          <w:b/>
          <w:bCs/>
        </w:rPr>
        <w:t>Labra, M.,</w:t>
      </w:r>
      <w:r w:rsidRPr="006B7C8F">
        <w:rPr>
          <w:rStyle w:val="Collegamentoipertestuale"/>
        </w:rPr>
        <w:t xml:space="preserve"> Campone L., Colombo, M. (2022). </w:t>
      </w:r>
      <w:r w:rsidRPr="006B7C8F">
        <w:rPr>
          <w:rStyle w:val="Collegamentoipertestuale"/>
          <w:lang w:val="en-GB"/>
        </w:rPr>
        <w:t>Natural Products from Mangroves: An Overview of the Anticancer Potential of Avicennia marina. Pharmaceutics, 14(12), 2793.</w:t>
      </w:r>
    </w:p>
    <w:p w14:paraId="350955E9" w14:textId="77777777" w:rsidR="005311F9" w:rsidRPr="00F42CED" w:rsidRDefault="005311F9" w:rsidP="00F42CED">
      <w:pPr>
        <w:pStyle w:val="Paragrafoelenco"/>
        <w:ind w:left="644"/>
        <w:jc w:val="both"/>
        <w:rPr>
          <w:rStyle w:val="Collegamentoipertestuale"/>
          <w:lang w:val="en-GB"/>
        </w:rPr>
      </w:pPr>
    </w:p>
    <w:p w14:paraId="0A8BECD5" w14:textId="0C1A5A3E" w:rsidR="005311F9" w:rsidRPr="005311F9" w:rsidRDefault="005311F9" w:rsidP="005110AC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</w:rPr>
      </w:pPr>
      <w:r w:rsidRPr="005311F9">
        <w:rPr>
          <w:rStyle w:val="Collegamentoipertestuale"/>
        </w:rPr>
        <w:t xml:space="preserve">Cannavacciuolo, C., Pagliari, S., </w:t>
      </w:r>
      <w:proofErr w:type="spellStart"/>
      <w:r w:rsidRPr="005311F9">
        <w:rPr>
          <w:rStyle w:val="Collegamentoipertestuale"/>
        </w:rPr>
        <w:t>Giustra</w:t>
      </w:r>
      <w:proofErr w:type="spellEnd"/>
      <w:r w:rsidRPr="005311F9">
        <w:rPr>
          <w:rStyle w:val="Collegamentoipertestuale"/>
        </w:rPr>
        <w:t xml:space="preserve">, C. M., Carabetta, S., Guidi Nissim, W., Russo, M., </w:t>
      </w:r>
      <w:r>
        <w:rPr>
          <w:rStyle w:val="Collegamentoipertestuale"/>
        </w:rPr>
        <w:t>Branduardi P,</w:t>
      </w:r>
      <w:r w:rsidRPr="005311F9">
        <w:rPr>
          <w:rStyle w:val="Collegamentoipertestuale"/>
        </w:rPr>
        <w:t xml:space="preserve"> Labra M</w:t>
      </w:r>
      <w:r>
        <w:rPr>
          <w:rStyle w:val="Collegamentoipertestuale"/>
        </w:rPr>
        <w:t xml:space="preserve">, </w:t>
      </w:r>
      <w:r w:rsidRPr="005311F9">
        <w:rPr>
          <w:rStyle w:val="Collegamentoipertestuale"/>
        </w:rPr>
        <w:t xml:space="preserve">Campone, L. (2023). </w:t>
      </w:r>
      <w:r w:rsidRPr="00F12125">
        <w:rPr>
          <w:rStyle w:val="Collegamentoipertestuale"/>
          <w:lang w:val="en-US"/>
        </w:rPr>
        <w:t xml:space="preserve">LC-MS and GC-MS Data Fusion Metabolomics Profiling Coupled with Multivariate Analysis for the Discrimination of Different Parts of </w:t>
      </w:r>
      <w:proofErr w:type="spellStart"/>
      <w:r w:rsidRPr="00F12125">
        <w:rPr>
          <w:rStyle w:val="Collegamentoipertestuale"/>
          <w:lang w:val="en-US"/>
        </w:rPr>
        <w:t>Faustrime</w:t>
      </w:r>
      <w:proofErr w:type="spellEnd"/>
      <w:r w:rsidRPr="00F12125">
        <w:rPr>
          <w:rStyle w:val="Collegamentoipertestuale"/>
          <w:lang w:val="en-US"/>
        </w:rPr>
        <w:t xml:space="preserve"> Fruit and Evaluation of Their Antioxidant Activity. </w:t>
      </w:r>
      <w:proofErr w:type="spellStart"/>
      <w:r w:rsidRPr="005311F9">
        <w:rPr>
          <w:rStyle w:val="Collegamentoipertestuale"/>
        </w:rPr>
        <w:t>Antioxidants</w:t>
      </w:r>
      <w:proofErr w:type="spellEnd"/>
      <w:r w:rsidRPr="005311F9">
        <w:rPr>
          <w:rStyle w:val="Collegamentoipertestuale"/>
        </w:rPr>
        <w:t>, 12(3), 565.</w:t>
      </w:r>
    </w:p>
    <w:p w14:paraId="11F9797B" w14:textId="77777777" w:rsidR="005311F9" w:rsidRPr="005311F9" w:rsidRDefault="005311F9" w:rsidP="005311F9">
      <w:pPr>
        <w:jc w:val="both"/>
        <w:rPr>
          <w:rStyle w:val="Collegamentoipertestuale"/>
        </w:rPr>
      </w:pPr>
    </w:p>
    <w:p w14:paraId="489A5E13" w14:textId="72DD1770" w:rsidR="005311F9" w:rsidRDefault="005311F9" w:rsidP="005311F9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  <w:lang w:val="en-US"/>
        </w:rPr>
      </w:pPr>
      <w:r w:rsidRPr="00F12125">
        <w:rPr>
          <w:rStyle w:val="Collegamentoipertestuale"/>
        </w:rPr>
        <w:t xml:space="preserve"> </w:t>
      </w:r>
      <w:r w:rsidRPr="005311F9">
        <w:rPr>
          <w:rStyle w:val="Collegamentoipertestuale"/>
        </w:rPr>
        <w:t xml:space="preserve">Guidi Nissim, W., Castiglione, S., Guarino, F., Pastore, M. C., </w:t>
      </w:r>
      <w:r w:rsidRPr="005311F9">
        <w:rPr>
          <w:rStyle w:val="Collegamentoipertestuale"/>
          <w:b/>
          <w:bCs/>
        </w:rPr>
        <w:t>Labra, M.</w:t>
      </w:r>
      <w:r w:rsidRPr="005311F9">
        <w:rPr>
          <w:rStyle w:val="Collegamentoipertestuale"/>
        </w:rPr>
        <w:t xml:space="preserve"> (2023). </w:t>
      </w:r>
      <w:r w:rsidRPr="005311F9">
        <w:rPr>
          <w:rStyle w:val="Collegamentoipertestuale"/>
          <w:lang w:val="en-US"/>
        </w:rPr>
        <w:t>Beyond Cleansing: Ecosystem Services Related to Phytoremediation. Plants, 12(5), 1031.</w:t>
      </w:r>
    </w:p>
    <w:p w14:paraId="105AC620" w14:textId="77777777" w:rsidR="005311F9" w:rsidRPr="005311F9" w:rsidRDefault="005311F9" w:rsidP="005311F9">
      <w:pPr>
        <w:jc w:val="both"/>
        <w:rPr>
          <w:rStyle w:val="Collegamentoipertestuale"/>
        </w:rPr>
      </w:pPr>
    </w:p>
    <w:p w14:paraId="2C9E1BB9" w14:textId="391EEDE1" w:rsidR="005311F9" w:rsidRDefault="005311F9" w:rsidP="005311F9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</w:rPr>
      </w:pPr>
      <w:r w:rsidRPr="005311F9">
        <w:rPr>
          <w:rStyle w:val="Collegamentoipertestuale"/>
        </w:rPr>
        <w:t xml:space="preserve"> Frigerio, J., Gorini, T., Palumbo, C., De Mattia, F., </w:t>
      </w:r>
      <w:r w:rsidRPr="005311F9">
        <w:rPr>
          <w:rStyle w:val="Collegamentoipertestuale"/>
          <w:b/>
          <w:bCs/>
        </w:rPr>
        <w:t>Labra, M</w:t>
      </w:r>
      <w:r w:rsidRPr="005311F9">
        <w:rPr>
          <w:rStyle w:val="Collegamentoipertestuale"/>
        </w:rPr>
        <w:t xml:space="preserve">., Mezzasalma, V. (2023). </w:t>
      </w:r>
      <w:r w:rsidRPr="00F12125">
        <w:rPr>
          <w:rStyle w:val="Collegamentoipertestuale"/>
          <w:lang w:val="en-US"/>
        </w:rPr>
        <w:t>A Fast and Simple DNA Mini-barcoding and RPA Assay Coupled with Lateral Flow Assay for Fresh and Canned Mackerel Authentication. </w:t>
      </w:r>
      <w:r w:rsidRPr="005311F9">
        <w:rPr>
          <w:rStyle w:val="Collegamentoipertestuale"/>
        </w:rPr>
        <w:t xml:space="preserve">Food </w:t>
      </w:r>
      <w:proofErr w:type="spellStart"/>
      <w:r w:rsidRPr="005311F9">
        <w:rPr>
          <w:rStyle w:val="Collegamentoipertestuale"/>
        </w:rPr>
        <w:t>Analytical</w:t>
      </w:r>
      <w:proofErr w:type="spellEnd"/>
      <w:r w:rsidRPr="005311F9">
        <w:rPr>
          <w:rStyle w:val="Collegamentoipertestuale"/>
        </w:rPr>
        <w:t xml:space="preserve"> Methods, 16(2), 426-435.</w:t>
      </w:r>
    </w:p>
    <w:p w14:paraId="50DFE624" w14:textId="77777777" w:rsidR="005311F9" w:rsidRPr="006B7C8F" w:rsidRDefault="005311F9" w:rsidP="006B7C8F">
      <w:pPr>
        <w:rPr>
          <w:rStyle w:val="Collegamentoipertestuale"/>
          <w:lang w:val="en-US"/>
        </w:rPr>
      </w:pPr>
    </w:p>
    <w:p w14:paraId="3779A5F1" w14:textId="61A4CDFE" w:rsidR="005311F9" w:rsidRDefault="005311F9" w:rsidP="005311F9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  <w:lang w:val="en-US"/>
        </w:rPr>
      </w:pPr>
      <w:r w:rsidRPr="004D4C19">
        <w:rPr>
          <w:rStyle w:val="Collegamentoipertestuale"/>
        </w:rPr>
        <w:t>Pagliari, S., Forcella, M., Lonati, E., Sacco, G., Romaniello, F., Rovellini, P.,</w:t>
      </w:r>
      <w:r w:rsidR="004D4C19" w:rsidRPr="004D4C19">
        <w:rPr>
          <w:rStyle w:val="Collegamentoipertestuale"/>
        </w:rPr>
        <w:t xml:space="preserve"> Fusi</w:t>
      </w:r>
      <w:r w:rsidR="004D4C19">
        <w:rPr>
          <w:rStyle w:val="Collegamentoipertestuale"/>
        </w:rPr>
        <w:t>,</w:t>
      </w:r>
      <w:r w:rsidR="004D4C19" w:rsidRPr="004D4C19">
        <w:rPr>
          <w:rStyle w:val="Collegamentoipertestuale"/>
        </w:rPr>
        <w:t xml:space="preserve"> P.,</w:t>
      </w:r>
      <w:r w:rsidR="004D4C19">
        <w:rPr>
          <w:rStyle w:val="Collegamentoipertestuale"/>
        </w:rPr>
        <w:t xml:space="preserve"> Palestini, P., Campone, L., </w:t>
      </w:r>
      <w:r w:rsidR="004D4C19" w:rsidRPr="004D4C19">
        <w:rPr>
          <w:rStyle w:val="Collegamentoipertestuale"/>
          <w:b/>
          <w:bCs/>
        </w:rPr>
        <w:t>Labra, M.,</w:t>
      </w:r>
      <w:r w:rsidR="004D4C19">
        <w:rPr>
          <w:rStyle w:val="Collegamentoipertestuale"/>
        </w:rPr>
        <w:t xml:space="preserve"> Bulbarelli A., </w:t>
      </w:r>
      <w:r w:rsidRPr="004D4C19">
        <w:rPr>
          <w:rStyle w:val="Collegamentoipertestuale"/>
        </w:rPr>
        <w:t xml:space="preserve">Bruni, I. (2023). </w:t>
      </w:r>
      <w:r w:rsidRPr="005311F9">
        <w:rPr>
          <w:rStyle w:val="Collegamentoipertestuale"/>
          <w:lang w:val="en-US"/>
        </w:rPr>
        <w:t xml:space="preserve">Antioxidant and Anti-Inflammatory Effect of Cinnamon (Cinnamomum verum J. </w:t>
      </w:r>
      <w:proofErr w:type="spellStart"/>
      <w:r w:rsidRPr="005311F9">
        <w:rPr>
          <w:rStyle w:val="Collegamentoipertestuale"/>
          <w:lang w:val="en-US"/>
        </w:rPr>
        <w:t>Presl</w:t>
      </w:r>
      <w:proofErr w:type="spellEnd"/>
      <w:r w:rsidRPr="005311F9">
        <w:rPr>
          <w:rStyle w:val="Collegamentoipertestuale"/>
          <w:lang w:val="en-US"/>
        </w:rPr>
        <w:t>) Bark Extract after In Vitro Digestion Simulation. Foods, 12(3), 452.</w:t>
      </w:r>
    </w:p>
    <w:p w14:paraId="1F6A837A" w14:textId="77777777" w:rsidR="004D4C19" w:rsidRPr="004D4C19" w:rsidRDefault="004D4C19" w:rsidP="004D4C19">
      <w:pPr>
        <w:pStyle w:val="Paragrafoelenco"/>
        <w:rPr>
          <w:rStyle w:val="Collegamentoipertestuale"/>
          <w:lang w:val="en-US"/>
        </w:rPr>
      </w:pPr>
    </w:p>
    <w:p w14:paraId="548F7AE5" w14:textId="782DE6E1" w:rsidR="004D4C19" w:rsidRDefault="004D4C19" w:rsidP="005311F9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</w:rPr>
      </w:pPr>
      <w:r>
        <w:rPr>
          <w:rStyle w:val="Collegamentoipertestuale"/>
        </w:rPr>
        <w:t>Ca</w:t>
      </w:r>
      <w:r w:rsidRPr="004D4C19">
        <w:rPr>
          <w:rStyle w:val="Collegamentoipertestuale"/>
        </w:rPr>
        <w:t xml:space="preserve">nnavacciuolo, C., Pagliari, S., Frigerio, J., </w:t>
      </w:r>
      <w:proofErr w:type="spellStart"/>
      <w:r w:rsidRPr="004D4C19">
        <w:rPr>
          <w:rStyle w:val="Collegamentoipertestuale"/>
        </w:rPr>
        <w:t>Giustra</w:t>
      </w:r>
      <w:proofErr w:type="spellEnd"/>
      <w:r w:rsidRPr="004D4C19">
        <w:rPr>
          <w:rStyle w:val="Collegamentoipertestuale"/>
        </w:rPr>
        <w:t xml:space="preserve">, C. M., </w:t>
      </w:r>
      <w:r w:rsidRPr="004D4C19">
        <w:rPr>
          <w:rStyle w:val="Collegamentoipertestuale"/>
          <w:b/>
          <w:bCs/>
        </w:rPr>
        <w:t>Labra, M.</w:t>
      </w:r>
      <w:r w:rsidRPr="004D4C19">
        <w:rPr>
          <w:rStyle w:val="Collegamentoipertestuale"/>
        </w:rPr>
        <w:t xml:space="preserve">, Campone, L. (2023). </w:t>
      </w:r>
      <w:r w:rsidRPr="00F12125">
        <w:rPr>
          <w:rStyle w:val="Collegamentoipertestuale"/>
          <w:lang w:val="en-US"/>
        </w:rPr>
        <w:t>Natural Deep Eutectic Solvents (NADESs) Combined with Sustainable Extraction Techniques: A Review of the Green Chemistry Approach in Food Analysis. </w:t>
      </w:r>
      <w:r w:rsidRPr="004D4C19">
        <w:rPr>
          <w:rStyle w:val="Collegamentoipertestuale"/>
        </w:rPr>
        <w:t>Foods, 12(1), 56.</w:t>
      </w:r>
    </w:p>
    <w:p w14:paraId="3A71695B" w14:textId="77777777" w:rsidR="00737D8D" w:rsidRPr="00737D8D" w:rsidRDefault="00737D8D" w:rsidP="00737D8D">
      <w:pPr>
        <w:jc w:val="both"/>
        <w:rPr>
          <w:rStyle w:val="Collegamentoipertestuale"/>
        </w:rPr>
      </w:pPr>
    </w:p>
    <w:p w14:paraId="3386ED61" w14:textId="5D16BBCB" w:rsidR="005110AC" w:rsidRPr="006B7C8F" w:rsidRDefault="00737D8D" w:rsidP="004D4C19">
      <w:pPr>
        <w:pStyle w:val="Paragrafoelenco"/>
        <w:numPr>
          <w:ilvl w:val="0"/>
          <w:numId w:val="1"/>
        </w:numPr>
        <w:ind w:left="644"/>
        <w:jc w:val="both"/>
      </w:pPr>
      <w:r>
        <w:rPr>
          <w:rStyle w:val="Collegamentoipertestuale"/>
        </w:rPr>
        <w:t xml:space="preserve"> </w:t>
      </w:r>
      <w:r w:rsidRPr="00737D8D">
        <w:rPr>
          <w:rStyle w:val="Collegamentoipertestuale"/>
        </w:rPr>
        <w:t xml:space="preserve">Scaccabarozzi, D., </w:t>
      </w:r>
      <w:proofErr w:type="spellStart"/>
      <w:r w:rsidRPr="00737D8D">
        <w:rPr>
          <w:rStyle w:val="Collegamentoipertestuale"/>
        </w:rPr>
        <w:t>Lunau</w:t>
      </w:r>
      <w:proofErr w:type="spellEnd"/>
      <w:r w:rsidRPr="00737D8D">
        <w:rPr>
          <w:rStyle w:val="Collegamentoipertestuale"/>
        </w:rPr>
        <w:t xml:space="preserve">, K., Guzzetti, L., Cozzolino, S., Dyer, A. G., Tommasi, N., Biella P., </w:t>
      </w:r>
      <w:proofErr w:type="spellStart"/>
      <w:r>
        <w:rPr>
          <w:rStyle w:val="Collegamentoipertestuale"/>
        </w:rPr>
        <w:t>Galoimberti</w:t>
      </w:r>
      <w:proofErr w:type="spellEnd"/>
      <w:r>
        <w:rPr>
          <w:rStyle w:val="Collegamentoipertestuale"/>
        </w:rPr>
        <w:t xml:space="preserve"> A., </w:t>
      </w:r>
      <w:r w:rsidRPr="00737D8D">
        <w:rPr>
          <w:rStyle w:val="Collegamentoipertestuale"/>
          <w:b/>
          <w:bCs/>
        </w:rPr>
        <w:t>Labra M.,</w:t>
      </w:r>
      <w:r>
        <w:rPr>
          <w:rStyle w:val="Collegamentoipertestuale"/>
        </w:rPr>
        <w:t xml:space="preserve"> Bruni I., </w:t>
      </w:r>
      <w:proofErr w:type="spellStart"/>
      <w:r w:rsidRPr="00737D8D">
        <w:rPr>
          <w:rStyle w:val="Collegamentoipertestuale"/>
        </w:rPr>
        <w:t>Pattarini</w:t>
      </w:r>
      <w:proofErr w:type="spellEnd"/>
      <w:r w:rsidRPr="00737D8D">
        <w:rPr>
          <w:rStyle w:val="Collegamentoipertestuale"/>
        </w:rPr>
        <w:t>,</w:t>
      </w:r>
      <w:r>
        <w:rPr>
          <w:rStyle w:val="Collegamentoipertestuale"/>
        </w:rPr>
        <w:t xml:space="preserve"> G., </w:t>
      </w:r>
      <w:proofErr w:type="spellStart"/>
      <w:r w:rsidRPr="00737D8D">
        <w:rPr>
          <w:rStyle w:val="Collegamentoipertestuale"/>
        </w:rPr>
        <w:t>Brundrett</w:t>
      </w:r>
      <w:proofErr w:type="spellEnd"/>
      <w:r>
        <w:rPr>
          <w:rStyle w:val="Collegamentoipertestuale"/>
        </w:rPr>
        <w:t xml:space="preserve">, M., </w:t>
      </w:r>
      <w:r w:rsidRPr="00737D8D">
        <w:rPr>
          <w:rStyle w:val="Collegamentoipertestuale"/>
        </w:rPr>
        <w:t xml:space="preserve">Gagliano, M. (2023). </w:t>
      </w:r>
      <w:r w:rsidRPr="00737D8D">
        <w:rPr>
          <w:rStyle w:val="Collegamentoipertestuale"/>
          <w:lang w:val="en-US"/>
        </w:rPr>
        <w:lastRenderedPageBreak/>
        <w:t>Mimicking orchids lure bees from afar with exaggerated ultraviolet signals. Ecology and evolution, 13(1), e9759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03D431DC" w14:textId="77777777" w:rsidR="006B7C8F" w:rsidRPr="006B7C8F" w:rsidRDefault="006B7C8F" w:rsidP="006B7C8F">
      <w:pPr>
        <w:pStyle w:val="Paragrafoelenco"/>
      </w:pPr>
    </w:p>
    <w:p w14:paraId="514CA148" w14:textId="06E87AC9" w:rsidR="006B7C8F" w:rsidRPr="006B7C8F" w:rsidRDefault="006B7C8F" w:rsidP="004D4C19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</w:rPr>
      </w:pPr>
      <w:r w:rsidRPr="006B7C8F">
        <w:rPr>
          <w:rStyle w:val="Collegamentoipertestuale"/>
        </w:rPr>
        <w:t xml:space="preserve">Gorini, T., Mezzasalma, V., </w:t>
      </w:r>
      <w:proofErr w:type="spellStart"/>
      <w:r w:rsidRPr="006B7C8F">
        <w:rPr>
          <w:rStyle w:val="Collegamentoipertestuale"/>
        </w:rPr>
        <w:t>Deligia</w:t>
      </w:r>
      <w:proofErr w:type="spellEnd"/>
      <w:r w:rsidRPr="006B7C8F">
        <w:rPr>
          <w:rStyle w:val="Collegamentoipertestuale"/>
        </w:rPr>
        <w:t xml:space="preserve">, M., De Mattia, F., Campone, L., </w:t>
      </w:r>
      <w:r w:rsidRPr="006B7C8F">
        <w:rPr>
          <w:rStyle w:val="Collegamentoipertestuale"/>
          <w:b/>
          <w:bCs/>
        </w:rPr>
        <w:t>Labra, M.,</w:t>
      </w:r>
      <w:r w:rsidRPr="006B7C8F">
        <w:rPr>
          <w:rStyle w:val="Collegamentoipertestuale"/>
        </w:rPr>
        <w:t xml:space="preserve"> Frigerio, J. (2023). </w:t>
      </w:r>
      <w:r w:rsidRPr="003A4622">
        <w:rPr>
          <w:rStyle w:val="Collegamentoipertestuale"/>
          <w:lang w:val="en-US"/>
        </w:rPr>
        <w:t>Check Your Shopping Cart: DNA Barcoding and Mini-Barcoding for Food Authentication. </w:t>
      </w:r>
      <w:r w:rsidRPr="006B7C8F">
        <w:rPr>
          <w:rStyle w:val="Collegamentoipertestuale"/>
        </w:rPr>
        <w:t>Foods, 12(12), 2392.</w:t>
      </w:r>
    </w:p>
    <w:p w14:paraId="39F2F9DC" w14:textId="77777777" w:rsidR="006B7C8F" w:rsidRPr="006B7C8F" w:rsidRDefault="006B7C8F" w:rsidP="006B7C8F">
      <w:pPr>
        <w:pStyle w:val="Paragrafoelenco"/>
      </w:pPr>
    </w:p>
    <w:p w14:paraId="7DA4E505" w14:textId="0A7F70D4" w:rsidR="006B7C8F" w:rsidRPr="006B7C8F" w:rsidRDefault="006B7C8F" w:rsidP="004D4C19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</w:rPr>
      </w:pPr>
      <w:r w:rsidRPr="006B7C8F">
        <w:rPr>
          <w:rStyle w:val="Collegamentoipertestuale"/>
        </w:rPr>
        <w:t xml:space="preserve">Bruno, A., </w:t>
      </w:r>
      <w:proofErr w:type="spellStart"/>
      <w:r w:rsidRPr="006B7C8F">
        <w:rPr>
          <w:rStyle w:val="Collegamentoipertestuale"/>
        </w:rPr>
        <w:t>Sandionigi</w:t>
      </w:r>
      <w:proofErr w:type="spellEnd"/>
      <w:r w:rsidRPr="006B7C8F">
        <w:rPr>
          <w:rStyle w:val="Collegamentoipertestuale"/>
        </w:rPr>
        <w:t xml:space="preserve">, A., </w:t>
      </w:r>
      <w:proofErr w:type="spellStart"/>
      <w:r w:rsidRPr="006B7C8F">
        <w:rPr>
          <w:rStyle w:val="Collegamentoipertestuale"/>
        </w:rPr>
        <w:t>Panio</w:t>
      </w:r>
      <w:proofErr w:type="spellEnd"/>
      <w:r w:rsidRPr="006B7C8F">
        <w:rPr>
          <w:rStyle w:val="Collegamentoipertestuale"/>
        </w:rPr>
        <w:t xml:space="preserve">, A., Rimoldi, S., Orizio, F., Agostinetto, G., </w:t>
      </w:r>
      <w:r>
        <w:rPr>
          <w:rStyle w:val="Collegamentoipertestuale"/>
        </w:rPr>
        <w:t>Imam, H., Gasco, L.,</w:t>
      </w:r>
      <w:r w:rsidRPr="006B7C8F">
        <w:rPr>
          <w:rStyle w:val="Collegamentoipertestuale"/>
        </w:rPr>
        <w:t xml:space="preserve"> </w:t>
      </w:r>
      <w:proofErr w:type="spellStart"/>
      <w:r>
        <w:rPr>
          <w:rStyle w:val="Collegamentoipertestuale"/>
        </w:rPr>
        <w:t>Terova</w:t>
      </w:r>
      <w:proofErr w:type="spellEnd"/>
      <w:r>
        <w:rPr>
          <w:rStyle w:val="Collegamentoipertestuale"/>
        </w:rPr>
        <w:t>, G.,</w:t>
      </w:r>
      <w:r w:rsidRPr="006B7C8F">
        <w:rPr>
          <w:rStyle w:val="Collegamentoipertestuale"/>
        </w:rPr>
        <w:t xml:space="preserve"> </w:t>
      </w:r>
      <w:r w:rsidRPr="006B7C8F">
        <w:rPr>
          <w:rStyle w:val="Collegamentoipertestuale"/>
          <w:b/>
          <w:bCs/>
        </w:rPr>
        <w:t>Labra, M.</w:t>
      </w:r>
      <w:r w:rsidRPr="006B7C8F">
        <w:rPr>
          <w:rStyle w:val="Collegamentoipertestuale"/>
        </w:rPr>
        <w:t xml:space="preserve"> (2023). </w:t>
      </w:r>
      <w:r w:rsidRPr="003A4622">
        <w:rPr>
          <w:rStyle w:val="Collegamentoipertestuale"/>
          <w:lang w:val="en-US"/>
        </w:rPr>
        <w:t xml:space="preserve">Aquaculture ecosystem microbiome at the water-fish interface: the case-study of rainbow trout fed with Tenebrio </w:t>
      </w:r>
      <w:proofErr w:type="spellStart"/>
      <w:r w:rsidRPr="003A4622">
        <w:rPr>
          <w:rStyle w:val="Collegamentoipertestuale"/>
          <w:lang w:val="en-US"/>
        </w:rPr>
        <w:t>molitor</w:t>
      </w:r>
      <w:proofErr w:type="spellEnd"/>
      <w:r w:rsidRPr="003A4622">
        <w:rPr>
          <w:rStyle w:val="Collegamentoipertestuale"/>
          <w:lang w:val="en-US"/>
        </w:rPr>
        <w:t xml:space="preserve"> novel diets. </w:t>
      </w:r>
      <w:r w:rsidRPr="006B7C8F">
        <w:rPr>
          <w:rStyle w:val="Collegamentoipertestuale"/>
        </w:rPr>
        <w:t xml:space="preserve">BMC </w:t>
      </w:r>
      <w:proofErr w:type="spellStart"/>
      <w:r w:rsidRPr="006B7C8F">
        <w:rPr>
          <w:rStyle w:val="Collegamentoipertestuale"/>
        </w:rPr>
        <w:t>microbiology</w:t>
      </w:r>
      <w:proofErr w:type="spellEnd"/>
      <w:r w:rsidRPr="006B7C8F">
        <w:rPr>
          <w:rStyle w:val="Collegamentoipertestuale"/>
        </w:rPr>
        <w:t>, 23(1), 248.</w:t>
      </w:r>
    </w:p>
    <w:p w14:paraId="50732D4A" w14:textId="77777777" w:rsidR="00F12125" w:rsidRPr="00F12125" w:rsidRDefault="00F12125" w:rsidP="00F12125">
      <w:pPr>
        <w:pStyle w:val="Paragrafoelenco"/>
        <w:rPr>
          <w:rStyle w:val="Collegamentoipertestuale"/>
        </w:rPr>
      </w:pPr>
    </w:p>
    <w:p w14:paraId="4E3E8B4F" w14:textId="066DB96C" w:rsidR="00F12125" w:rsidRDefault="00F12125" w:rsidP="004D4C19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</w:rPr>
      </w:pPr>
      <w:r w:rsidRPr="00F12125">
        <w:rPr>
          <w:rStyle w:val="Collegamentoipertestuale"/>
        </w:rPr>
        <w:t xml:space="preserve">Frigerio, J., </w:t>
      </w:r>
      <w:proofErr w:type="spellStart"/>
      <w:r w:rsidRPr="00F12125">
        <w:rPr>
          <w:rStyle w:val="Collegamentoipertestuale"/>
        </w:rPr>
        <w:t>Capotorti</w:t>
      </w:r>
      <w:proofErr w:type="spellEnd"/>
      <w:r w:rsidRPr="00F12125">
        <w:rPr>
          <w:rStyle w:val="Collegamentoipertestuale"/>
        </w:rPr>
        <w:t xml:space="preserve">, G., Del Vico, E., </w:t>
      </w:r>
      <w:proofErr w:type="spellStart"/>
      <w:r w:rsidRPr="00F12125">
        <w:rPr>
          <w:rStyle w:val="Collegamentoipertestuale"/>
        </w:rPr>
        <w:t>Ouled</w:t>
      </w:r>
      <w:proofErr w:type="spellEnd"/>
      <w:r w:rsidRPr="00F12125">
        <w:rPr>
          <w:rStyle w:val="Collegamentoipertestuale"/>
        </w:rPr>
        <w:t xml:space="preserve"> Larbi, M., Grassi, F., Blasi, C., </w:t>
      </w:r>
      <w:r w:rsidRPr="00F12125">
        <w:rPr>
          <w:rStyle w:val="Collegamentoipertestuale"/>
          <w:b/>
          <w:bCs/>
        </w:rPr>
        <w:t>Labra, M</w:t>
      </w:r>
      <w:r>
        <w:rPr>
          <w:rStyle w:val="Collegamentoipertestuale"/>
        </w:rPr>
        <w:t xml:space="preserve">., </w:t>
      </w:r>
      <w:r w:rsidRPr="00F12125">
        <w:rPr>
          <w:rStyle w:val="Collegamentoipertestuale"/>
        </w:rPr>
        <w:t xml:space="preserve">Guidi Nissim, W. (2023). </w:t>
      </w:r>
      <w:r w:rsidRPr="003A4622">
        <w:rPr>
          <w:rStyle w:val="Collegamentoipertestuale"/>
          <w:lang w:val="en-US"/>
        </w:rPr>
        <w:t>Tree tracking: species selection and traceability for sustainable and biodiversity-friendly urban reforestation. </w:t>
      </w:r>
      <w:r w:rsidRPr="00F12125">
        <w:rPr>
          <w:rStyle w:val="Collegamentoipertestuale"/>
        </w:rPr>
        <w:t xml:space="preserve">Plant </w:t>
      </w:r>
      <w:proofErr w:type="spellStart"/>
      <w:r w:rsidRPr="00F12125">
        <w:rPr>
          <w:rStyle w:val="Collegamentoipertestuale"/>
        </w:rPr>
        <w:t>Biosystems</w:t>
      </w:r>
      <w:proofErr w:type="spellEnd"/>
      <w:r w:rsidRPr="00F12125">
        <w:rPr>
          <w:rStyle w:val="Collegamentoipertestuale"/>
        </w:rPr>
        <w:t>, 157(4), 920-934.</w:t>
      </w:r>
    </w:p>
    <w:p w14:paraId="2F2C0CCE" w14:textId="77777777" w:rsidR="006B7C8F" w:rsidRPr="006B7C8F" w:rsidRDefault="006B7C8F" w:rsidP="006B7C8F">
      <w:pPr>
        <w:pStyle w:val="Paragrafoelenco"/>
        <w:rPr>
          <w:rStyle w:val="Collegamentoipertestuale"/>
        </w:rPr>
      </w:pPr>
    </w:p>
    <w:p w14:paraId="40C3B60E" w14:textId="07E7FF70" w:rsidR="006B7C8F" w:rsidRDefault="006B7C8F" w:rsidP="004D4C19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</w:rPr>
      </w:pPr>
      <w:r w:rsidRPr="006B7C8F">
        <w:rPr>
          <w:rStyle w:val="Collegamentoipertestuale"/>
        </w:rPr>
        <w:t xml:space="preserve">Pioltelli, E., Sartirana, C., </w:t>
      </w:r>
      <w:proofErr w:type="spellStart"/>
      <w:r w:rsidRPr="006B7C8F">
        <w:rPr>
          <w:rStyle w:val="Collegamentoipertestuale"/>
        </w:rPr>
        <w:t>Copetta</w:t>
      </w:r>
      <w:proofErr w:type="spellEnd"/>
      <w:r w:rsidRPr="006B7C8F">
        <w:rPr>
          <w:rStyle w:val="Collegamentoipertestuale"/>
        </w:rPr>
        <w:t xml:space="preserve">, A., Brioschi, M., </w:t>
      </w:r>
      <w:r w:rsidRPr="006B7C8F">
        <w:rPr>
          <w:rStyle w:val="Collegamentoipertestuale"/>
          <w:b/>
          <w:bCs/>
        </w:rPr>
        <w:t>Labra, M.,</w:t>
      </w:r>
      <w:r w:rsidRPr="006B7C8F">
        <w:rPr>
          <w:rStyle w:val="Collegamentoipertestuale"/>
        </w:rPr>
        <w:t xml:space="preserve"> Guzzetti, L. (2023). </w:t>
      </w:r>
      <w:r w:rsidRPr="003A4622">
        <w:rPr>
          <w:rStyle w:val="Collegamentoipertestuale"/>
          <w:i/>
          <w:iCs/>
          <w:lang w:val="en-US"/>
        </w:rPr>
        <w:t>Vigna unguiculata</w:t>
      </w:r>
      <w:r w:rsidRPr="003A4622">
        <w:rPr>
          <w:rStyle w:val="Collegamentoipertestuale"/>
          <w:lang w:val="en-US"/>
        </w:rPr>
        <w:t xml:space="preserve"> L. Walp. Leaves as a Source of Phytochemicals of Dietary Interest: Optimization of Ultrasound‐Assisted Extraction and Assessment of Traditional Consumer Habits. </w:t>
      </w:r>
      <w:proofErr w:type="spellStart"/>
      <w:r w:rsidRPr="006B7C8F">
        <w:rPr>
          <w:rStyle w:val="Collegamentoipertestuale"/>
        </w:rPr>
        <w:t>Chemistry</w:t>
      </w:r>
      <w:proofErr w:type="spellEnd"/>
      <w:r w:rsidRPr="006B7C8F">
        <w:rPr>
          <w:rStyle w:val="Collegamentoipertestuale"/>
        </w:rPr>
        <w:t xml:space="preserve"> &amp; </w:t>
      </w:r>
      <w:proofErr w:type="spellStart"/>
      <w:r w:rsidRPr="006B7C8F">
        <w:rPr>
          <w:rStyle w:val="Collegamentoipertestuale"/>
        </w:rPr>
        <w:t>Biodiversity</w:t>
      </w:r>
      <w:proofErr w:type="spellEnd"/>
      <w:r w:rsidRPr="006B7C8F">
        <w:rPr>
          <w:rStyle w:val="Collegamentoipertestuale"/>
        </w:rPr>
        <w:t>, 20</w:t>
      </w:r>
      <w:r>
        <w:rPr>
          <w:rStyle w:val="Collegamentoipertestuale"/>
        </w:rPr>
        <w:t xml:space="preserve"> </w:t>
      </w:r>
      <w:r w:rsidRPr="006B7C8F">
        <w:rPr>
          <w:rStyle w:val="Collegamentoipertestuale"/>
        </w:rPr>
        <w:t>(11), e202300797.</w:t>
      </w:r>
    </w:p>
    <w:p w14:paraId="1A00859D" w14:textId="77777777" w:rsidR="006B7C8F" w:rsidRPr="006B7C8F" w:rsidRDefault="006B7C8F" w:rsidP="006B7C8F">
      <w:pPr>
        <w:pStyle w:val="Paragrafoelenco"/>
        <w:rPr>
          <w:rStyle w:val="Collegamentoipertestuale"/>
        </w:rPr>
      </w:pPr>
    </w:p>
    <w:p w14:paraId="66C7CC96" w14:textId="6D333657" w:rsidR="006B7C8F" w:rsidRDefault="006B7C8F" w:rsidP="004D4C19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</w:rPr>
      </w:pPr>
      <w:r w:rsidRPr="006B7C8F">
        <w:rPr>
          <w:rStyle w:val="Collegamentoipertestuale"/>
        </w:rPr>
        <w:t xml:space="preserve">Cerri, F., </w:t>
      </w:r>
      <w:proofErr w:type="spellStart"/>
      <w:r w:rsidRPr="006B7C8F">
        <w:rPr>
          <w:rStyle w:val="Collegamentoipertestuale"/>
        </w:rPr>
        <w:t>Giustra</w:t>
      </w:r>
      <w:proofErr w:type="spellEnd"/>
      <w:r w:rsidRPr="006B7C8F">
        <w:rPr>
          <w:rStyle w:val="Collegamentoipertestuale"/>
        </w:rPr>
        <w:t xml:space="preserve">, M., </w:t>
      </w:r>
      <w:proofErr w:type="spellStart"/>
      <w:r w:rsidRPr="006B7C8F">
        <w:rPr>
          <w:rStyle w:val="Collegamentoipertestuale"/>
        </w:rPr>
        <w:t>Anadol</w:t>
      </w:r>
      <w:proofErr w:type="spellEnd"/>
      <w:r w:rsidRPr="006B7C8F">
        <w:rPr>
          <w:rStyle w:val="Collegamentoipertestuale"/>
        </w:rPr>
        <w:t xml:space="preserve">, Y., Tomaino, G., Galli, P., </w:t>
      </w:r>
      <w:r w:rsidRPr="006B7C8F">
        <w:rPr>
          <w:rStyle w:val="Collegamentoipertestuale"/>
          <w:b/>
          <w:bCs/>
        </w:rPr>
        <w:t>Labra, M</w:t>
      </w:r>
      <w:r w:rsidRPr="006B7C8F">
        <w:rPr>
          <w:rStyle w:val="Collegamentoipertestuale"/>
        </w:rPr>
        <w:t xml:space="preserve">., </w:t>
      </w:r>
      <w:r>
        <w:rPr>
          <w:rStyle w:val="Collegamentoipertestuale"/>
        </w:rPr>
        <w:t xml:space="preserve">Campone, L., </w:t>
      </w:r>
      <w:r w:rsidRPr="006B7C8F">
        <w:rPr>
          <w:rStyle w:val="Collegamentoipertestuale"/>
        </w:rPr>
        <w:t xml:space="preserve">Colombo, M. (2022). </w:t>
      </w:r>
      <w:r w:rsidRPr="003A4622">
        <w:rPr>
          <w:rStyle w:val="Collegamentoipertestuale"/>
          <w:lang w:val="en-US"/>
        </w:rPr>
        <w:t>Natural products from mangroves: an overview of the anticancer potential of Avicennia marina. </w:t>
      </w:r>
      <w:proofErr w:type="spellStart"/>
      <w:r w:rsidRPr="006B7C8F">
        <w:rPr>
          <w:rStyle w:val="Collegamentoipertestuale"/>
        </w:rPr>
        <w:t>Pharmaceutics</w:t>
      </w:r>
      <w:proofErr w:type="spellEnd"/>
      <w:r w:rsidRPr="006B7C8F">
        <w:rPr>
          <w:rStyle w:val="Collegamentoipertestuale"/>
        </w:rPr>
        <w:t>, 14(12), 2793.</w:t>
      </w:r>
    </w:p>
    <w:p w14:paraId="600E7315" w14:textId="77777777" w:rsidR="006B7C8F" w:rsidRPr="006B7C8F" w:rsidRDefault="006B7C8F" w:rsidP="006B7C8F">
      <w:pPr>
        <w:rPr>
          <w:rStyle w:val="Collegamentoipertestuale"/>
        </w:rPr>
      </w:pPr>
    </w:p>
    <w:p w14:paraId="11F7874E" w14:textId="33F45099" w:rsidR="006B7C8F" w:rsidRPr="006B2F7C" w:rsidRDefault="006B7C8F" w:rsidP="004D4C19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  <w:lang w:val="en-US"/>
        </w:rPr>
      </w:pPr>
      <w:r w:rsidRPr="006B2F7C">
        <w:rPr>
          <w:rStyle w:val="Collegamentoipertestuale"/>
        </w:rPr>
        <w:t xml:space="preserve">Fumagalli, S., Soletta, G., Agostinetto, G., </w:t>
      </w:r>
      <w:proofErr w:type="spellStart"/>
      <w:r w:rsidRPr="006B2F7C">
        <w:rPr>
          <w:rStyle w:val="Collegamentoipertestuale"/>
        </w:rPr>
        <w:t>Striani</w:t>
      </w:r>
      <w:proofErr w:type="spellEnd"/>
      <w:r w:rsidRPr="006B2F7C">
        <w:rPr>
          <w:rStyle w:val="Collegamentoipertestuale"/>
        </w:rPr>
        <w:t xml:space="preserve">, M., </w:t>
      </w:r>
      <w:r w:rsidRPr="006B2F7C">
        <w:rPr>
          <w:rStyle w:val="Collegamentoipertestuale"/>
          <w:b/>
          <w:bCs/>
        </w:rPr>
        <w:t>Labra, M.,</w:t>
      </w:r>
      <w:r w:rsidRPr="006B2F7C">
        <w:rPr>
          <w:rStyle w:val="Collegamentoipertestuale"/>
        </w:rPr>
        <w:t xml:space="preserve"> Casiraghi, M., &amp; Bruno, A. (2023). </w:t>
      </w:r>
      <w:r w:rsidRPr="006B2F7C">
        <w:rPr>
          <w:rStyle w:val="Collegamentoipertestuale"/>
          <w:lang w:val="en-US"/>
        </w:rPr>
        <w:t>MADAME: a user-friendly bioinformatic tool for data and metadata retrieval in microbiome research. bioRxiv, 2023-10.</w:t>
      </w:r>
    </w:p>
    <w:p w14:paraId="53996D91" w14:textId="77777777" w:rsidR="00D92A76" w:rsidRPr="006B2F7C" w:rsidRDefault="00D92A76" w:rsidP="006B7C8F">
      <w:pPr>
        <w:jc w:val="both"/>
        <w:rPr>
          <w:rStyle w:val="Collegamentoipertestuale"/>
          <w:lang w:val="en-US"/>
        </w:rPr>
      </w:pPr>
    </w:p>
    <w:p w14:paraId="00C4C437" w14:textId="77777777" w:rsidR="0032714B" w:rsidRPr="006B2F7C" w:rsidRDefault="00D92A76" w:rsidP="00C069CA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</w:rPr>
      </w:pPr>
      <w:r w:rsidRPr="006B2F7C">
        <w:rPr>
          <w:rStyle w:val="Collegamentoipertestuale"/>
        </w:rPr>
        <w:t xml:space="preserve">Pioltelli, E., Guzzetti, L., Larbi, M. O., Celano, R., Piccinelli, A. L., Galimberti, A., Biella P., </w:t>
      </w:r>
      <w:r w:rsidRPr="006B2F7C">
        <w:rPr>
          <w:rStyle w:val="Collegamentoipertestuale"/>
          <w:b/>
          <w:bCs/>
        </w:rPr>
        <w:t>Labra, M.</w:t>
      </w:r>
      <w:r w:rsidRPr="006B2F7C">
        <w:rPr>
          <w:rStyle w:val="Collegamentoipertestuale"/>
        </w:rPr>
        <w:t xml:space="preserve"> (2024). </w:t>
      </w:r>
      <w:r w:rsidRPr="006B2F7C">
        <w:rPr>
          <w:rStyle w:val="Collegamentoipertestuale"/>
          <w:lang w:val="en-US"/>
        </w:rPr>
        <w:t>Land use influences the nutrient concentration and composition of pollen and nectar rewards of wildflowers in human-dominated landscapes. </w:t>
      </w:r>
      <w:r w:rsidRPr="006B2F7C">
        <w:rPr>
          <w:rStyle w:val="Collegamentoipertestuale"/>
        </w:rPr>
        <w:t>Science of the Total Environment, 908, 168130.</w:t>
      </w:r>
    </w:p>
    <w:p w14:paraId="00F24974" w14:textId="77777777" w:rsidR="004C3C7E" w:rsidRPr="006B2F7C" w:rsidRDefault="004C3C7E" w:rsidP="004C3C7E">
      <w:pPr>
        <w:pStyle w:val="Paragrafoelenco"/>
        <w:rPr>
          <w:rStyle w:val="Collegamentoipertestuale"/>
        </w:rPr>
      </w:pPr>
    </w:p>
    <w:p w14:paraId="22D92F24" w14:textId="35FE88E5" w:rsidR="004C3C7E" w:rsidRPr="006B2F7C" w:rsidRDefault="004C3C7E" w:rsidP="00C069CA">
      <w:pPr>
        <w:pStyle w:val="Paragrafoelenco"/>
        <w:numPr>
          <w:ilvl w:val="0"/>
          <w:numId w:val="1"/>
        </w:numPr>
        <w:ind w:left="644"/>
        <w:jc w:val="both"/>
      </w:pPr>
      <w:r w:rsidRPr="006B2F7C">
        <w:rPr>
          <w:color w:val="222222"/>
          <w:shd w:val="clear" w:color="auto" w:fill="FFFFFF"/>
        </w:rPr>
        <w:t xml:space="preserve">Pioltelli, E., Guzzetti, L., Biella, P., Sala, D., </w:t>
      </w:r>
      <w:proofErr w:type="spellStart"/>
      <w:r w:rsidRPr="006B2F7C">
        <w:rPr>
          <w:color w:val="222222"/>
          <w:shd w:val="clear" w:color="auto" w:fill="FFFFFF"/>
        </w:rPr>
        <w:t>Copetta</w:t>
      </w:r>
      <w:proofErr w:type="spellEnd"/>
      <w:r w:rsidRPr="006B2F7C">
        <w:rPr>
          <w:color w:val="222222"/>
          <w:shd w:val="clear" w:color="auto" w:fill="FFFFFF"/>
        </w:rPr>
        <w:t xml:space="preserve">, A., Mussano, P., Galimberti </w:t>
      </w:r>
      <w:proofErr w:type="gramStart"/>
      <w:r w:rsidRPr="006B2F7C">
        <w:rPr>
          <w:color w:val="222222"/>
          <w:shd w:val="clear" w:color="auto" w:fill="FFFFFF"/>
        </w:rPr>
        <w:t>A:,</w:t>
      </w:r>
      <w:proofErr w:type="gramEnd"/>
      <w:r w:rsidRPr="006B2F7C">
        <w:rPr>
          <w:color w:val="222222"/>
          <w:shd w:val="clear" w:color="auto" w:fill="FFFFFF"/>
        </w:rPr>
        <w:t xml:space="preserve"> </w:t>
      </w:r>
      <w:r w:rsidRPr="006B2F7C">
        <w:rPr>
          <w:b/>
          <w:bCs/>
          <w:color w:val="222222"/>
          <w:shd w:val="clear" w:color="auto" w:fill="FFFFFF"/>
        </w:rPr>
        <w:t>Labra, M.</w:t>
      </w:r>
      <w:r w:rsidRPr="006B2F7C">
        <w:rPr>
          <w:color w:val="222222"/>
          <w:shd w:val="clear" w:color="auto" w:fill="FFFFFF"/>
        </w:rPr>
        <w:t xml:space="preserve"> (2024). Animal </w:t>
      </w:r>
      <w:proofErr w:type="spellStart"/>
      <w:r w:rsidRPr="006B2F7C">
        <w:rPr>
          <w:color w:val="222222"/>
          <w:shd w:val="clear" w:color="auto" w:fill="FFFFFF"/>
        </w:rPr>
        <w:t>pollination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shapes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fruits</w:t>
      </w:r>
      <w:proofErr w:type="spellEnd"/>
      <w:r w:rsidRPr="006B2F7C">
        <w:rPr>
          <w:color w:val="222222"/>
          <w:shd w:val="clear" w:color="auto" w:fill="FFFFFF"/>
        </w:rPr>
        <w:t xml:space="preserve"> market features, </w:t>
      </w:r>
      <w:proofErr w:type="spellStart"/>
      <w:r w:rsidRPr="006B2F7C">
        <w:rPr>
          <w:color w:val="222222"/>
          <w:shd w:val="clear" w:color="auto" w:fill="FFFFFF"/>
        </w:rPr>
        <w:t>seeds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functional</w:t>
      </w:r>
      <w:proofErr w:type="spellEnd"/>
      <w:r w:rsidRPr="006B2F7C">
        <w:rPr>
          <w:color w:val="222222"/>
          <w:shd w:val="clear" w:color="auto" w:fill="FFFFFF"/>
        </w:rPr>
        <w:t xml:space="preserve"> traits and </w:t>
      </w:r>
      <w:proofErr w:type="spellStart"/>
      <w:r w:rsidRPr="006B2F7C">
        <w:rPr>
          <w:color w:val="222222"/>
          <w:shd w:val="clear" w:color="auto" w:fill="FFFFFF"/>
        </w:rPr>
        <w:t>modulates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their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chemistry</w:t>
      </w:r>
      <w:proofErr w:type="spellEnd"/>
      <w:r w:rsidRPr="006B2F7C">
        <w:rPr>
          <w:color w:val="222222"/>
          <w:shd w:val="clear" w:color="auto" w:fill="FFFFFF"/>
        </w:rPr>
        <w:t>. </w:t>
      </w:r>
      <w:r w:rsidRPr="006B2F7C">
        <w:rPr>
          <w:i/>
          <w:iCs/>
          <w:color w:val="222222"/>
          <w:shd w:val="clear" w:color="auto" w:fill="FFFFFF"/>
        </w:rPr>
        <w:t>Scientific Reports</w:t>
      </w:r>
      <w:r w:rsidRPr="006B2F7C">
        <w:rPr>
          <w:color w:val="222222"/>
          <w:shd w:val="clear" w:color="auto" w:fill="FFFFFF"/>
        </w:rPr>
        <w:t>, </w:t>
      </w:r>
      <w:r w:rsidRPr="006B2F7C">
        <w:rPr>
          <w:i/>
          <w:iCs/>
          <w:color w:val="222222"/>
          <w:shd w:val="clear" w:color="auto" w:fill="FFFFFF"/>
        </w:rPr>
        <w:t>14</w:t>
      </w:r>
      <w:r w:rsidRPr="006B2F7C">
        <w:rPr>
          <w:color w:val="222222"/>
          <w:shd w:val="clear" w:color="auto" w:fill="FFFFFF"/>
        </w:rPr>
        <w:t>(1), 22734.</w:t>
      </w:r>
    </w:p>
    <w:p w14:paraId="53867B18" w14:textId="77777777" w:rsidR="004C3C7E" w:rsidRPr="006B2F7C" w:rsidRDefault="004C3C7E" w:rsidP="004C3C7E">
      <w:pPr>
        <w:pStyle w:val="Paragrafoelenco"/>
        <w:rPr>
          <w:rStyle w:val="Collegamentoipertestuale"/>
        </w:rPr>
      </w:pPr>
    </w:p>
    <w:p w14:paraId="4323E7F5" w14:textId="06FD7B2E" w:rsidR="004C3C7E" w:rsidRPr="006B2F7C" w:rsidRDefault="004C3C7E" w:rsidP="00C069CA">
      <w:pPr>
        <w:pStyle w:val="Paragrafoelenco"/>
        <w:numPr>
          <w:ilvl w:val="0"/>
          <w:numId w:val="1"/>
        </w:numPr>
        <w:ind w:left="644"/>
        <w:jc w:val="both"/>
      </w:pPr>
      <w:r w:rsidRPr="006B2F7C">
        <w:rPr>
          <w:color w:val="222222"/>
          <w:shd w:val="clear" w:color="auto" w:fill="FFFFFF"/>
        </w:rPr>
        <w:t xml:space="preserve">Bruno, A., Arnoldi, I., Barzaghi, B., Boffi, M., Casiraghi, M., Colombo, B., ... &amp; Labra, M. (2024). The One Health </w:t>
      </w:r>
      <w:proofErr w:type="spellStart"/>
      <w:r w:rsidRPr="006B2F7C">
        <w:rPr>
          <w:color w:val="222222"/>
          <w:shd w:val="clear" w:color="auto" w:fill="FFFFFF"/>
        </w:rPr>
        <w:t>approach</w:t>
      </w:r>
      <w:proofErr w:type="spellEnd"/>
      <w:r w:rsidRPr="006B2F7C">
        <w:rPr>
          <w:color w:val="222222"/>
          <w:shd w:val="clear" w:color="auto" w:fill="FFFFFF"/>
        </w:rPr>
        <w:t xml:space="preserve"> in urban </w:t>
      </w:r>
      <w:proofErr w:type="spellStart"/>
      <w:r w:rsidRPr="006B2F7C">
        <w:rPr>
          <w:color w:val="222222"/>
          <w:shd w:val="clear" w:color="auto" w:fill="FFFFFF"/>
        </w:rPr>
        <w:t>ecosystem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rehabilitation</w:t>
      </w:r>
      <w:proofErr w:type="spellEnd"/>
      <w:r w:rsidRPr="006B2F7C">
        <w:rPr>
          <w:color w:val="222222"/>
          <w:shd w:val="clear" w:color="auto" w:fill="FFFFFF"/>
        </w:rPr>
        <w:t xml:space="preserve">: An </w:t>
      </w:r>
      <w:proofErr w:type="spellStart"/>
      <w:r w:rsidRPr="006B2F7C">
        <w:rPr>
          <w:color w:val="222222"/>
          <w:shd w:val="clear" w:color="auto" w:fill="FFFFFF"/>
        </w:rPr>
        <w:t>evidence-based</w:t>
      </w:r>
      <w:proofErr w:type="spellEnd"/>
      <w:r w:rsidRPr="006B2F7C">
        <w:rPr>
          <w:color w:val="222222"/>
          <w:shd w:val="clear" w:color="auto" w:fill="FFFFFF"/>
        </w:rPr>
        <w:t xml:space="preserve"> framework for </w:t>
      </w:r>
      <w:proofErr w:type="spellStart"/>
      <w:r w:rsidRPr="006B2F7C">
        <w:rPr>
          <w:color w:val="222222"/>
          <w:shd w:val="clear" w:color="auto" w:fill="FFFFFF"/>
        </w:rPr>
        <w:t>designing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sustainable</w:t>
      </w:r>
      <w:proofErr w:type="spellEnd"/>
      <w:r w:rsidRPr="006B2F7C">
        <w:rPr>
          <w:color w:val="222222"/>
          <w:shd w:val="clear" w:color="auto" w:fill="FFFFFF"/>
        </w:rPr>
        <w:t xml:space="preserve"> cities. </w:t>
      </w:r>
      <w:proofErr w:type="spellStart"/>
      <w:r w:rsidRPr="006B2F7C">
        <w:rPr>
          <w:i/>
          <w:iCs/>
          <w:color w:val="222222"/>
          <w:shd w:val="clear" w:color="auto" w:fill="FFFFFF"/>
        </w:rPr>
        <w:t>Iscience</w:t>
      </w:r>
      <w:proofErr w:type="spellEnd"/>
      <w:r w:rsidRPr="006B2F7C">
        <w:rPr>
          <w:color w:val="222222"/>
          <w:shd w:val="clear" w:color="auto" w:fill="FFFFFF"/>
        </w:rPr>
        <w:t>, </w:t>
      </w:r>
      <w:r w:rsidRPr="006B2F7C">
        <w:rPr>
          <w:i/>
          <w:iCs/>
          <w:color w:val="222222"/>
          <w:shd w:val="clear" w:color="auto" w:fill="FFFFFF"/>
        </w:rPr>
        <w:t>27</w:t>
      </w:r>
      <w:r w:rsidRPr="006B2F7C">
        <w:rPr>
          <w:color w:val="222222"/>
          <w:shd w:val="clear" w:color="auto" w:fill="FFFFFF"/>
        </w:rPr>
        <w:t>(10).</w:t>
      </w:r>
    </w:p>
    <w:p w14:paraId="0451ED68" w14:textId="77777777" w:rsidR="004C3C7E" w:rsidRPr="006B2F7C" w:rsidRDefault="004C3C7E" w:rsidP="004C3C7E">
      <w:pPr>
        <w:pStyle w:val="Paragrafoelenco"/>
        <w:rPr>
          <w:rStyle w:val="Collegamentoipertestuale"/>
        </w:rPr>
      </w:pPr>
    </w:p>
    <w:p w14:paraId="37599FBD" w14:textId="6AE8FE9E" w:rsidR="004C3C7E" w:rsidRPr="006B2F7C" w:rsidRDefault="004C3C7E" w:rsidP="00C069CA">
      <w:pPr>
        <w:pStyle w:val="Paragrafoelenco"/>
        <w:numPr>
          <w:ilvl w:val="0"/>
          <w:numId w:val="1"/>
        </w:numPr>
        <w:ind w:left="644"/>
        <w:jc w:val="both"/>
      </w:pPr>
      <w:r w:rsidRPr="006B2F7C">
        <w:rPr>
          <w:color w:val="222222"/>
          <w:shd w:val="clear" w:color="auto" w:fill="FFFFFF"/>
        </w:rPr>
        <w:t xml:space="preserve">Panzeri, D., </w:t>
      </w:r>
      <w:proofErr w:type="spellStart"/>
      <w:r w:rsidRPr="006B2F7C">
        <w:rPr>
          <w:color w:val="222222"/>
          <w:shd w:val="clear" w:color="auto" w:fill="FFFFFF"/>
        </w:rPr>
        <w:t>Toini</w:t>
      </w:r>
      <w:proofErr w:type="spellEnd"/>
      <w:r w:rsidRPr="006B2F7C">
        <w:rPr>
          <w:color w:val="222222"/>
          <w:shd w:val="clear" w:color="auto" w:fill="FFFFFF"/>
        </w:rPr>
        <w:t xml:space="preserve">, E., </w:t>
      </w:r>
      <w:proofErr w:type="spellStart"/>
      <w:r w:rsidRPr="006B2F7C">
        <w:rPr>
          <w:color w:val="222222"/>
          <w:shd w:val="clear" w:color="auto" w:fill="FFFFFF"/>
        </w:rPr>
        <w:t>Vertemara</w:t>
      </w:r>
      <w:proofErr w:type="spellEnd"/>
      <w:r w:rsidRPr="006B2F7C">
        <w:rPr>
          <w:color w:val="222222"/>
          <w:shd w:val="clear" w:color="auto" w:fill="FFFFFF"/>
        </w:rPr>
        <w:t xml:space="preserve">, J., Silvestri, G., </w:t>
      </w:r>
      <w:proofErr w:type="spellStart"/>
      <w:r w:rsidRPr="006B2F7C">
        <w:rPr>
          <w:color w:val="222222"/>
          <w:shd w:val="clear" w:color="auto" w:fill="FFFFFF"/>
        </w:rPr>
        <w:t>Bunea</w:t>
      </w:r>
      <w:proofErr w:type="spellEnd"/>
      <w:r w:rsidRPr="006B2F7C">
        <w:rPr>
          <w:color w:val="222222"/>
          <w:shd w:val="clear" w:color="auto" w:fill="FFFFFF"/>
        </w:rPr>
        <w:t xml:space="preserve">, V. V., Zecca, G., Guidi Nissim, W., </w:t>
      </w:r>
      <w:proofErr w:type="spellStart"/>
      <w:r w:rsidRPr="006B2F7C">
        <w:rPr>
          <w:color w:val="222222"/>
          <w:shd w:val="clear" w:color="auto" w:fill="FFFFFF"/>
        </w:rPr>
        <w:t>Wagensommer</w:t>
      </w:r>
      <w:proofErr w:type="spellEnd"/>
      <w:r w:rsidRPr="006B2F7C">
        <w:rPr>
          <w:color w:val="222222"/>
          <w:shd w:val="clear" w:color="auto" w:fill="FFFFFF"/>
        </w:rPr>
        <w:t xml:space="preserve">, </w:t>
      </w:r>
      <w:proofErr w:type="gramStart"/>
      <w:r w:rsidRPr="006B2F7C">
        <w:rPr>
          <w:color w:val="222222"/>
          <w:shd w:val="clear" w:color="auto" w:fill="FFFFFF"/>
        </w:rPr>
        <w:t>RP:,</w:t>
      </w:r>
      <w:proofErr w:type="gramEnd"/>
      <w:r w:rsidRPr="006B2F7C">
        <w:rPr>
          <w:color w:val="222222"/>
          <w:shd w:val="clear" w:color="auto" w:fill="FFFFFF"/>
        </w:rPr>
        <w:t xml:space="preserve"> Zampella, G., Labra, M., Grassi, F. (2024). Small </w:t>
      </w:r>
      <w:proofErr w:type="spellStart"/>
      <w:r w:rsidRPr="006B2F7C">
        <w:rPr>
          <w:color w:val="222222"/>
          <w:shd w:val="clear" w:color="auto" w:fill="FFFFFF"/>
        </w:rPr>
        <w:t>proteins</w:t>
      </w:r>
      <w:proofErr w:type="spellEnd"/>
      <w:r w:rsidRPr="006B2F7C">
        <w:rPr>
          <w:color w:val="222222"/>
          <w:shd w:val="clear" w:color="auto" w:fill="FFFFFF"/>
        </w:rPr>
        <w:t xml:space="preserve">, </w:t>
      </w:r>
      <w:proofErr w:type="spellStart"/>
      <w:r w:rsidRPr="006B2F7C">
        <w:rPr>
          <w:color w:val="222222"/>
          <w:shd w:val="clear" w:color="auto" w:fill="FFFFFF"/>
        </w:rPr>
        <w:t>great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promises</w:t>
      </w:r>
      <w:proofErr w:type="spellEnd"/>
      <w:r w:rsidRPr="006B2F7C">
        <w:rPr>
          <w:color w:val="222222"/>
          <w:shd w:val="clear" w:color="auto" w:fill="FFFFFF"/>
        </w:rPr>
        <w:t xml:space="preserve">: Geographic </w:t>
      </w:r>
      <w:proofErr w:type="spellStart"/>
      <w:r w:rsidRPr="006B2F7C">
        <w:rPr>
          <w:color w:val="222222"/>
          <w:shd w:val="clear" w:color="auto" w:fill="FFFFFF"/>
        </w:rPr>
        <w:t>bioprospecting</w:t>
      </w:r>
      <w:proofErr w:type="spellEnd"/>
      <w:r w:rsidRPr="006B2F7C">
        <w:rPr>
          <w:color w:val="222222"/>
          <w:shd w:val="clear" w:color="auto" w:fill="FFFFFF"/>
        </w:rPr>
        <w:t xml:space="preserve"> of Bowman–</w:t>
      </w:r>
      <w:proofErr w:type="spellStart"/>
      <w:r w:rsidRPr="006B2F7C">
        <w:rPr>
          <w:color w:val="222222"/>
          <w:shd w:val="clear" w:color="auto" w:fill="FFFFFF"/>
        </w:rPr>
        <w:t>Birk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protease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inhibitors</w:t>
      </w:r>
      <w:proofErr w:type="spellEnd"/>
      <w:r w:rsidRPr="006B2F7C">
        <w:rPr>
          <w:color w:val="222222"/>
          <w:shd w:val="clear" w:color="auto" w:fill="FFFFFF"/>
        </w:rPr>
        <w:t xml:space="preserve"> and </w:t>
      </w:r>
      <w:proofErr w:type="spellStart"/>
      <w:r w:rsidRPr="006B2F7C">
        <w:rPr>
          <w:color w:val="222222"/>
          <w:shd w:val="clear" w:color="auto" w:fill="FFFFFF"/>
        </w:rPr>
        <w:t>domestication</w:t>
      </w:r>
      <w:proofErr w:type="spellEnd"/>
      <w:r w:rsidRPr="006B2F7C">
        <w:rPr>
          <w:color w:val="222222"/>
          <w:shd w:val="clear" w:color="auto" w:fill="FFFFFF"/>
        </w:rPr>
        <w:t xml:space="preserve"> side‐</w:t>
      </w:r>
      <w:proofErr w:type="spellStart"/>
      <w:r w:rsidRPr="006B2F7C">
        <w:rPr>
          <w:color w:val="222222"/>
          <w:shd w:val="clear" w:color="auto" w:fill="FFFFFF"/>
        </w:rPr>
        <w:t>effects</w:t>
      </w:r>
      <w:proofErr w:type="spellEnd"/>
      <w:r w:rsidRPr="006B2F7C">
        <w:rPr>
          <w:color w:val="222222"/>
          <w:shd w:val="clear" w:color="auto" w:fill="FFFFFF"/>
        </w:rPr>
        <w:t xml:space="preserve"> in </w:t>
      </w:r>
      <w:proofErr w:type="spellStart"/>
      <w:r w:rsidRPr="006B2F7C">
        <w:rPr>
          <w:color w:val="222222"/>
          <w:shd w:val="clear" w:color="auto" w:fill="FFFFFF"/>
        </w:rPr>
        <w:t>African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cowpea</w:t>
      </w:r>
      <w:proofErr w:type="spellEnd"/>
      <w:r w:rsidRPr="006B2F7C">
        <w:rPr>
          <w:color w:val="222222"/>
          <w:shd w:val="clear" w:color="auto" w:fill="FFFFFF"/>
        </w:rPr>
        <w:t xml:space="preserve"> (Vigna </w:t>
      </w:r>
      <w:proofErr w:type="spellStart"/>
      <w:r w:rsidRPr="006B2F7C">
        <w:rPr>
          <w:color w:val="222222"/>
          <w:shd w:val="clear" w:color="auto" w:fill="FFFFFF"/>
        </w:rPr>
        <w:t>unguiculata</w:t>
      </w:r>
      <w:proofErr w:type="spellEnd"/>
      <w:r w:rsidRPr="006B2F7C">
        <w:rPr>
          <w:color w:val="222222"/>
          <w:shd w:val="clear" w:color="auto" w:fill="FFFFFF"/>
        </w:rPr>
        <w:t xml:space="preserve"> L.). </w:t>
      </w:r>
      <w:proofErr w:type="spellStart"/>
      <w:r w:rsidRPr="006B2F7C">
        <w:rPr>
          <w:i/>
          <w:iCs/>
          <w:color w:val="222222"/>
          <w:shd w:val="clear" w:color="auto" w:fill="FFFFFF"/>
        </w:rPr>
        <w:t>Plants</w:t>
      </w:r>
      <w:proofErr w:type="spellEnd"/>
      <w:r w:rsidRPr="006B2F7C">
        <w:rPr>
          <w:i/>
          <w:iCs/>
          <w:color w:val="222222"/>
          <w:shd w:val="clear" w:color="auto" w:fill="FFFFFF"/>
        </w:rPr>
        <w:t>, People, Planet</w:t>
      </w:r>
      <w:r w:rsidRPr="006B2F7C">
        <w:rPr>
          <w:color w:val="222222"/>
          <w:shd w:val="clear" w:color="auto" w:fill="FFFFFF"/>
        </w:rPr>
        <w:t>, </w:t>
      </w:r>
      <w:r w:rsidRPr="006B2F7C">
        <w:rPr>
          <w:i/>
          <w:iCs/>
          <w:color w:val="222222"/>
          <w:shd w:val="clear" w:color="auto" w:fill="FFFFFF"/>
        </w:rPr>
        <w:t>6</w:t>
      </w:r>
      <w:r w:rsidRPr="006B2F7C">
        <w:rPr>
          <w:color w:val="222222"/>
          <w:shd w:val="clear" w:color="auto" w:fill="FFFFFF"/>
        </w:rPr>
        <w:t>(4), 921-934.</w:t>
      </w:r>
    </w:p>
    <w:p w14:paraId="6D81EFAF" w14:textId="77777777" w:rsidR="00846EE8" w:rsidRPr="006B2F7C" w:rsidRDefault="00846EE8" w:rsidP="00846EE8">
      <w:pPr>
        <w:pStyle w:val="Paragrafoelenco"/>
        <w:rPr>
          <w:rStyle w:val="Collegamentoipertestuale"/>
        </w:rPr>
      </w:pPr>
    </w:p>
    <w:p w14:paraId="6DB901AB" w14:textId="3838B8CB" w:rsidR="00846EE8" w:rsidRPr="006B2F7C" w:rsidRDefault="00846EE8" w:rsidP="00C069CA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</w:rPr>
      </w:pPr>
      <w:r w:rsidRPr="006B2F7C">
        <w:rPr>
          <w:color w:val="222222"/>
          <w:shd w:val="clear" w:color="auto" w:fill="FFFFFF"/>
        </w:rPr>
        <w:t xml:space="preserve">Pioltelli, E., Guzzetti, L., Larbi, M. O., Labra, M., Galimberti, A., &amp; Biella, P. (2024). </w:t>
      </w:r>
      <w:proofErr w:type="spellStart"/>
      <w:r w:rsidRPr="006B2F7C">
        <w:rPr>
          <w:color w:val="222222"/>
          <w:shd w:val="clear" w:color="auto" w:fill="FFFFFF"/>
        </w:rPr>
        <w:t>Landscape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fragmentation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constrains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bumblebee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nutritional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ecology</w:t>
      </w:r>
      <w:proofErr w:type="spellEnd"/>
      <w:r w:rsidRPr="006B2F7C">
        <w:rPr>
          <w:color w:val="222222"/>
          <w:shd w:val="clear" w:color="auto" w:fill="FFFFFF"/>
        </w:rPr>
        <w:t xml:space="preserve"> and </w:t>
      </w:r>
      <w:proofErr w:type="spellStart"/>
      <w:r w:rsidRPr="006B2F7C">
        <w:rPr>
          <w:color w:val="222222"/>
          <w:shd w:val="clear" w:color="auto" w:fill="FFFFFF"/>
        </w:rPr>
        <w:t>foraging</w:t>
      </w:r>
      <w:proofErr w:type="spellEnd"/>
      <w:r w:rsidRPr="006B2F7C">
        <w:rPr>
          <w:color w:val="222222"/>
          <w:shd w:val="clear" w:color="auto" w:fill="FFFFFF"/>
        </w:rPr>
        <w:t xml:space="preserve"> dynamics. </w:t>
      </w:r>
      <w:proofErr w:type="spellStart"/>
      <w:r w:rsidRPr="006B2F7C">
        <w:rPr>
          <w:i/>
          <w:iCs/>
          <w:color w:val="222222"/>
          <w:shd w:val="clear" w:color="auto" w:fill="FFFFFF"/>
        </w:rPr>
        <w:t>Landscape</w:t>
      </w:r>
      <w:proofErr w:type="spellEnd"/>
      <w:r w:rsidRPr="006B2F7C">
        <w:rPr>
          <w:i/>
          <w:iCs/>
          <w:color w:val="222222"/>
          <w:shd w:val="clear" w:color="auto" w:fill="FFFFFF"/>
        </w:rPr>
        <w:t xml:space="preserve"> and Urban Planning</w:t>
      </w:r>
      <w:r w:rsidRPr="006B2F7C">
        <w:rPr>
          <w:color w:val="222222"/>
          <w:shd w:val="clear" w:color="auto" w:fill="FFFFFF"/>
        </w:rPr>
        <w:t>, </w:t>
      </w:r>
      <w:r w:rsidRPr="006B2F7C">
        <w:rPr>
          <w:i/>
          <w:iCs/>
          <w:color w:val="222222"/>
          <w:shd w:val="clear" w:color="auto" w:fill="FFFFFF"/>
        </w:rPr>
        <w:t>247</w:t>
      </w:r>
      <w:r w:rsidRPr="006B2F7C">
        <w:rPr>
          <w:color w:val="222222"/>
          <w:shd w:val="clear" w:color="auto" w:fill="FFFFFF"/>
        </w:rPr>
        <w:t>, 105075.</w:t>
      </w:r>
    </w:p>
    <w:p w14:paraId="0404978B" w14:textId="77777777" w:rsidR="004C3C7E" w:rsidRPr="006B2F7C" w:rsidRDefault="004C3C7E" w:rsidP="004C3C7E">
      <w:pPr>
        <w:jc w:val="both"/>
        <w:rPr>
          <w:rStyle w:val="Collegamentoipertestuale"/>
        </w:rPr>
      </w:pPr>
    </w:p>
    <w:p w14:paraId="2FB28B00" w14:textId="77777777" w:rsidR="004C3C7E" w:rsidRPr="006B2F7C" w:rsidRDefault="004C3C7E" w:rsidP="004C3C7E">
      <w:pPr>
        <w:pStyle w:val="Paragrafoelenco"/>
        <w:rPr>
          <w:rStyle w:val="Collegamentoipertestuale"/>
        </w:rPr>
      </w:pPr>
    </w:p>
    <w:p w14:paraId="1FB64CF1" w14:textId="3FB23BF4" w:rsidR="004C3C7E" w:rsidRPr="006B2F7C" w:rsidRDefault="004C3C7E" w:rsidP="00C069CA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</w:rPr>
      </w:pPr>
      <w:r w:rsidRPr="006B2F7C">
        <w:rPr>
          <w:color w:val="222222"/>
          <w:shd w:val="clear" w:color="auto" w:fill="FFFFFF"/>
        </w:rPr>
        <w:t xml:space="preserve">Frigerio, J., </w:t>
      </w:r>
      <w:proofErr w:type="spellStart"/>
      <w:r w:rsidRPr="006B2F7C">
        <w:rPr>
          <w:color w:val="222222"/>
          <w:shd w:val="clear" w:color="auto" w:fill="FFFFFF"/>
        </w:rPr>
        <w:t>Ouled</w:t>
      </w:r>
      <w:proofErr w:type="spellEnd"/>
      <w:r w:rsidRPr="006B2F7C">
        <w:rPr>
          <w:color w:val="222222"/>
          <w:shd w:val="clear" w:color="auto" w:fill="FFFFFF"/>
        </w:rPr>
        <w:t xml:space="preserve"> Larbi, M., Guidi Nissim, W., Grassi, F., Cortis, P., &amp; Labra, M. (2024). </w:t>
      </w:r>
      <w:proofErr w:type="spellStart"/>
      <w:r w:rsidRPr="006B2F7C">
        <w:rPr>
          <w:color w:val="222222"/>
          <w:shd w:val="clear" w:color="auto" w:fill="FFFFFF"/>
        </w:rPr>
        <w:t>Early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Molecular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Detection</w:t>
      </w:r>
      <w:proofErr w:type="spellEnd"/>
      <w:r w:rsidRPr="006B2F7C">
        <w:rPr>
          <w:color w:val="222222"/>
          <w:shd w:val="clear" w:color="auto" w:fill="FFFFFF"/>
        </w:rPr>
        <w:t xml:space="preserve"> of Invasive Alien </w:t>
      </w:r>
      <w:proofErr w:type="spellStart"/>
      <w:r w:rsidRPr="006B2F7C">
        <w:rPr>
          <w:color w:val="222222"/>
          <w:shd w:val="clear" w:color="auto" w:fill="FFFFFF"/>
        </w:rPr>
        <w:t>Plants</w:t>
      </w:r>
      <w:proofErr w:type="spellEnd"/>
      <w:r w:rsidRPr="006B2F7C">
        <w:rPr>
          <w:color w:val="222222"/>
          <w:shd w:val="clear" w:color="auto" w:fill="FFFFFF"/>
        </w:rPr>
        <w:t xml:space="preserve"> in Urban and Peri-Urban </w:t>
      </w:r>
      <w:proofErr w:type="spellStart"/>
      <w:r w:rsidRPr="006B2F7C">
        <w:rPr>
          <w:color w:val="222222"/>
          <w:shd w:val="clear" w:color="auto" w:fill="FFFFFF"/>
        </w:rPr>
        <w:t>Areas</w:t>
      </w:r>
      <w:proofErr w:type="spellEnd"/>
      <w:r w:rsidRPr="006B2F7C">
        <w:rPr>
          <w:color w:val="222222"/>
          <w:shd w:val="clear" w:color="auto" w:fill="FFFFFF"/>
        </w:rPr>
        <w:t>. </w:t>
      </w:r>
      <w:proofErr w:type="spellStart"/>
      <w:r w:rsidRPr="006B2F7C">
        <w:rPr>
          <w:i/>
          <w:iCs/>
          <w:color w:val="222222"/>
          <w:shd w:val="clear" w:color="auto" w:fill="FFFFFF"/>
        </w:rPr>
        <w:t>Diversity</w:t>
      </w:r>
      <w:proofErr w:type="spellEnd"/>
      <w:r w:rsidRPr="006B2F7C">
        <w:rPr>
          <w:color w:val="222222"/>
          <w:shd w:val="clear" w:color="auto" w:fill="FFFFFF"/>
        </w:rPr>
        <w:t>, </w:t>
      </w:r>
      <w:r w:rsidRPr="006B2F7C">
        <w:rPr>
          <w:i/>
          <w:iCs/>
          <w:color w:val="222222"/>
          <w:shd w:val="clear" w:color="auto" w:fill="FFFFFF"/>
        </w:rPr>
        <w:t>16</w:t>
      </w:r>
      <w:r w:rsidRPr="006B2F7C">
        <w:rPr>
          <w:color w:val="222222"/>
          <w:shd w:val="clear" w:color="auto" w:fill="FFFFFF"/>
        </w:rPr>
        <w:t>(10), 647.</w:t>
      </w:r>
    </w:p>
    <w:p w14:paraId="51DBE1C4" w14:textId="77777777" w:rsidR="004C3C7E" w:rsidRPr="006B2F7C" w:rsidRDefault="004C3C7E" w:rsidP="004C3C7E">
      <w:pPr>
        <w:pStyle w:val="Paragrafoelenco"/>
        <w:rPr>
          <w:rStyle w:val="Collegamentoipertestuale"/>
        </w:rPr>
      </w:pPr>
    </w:p>
    <w:p w14:paraId="55DB1C5C" w14:textId="5A3636E5" w:rsidR="004C3C7E" w:rsidRPr="006B2F7C" w:rsidRDefault="004C3C7E" w:rsidP="00C069CA">
      <w:pPr>
        <w:pStyle w:val="Paragrafoelenco"/>
        <w:numPr>
          <w:ilvl w:val="0"/>
          <w:numId w:val="1"/>
        </w:numPr>
        <w:ind w:left="644"/>
        <w:jc w:val="both"/>
      </w:pPr>
      <w:r w:rsidRPr="006B2F7C">
        <w:rPr>
          <w:color w:val="222222"/>
          <w:shd w:val="clear" w:color="auto" w:fill="FFFFFF"/>
        </w:rPr>
        <w:t xml:space="preserve">Gentile, A., Di Stasio, L., Oliva, G., Vigliotta, G., Cicatelli, A., Guarino, F., Guidi Nissim, W.; Labra, M., Castiglione, S. (2024). </w:t>
      </w:r>
      <w:proofErr w:type="spellStart"/>
      <w:r w:rsidRPr="006B2F7C">
        <w:rPr>
          <w:color w:val="222222"/>
          <w:shd w:val="clear" w:color="auto" w:fill="FFFFFF"/>
        </w:rPr>
        <w:t>Antibiotic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resistance</w:t>
      </w:r>
      <w:proofErr w:type="spellEnd"/>
      <w:r w:rsidRPr="006B2F7C">
        <w:rPr>
          <w:color w:val="222222"/>
          <w:shd w:val="clear" w:color="auto" w:fill="FFFFFF"/>
        </w:rPr>
        <w:t xml:space="preserve"> in urban </w:t>
      </w:r>
      <w:proofErr w:type="spellStart"/>
      <w:r w:rsidRPr="006B2F7C">
        <w:rPr>
          <w:color w:val="222222"/>
          <w:shd w:val="clear" w:color="auto" w:fill="FFFFFF"/>
        </w:rPr>
        <w:t>soils</w:t>
      </w:r>
      <w:proofErr w:type="spellEnd"/>
      <w:r w:rsidRPr="006B2F7C">
        <w:rPr>
          <w:color w:val="222222"/>
          <w:shd w:val="clear" w:color="auto" w:fill="FFFFFF"/>
        </w:rPr>
        <w:t xml:space="preserve">: Dynamics and </w:t>
      </w:r>
      <w:proofErr w:type="spellStart"/>
      <w:r w:rsidRPr="006B2F7C">
        <w:rPr>
          <w:color w:val="222222"/>
          <w:shd w:val="clear" w:color="auto" w:fill="FFFFFF"/>
        </w:rPr>
        <w:t>mitigation</w:t>
      </w:r>
      <w:proofErr w:type="spellEnd"/>
      <w:r w:rsidRPr="006B2F7C">
        <w:rPr>
          <w:color w:val="222222"/>
          <w:shd w:val="clear" w:color="auto" w:fill="FFFFFF"/>
        </w:rPr>
        <w:t xml:space="preserve"> strategies. </w:t>
      </w:r>
      <w:proofErr w:type="spellStart"/>
      <w:r w:rsidRPr="006B2F7C">
        <w:rPr>
          <w:i/>
          <w:iCs/>
          <w:color w:val="222222"/>
          <w:shd w:val="clear" w:color="auto" w:fill="FFFFFF"/>
        </w:rPr>
        <w:t>Environmental</w:t>
      </w:r>
      <w:proofErr w:type="spellEnd"/>
      <w:r w:rsidRPr="006B2F7C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6B2F7C">
        <w:rPr>
          <w:i/>
          <w:iCs/>
          <w:color w:val="222222"/>
          <w:shd w:val="clear" w:color="auto" w:fill="FFFFFF"/>
        </w:rPr>
        <w:t>Research</w:t>
      </w:r>
      <w:proofErr w:type="spellEnd"/>
      <w:r w:rsidRPr="006B2F7C">
        <w:rPr>
          <w:color w:val="222222"/>
          <w:shd w:val="clear" w:color="auto" w:fill="FFFFFF"/>
        </w:rPr>
        <w:t>, </w:t>
      </w:r>
      <w:r w:rsidRPr="006B2F7C">
        <w:rPr>
          <w:i/>
          <w:iCs/>
          <w:color w:val="222222"/>
          <w:shd w:val="clear" w:color="auto" w:fill="FFFFFF"/>
        </w:rPr>
        <w:t>263</w:t>
      </w:r>
      <w:r w:rsidRPr="006B2F7C">
        <w:rPr>
          <w:color w:val="222222"/>
          <w:shd w:val="clear" w:color="auto" w:fill="FFFFFF"/>
        </w:rPr>
        <w:t>, 120120</w:t>
      </w:r>
    </w:p>
    <w:p w14:paraId="34FDDB24" w14:textId="77777777" w:rsidR="00F61BE8" w:rsidRPr="006B2F7C" w:rsidRDefault="00F61BE8" w:rsidP="00F61BE8">
      <w:pPr>
        <w:pStyle w:val="Paragrafoelenco"/>
      </w:pPr>
    </w:p>
    <w:p w14:paraId="16D99A37" w14:textId="4AB89F54" w:rsidR="00F61BE8" w:rsidRPr="006B2F7C" w:rsidRDefault="00F61BE8" w:rsidP="00C069CA">
      <w:pPr>
        <w:pStyle w:val="Paragrafoelenco"/>
        <w:numPr>
          <w:ilvl w:val="0"/>
          <w:numId w:val="1"/>
        </w:numPr>
        <w:ind w:left="644"/>
        <w:jc w:val="both"/>
      </w:pPr>
      <w:r w:rsidRPr="006B2F7C">
        <w:rPr>
          <w:color w:val="222222"/>
          <w:shd w:val="clear" w:color="auto" w:fill="FFFFFF"/>
        </w:rPr>
        <w:t xml:space="preserve">Pagliari, S., </w:t>
      </w:r>
      <w:proofErr w:type="spellStart"/>
      <w:r w:rsidRPr="006B2F7C">
        <w:rPr>
          <w:color w:val="222222"/>
          <w:shd w:val="clear" w:color="auto" w:fill="FFFFFF"/>
        </w:rPr>
        <w:t>Domínguez</w:t>
      </w:r>
      <w:proofErr w:type="spellEnd"/>
      <w:r w:rsidRPr="006B2F7C">
        <w:rPr>
          <w:color w:val="222222"/>
          <w:shd w:val="clear" w:color="auto" w:fill="FFFFFF"/>
        </w:rPr>
        <w:t xml:space="preserve">‐Rodríguez, G., Cifuentes, A., </w:t>
      </w:r>
      <w:proofErr w:type="spellStart"/>
      <w:r w:rsidRPr="006B2F7C">
        <w:rPr>
          <w:color w:val="222222"/>
          <w:shd w:val="clear" w:color="auto" w:fill="FFFFFF"/>
        </w:rPr>
        <w:t>Ibáñez</w:t>
      </w:r>
      <w:proofErr w:type="spellEnd"/>
      <w:r w:rsidRPr="006B2F7C">
        <w:rPr>
          <w:color w:val="222222"/>
          <w:shd w:val="clear" w:color="auto" w:fill="FFFFFF"/>
        </w:rPr>
        <w:t xml:space="preserve">, E., Labra, M., &amp; Campone, L. (2024). </w:t>
      </w:r>
      <w:proofErr w:type="spellStart"/>
      <w:r w:rsidRPr="006B2F7C">
        <w:rPr>
          <w:color w:val="222222"/>
          <w:shd w:val="clear" w:color="auto" w:fill="FFFFFF"/>
        </w:rPr>
        <w:t>Pressurized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liquid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extraction</w:t>
      </w:r>
      <w:proofErr w:type="spellEnd"/>
      <w:r w:rsidRPr="006B2F7C">
        <w:rPr>
          <w:color w:val="222222"/>
          <w:shd w:val="clear" w:color="auto" w:fill="FFFFFF"/>
        </w:rPr>
        <w:t xml:space="preserve"> of </w:t>
      </w:r>
      <w:proofErr w:type="spellStart"/>
      <w:r w:rsidRPr="006B2F7C">
        <w:rPr>
          <w:color w:val="222222"/>
          <w:shd w:val="clear" w:color="auto" w:fill="FFFFFF"/>
        </w:rPr>
        <w:t>glucosinolates</w:t>
      </w:r>
      <w:proofErr w:type="spellEnd"/>
      <w:r w:rsidRPr="006B2F7C">
        <w:rPr>
          <w:color w:val="222222"/>
          <w:shd w:val="clear" w:color="auto" w:fill="FFFFFF"/>
        </w:rPr>
        <w:t xml:space="preserve"> from Camelina sativa (L.) </w:t>
      </w:r>
      <w:proofErr w:type="spellStart"/>
      <w:r w:rsidRPr="006B2F7C">
        <w:rPr>
          <w:color w:val="222222"/>
          <w:shd w:val="clear" w:color="auto" w:fill="FFFFFF"/>
        </w:rPr>
        <w:t>Crantz</w:t>
      </w:r>
      <w:proofErr w:type="spellEnd"/>
      <w:r w:rsidRPr="006B2F7C">
        <w:rPr>
          <w:color w:val="222222"/>
          <w:shd w:val="clear" w:color="auto" w:fill="FFFFFF"/>
        </w:rPr>
        <w:t xml:space="preserve"> by-products: </w:t>
      </w:r>
      <w:proofErr w:type="spellStart"/>
      <w:r w:rsidRPr="006B2F7C">
        <w:rPr>
          <w:color w:val="222222"/>
          <w:shd w:val="clear" w:color="auto" w:fill="FFFFFF"/>
        </w:rPr>
        <w:t>Process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optimization</w:t>
      </w:r>
      <w:proofErr w:type="spellEnd"/>
      <w:r w:rsidRPr="006B2F7C">
        <w:rPr>
          <w:color w:val="222222"/>
          <w:shd w:val="clear" w:color="auto" w:fill="FFFFFF"/>
        </w:rPr>
        <w:t xml:space="preserve"> and </w:t>
      </w:r>
      <w:proofErr w:type="spellStart"/>
      <w:r w:rsidRPr="006B2F7C">
        <w:rPr>
          <w:color w:val="222222"/>
          <w:shd w:val="clear" w:color="auto" w:fill="FFFFFF"/>
        </w:rPr>
        <w:t>biological</w:t>
      </w:r>
      <w:proofErr w:type="spellEnd"/>
      <w:r w:rsidRPr="006B2F7C">
        <w:rPr>
          <w:color w:val="222222"/>
          <w:shd w:val="clear" w:color="auto" w:fill="FFFFFF"/>
        </w:rPr>
        <w:t xml:space="preserve"> activities of green </w:t>
      </w:r>
      <w:proofErr w:type="spellStart"/>
      <w:r w:rsidRPr="006B2F7C">
        <w:rPr>
          <w:color w:val="222222"/>
          <w:shd w:val="clear" w:color="auto" w:fill="FFFFFF"/>
        </w:rPr>
        <w:t>extract</w:t>
      </w:r>
      <w:proofErr w:type="spellEnd"/>
      <w:r w:rsidRPr="006B2F7C">
        <w:rPr>
          <w:color w:val="222222"/>
          <w:shd w:val="clear" w:color="auto" w:fill="FFFFFF"/>
        </w:rPr>
        <w:t>. </w:t>
      </w:r>
      <w:r w:rsidRPr="006B2F7C">
        <w:rPr>
          <w:i/>
          <w:iCs/>
          <w:color w:val="222222"/>
          <w:shd w:val="clear" w:color="auto" w:fill="FFFFFF"/>
        </w:rPr>
        <w:t xml:space="preserve">Food </w:t>
      </w:r>
      <w:proofErr w:type="spellStart"/>
      <w:r w:rsidRPr="006B2F7C">
        <w:rPr>
          <w:i/>
          <w:iCs/>
          <w:color w:val="222222"/>
          <w:shd w:val="clear" w:color="auto" w:fill="FFFFFF"/>
        </w:rPr>
        <w:t>chemistry</w:t>
      </w:r>
      <w:proofErr w:type="spellEnd"/>
      <w:r w:rsidRPr="006B2F7C">
        <w:rPr>
          <w:i/>
          <w:iCs/>
          <w:color w:val="222222"/>
          <w:shd w:val="clear" w:color="auto" w:fill="FFFFFF"/>
        </w:rPr>
        <w:t>: X</w:t>
      </w:r>
      <w:r w:rsidRPr="006B2F7C">
        <w:rPr>
          <w:color w:val="222222"/>
          <w:shd w:val="clear" w:color="auto" w:fill="FFFFFF"/>
        </w:rPr>
        <w:t>, </w:t>
      </w:r>
      <w:r w:rsidRPr="006B2F7C">
        <w:rPr>
          <w:i/>
          <w:iCs/>
          <w:color w:val="222222"/>
          <w:shd w:val="clear" w:color="auto" w:fill="FFFFFF"/>
        </w:rPr>
        <w:t>22</w:t>
      </w:r>
      <w:r w:rsidRPr="006B2F7C">
        <w:rPr>
          <w:color w:val="222222"/>
          <w:shd w:val="clear" w:color="auto" w:fill="FFFFFF"/>
        </w:rPr>
        <w:t>, 101324.</w:t>
      </w:r>
    </w:p>
    <w:p w14:paraId="16CF0C4E" w14:textId="77777777" w:rsidR="00F61BE8" w:rsidRPr="006B2F7C" w:rsidRDefault="00F61BE8" w:rsidP="00F61BE8">
      <w:pPr>
        <w:pStyle w:val="Paragrafoelenco"/>
      </w:pPr>
    </w:p>
    <w:p w14:paraId="5AE4CE66" w14:textId="0C1A0603" w:rsidR="00F61BE8" w:rsidRPr="006B2F7C" w:rsidRDefault="00F61BE8" w:rsidP="00C069CA">
      <w:pPr>
        <w:pStyle w:val="Paragrafoelenco"/>
        <w:numPr>
          <w:ilvl w:val="0"/>
          <w:numId w:val="1"/>
        </w:numPr>
        <w:ind w:left="644"/>
        <w:jc w:val="both"/>
      </w:pPr>
      <w:r w:rsidRPr="006B2F7C">
        <w:rPr>
          <w:color w:val="222222"/>
          <w:shd w:val="clear" w:color="auto" w:fill="FFFFFF"/>
        </w:rPr>
        <w:t xml:space="preserve">Frigerio, J., Campone, L., </w:t>
      </w:r>
      <w:proofErr w:type="spellStart"/>
      <w:r w:rsidRPr="006B2F7C">
        <w:rPr>
          <w:color w:val="222222"/>
          <w:shd w:val="clear" w:color="auto" w:fill="FFFFFF"/>
        </w:rPr>
        <w:t>Giustra</w:t>
      </w:r>
      <w:proofErr w:type="spellEnd"/>
      <w:r w:rsidRPr="006B2F7C">
        <w:rPr>
          <w:color w:val="222222"/>
          <w:shd w:val="clear" w:color="auto" w:fill="FFFFFF"/>
        </w:rPr>
        <w:t>, M. D., Buzzelli, M., Piccoli, F., Galimberti, A., ... &amp; Labra, M. (2024). </w:t>
      </w:r>
      <w:proofErr w:type="spellStart"/>
      <w:r w:rsidRPr="006B2F7C">
        <w:rPr>
          <w:i/>
          <w:iCs/>
          <w:color w:val="222222"/>
          <w:shd w:val="clear" w:color="auto" w:fill="FFFFFF"/>
        </w:rPr>
        <w:t>Convergent</w:t>
      </w:r>
      <w:proofErr w:type="spellEnd"/>
      <w:r w:rsidRPr="006B2F7C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6B2F7C">
        <w:rPr>
          <w:i/>
          <w:iCs/>
          <w:color w:val="222222"/>
          <w:shd w:val="clear" w:color="auto" w:fill="FFFFFF"/>
        </w:rPr>
        <w:t>technologies</w:t>
      </w:r>
      <w:proofErr w:type="spellEnd"/>
      <w:r w:rsidRPr="006B2F7C">
        <w:rPr>
          <w:i/>
          <w:iCs/>
          <w:color w:val="222222"/>
          <w:shd w:val="clear" w:color="auto" w:fill="FFFFFF"/>
        </w:rPr>
        <w:t xml:space="preserve"> to tackle challenges of </w:t>
      </w:r>
      <w:proofErr w:type="spellStart"/>
      <w:r w:rsidRPr="006B2F7C">
        <w:rPr>
          <w:i/>
          <w:iCs/>
          <w:color w:val="222222"/>
          <w:shd w:val="clear" w:color="auto" w:fill="FFFFFF"/>
        </w:rPr>
        <w:t>modern</w:t>
      </w:r>
      <w:proofErr w:type="spellEnd"/>
      <w:r w:rsidRPr="006B2F7C">
        <w:rPr>
          <w:i/>
          <w:iCs/>
          <w:color w:val="222222"/>
          <w:shd w:val="clear" w:color="auto" w:fill="FFFFFF"/>
        </w:rPr>
        <w:t xml:space="preserve"> food authentication. </w:t>
      </w:r>
      <w:proofErr w:type="spellStart"/>
      <w:r w:rsidRPr="006B2F7C">
        <w:rPr>
          <w:i/>
          <w:iCs/>
          <w:color w:val="222222"/>
          <w:shd w:val="clear" w:color="auto" w:fill="FFFFFF"/>
        </w:rPr>
        <w:t>Heliyon</w:t>
      </w:r>
      <w:proofErr w:type="spellEnd"/>
      <w:r w:rsidRPr="006B2F7C">
        <w:rPr>
          <w:i/>
          <w:iCs/>
          <w:color w:val="222222"/>
          <w:shd w:val="clear" w:color="auto" w:fill="FFFFFF"/>
        </w:rPr>
        <w:t>, 10 (11), e32297</w:t>
      </w:r>
      <w:r w:rsidRPr="006B2F7C">
        <w:rPr>
          <w:color w:val="222222"/>
          <w:shd w:val="clear" w:color="auto" w:fill="FFFFFF"/>
        </w:rPr>
        <w:t>.</w:t>
      </w:r>
    </w:p>
    <w:p w14:paraId="1B717D30" w14:textId="77777777" w:rsidR="00F61BE8" w:rsidRPr="006B2F7C" w:rsidRDefault="00F61BE8" w:rsidP="00F61BE8">
      <w:pPr>
        <w:pStyle w:val="Paragrafoelenco"/>
      </w:pPr>
    </w:p>
    <w:p w14:paraId="1D1A77C5" w14:textId="4060CFA8" w:rsidR="00F61BE8" w:rsidRPr="006B2F7C" w:rsidRDefault="00F61BE8" w:rsidP="00C069CA">
      <w:pPr>
        <w:pStyle w:val="Paragrafoelenco"/>
        <w:numPr>
          <w:ilvl w:val="0"/>
          <w:numId w:val="1"/>
        </w:numPr>
        <w:ind w:left="644"/>
        <w:jc w:val="both"/>
        <w:rPr>
          <w:color w:val="222222"/>
          <w:shd w:val="clear" w:color="auto" w:fill="FFFFFF"/>
        </w:rPr>
      </w:pPr>
      <w:r w:rsidRPr="006B2F7C">
        <w:rPr>
          <w:color w:val="222222"/>
          <w:shd w:val="clear" w:color="auto" w:fill="FFFFFF"/>
        </w:rPr>
        <w:t xml:space="preserve">Pagliari, S., Sicari, M., Pansera, L., Guidi Nissim, W., </w:t>
      </w:r>
      <w:proofErr w:type="spellStart"/>
      <w:r w:rsidRPr="006B2F7C">
        <w:rPr>
          <w:color w:val="222222"/>
          <w:shd w:val="clear" w:color="auto" w:fill="FFFFFF"/>
        </w:rPr>
        <w:t>Mhalhel</w:t>
      </w:r>
      <w:proofErr w:type="spellEnd"/>
      <w:r w:rsidRPr="006B2F7C">
        <w:rPr>
          <w:color w:val="222222"/>
          <w:shd w:val="clear" w:color="auto" w:fill="FFFFFF"/>
        </w:rPr>
        <w:t xml:space="preserve">, K., </w:t>
      </w:r>
      <w:proofErr w:type="spellStart"/>
      <w:r w:rsidRPr="006B2F7C">
        <w:rPr>
          <w:color w:val="222222"/>
          <w:shd w:val="clear" w:color="auto" w:fill="FFFFFF"/>
        </w:rPr>
        <w:t>Rastegar</w:t>
      </w:r>
      <w:proofErr w:type="spellEnd"/>
      <w:r w:rsidRPr="006B2F7C">
        <w:rPr>
          <w:color w:val="222222"/>
          <w:shd w:val="clear" w:color="auto" w:fill="FFFFFF"/>
        </w:rPr>
        <w:t xml:space="preserve">, S., Germanà, A., Cicero, N., Labra, M., Cannavacciuolo C., Montalbano </w:t>
      </w:r>
      <w:proofErr w:type="spellStart"/>
      <w:r w:rsidRPr="006B2F7C">
        <w:rPr>
          <w:color w:val="222222"/>
          <w:shd w:val="clear" w:color="auto" w:fill="FFFFFF"/>
        </w:rPr>
        <w:t>GCampone</w:t>
      </w:r>
      <w:proofErr w:type="spellEnd"/>
      <w:r w:rsidRPr="006B2F7C">
        <w:rPr>
          <w:color w:val="222222"/>
          <w:shd w:val="clear" w:color="auto" w:fill="FFFFFF"/>
        </w:rPr>
        <w:t xml:space="preserve">, L. (2024). A comparative </w:t>
      </w:r>
      <w:proofErr w:type="spellStart"/>
      <w:r w:rsidRPr="006B2F7C">
        <w:rPr>
          <w:color w:val="222222"/>
          <w:shd w:val="clear" w:color="auto" w:fill="FFFFFF"/>
        </w:rPr>
        <w:t>metabolomic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investigation</w:t>
      </w:r>
      <w:proofErr w:type="spellEnd"/>
      <w:r w:rsidRPr="006B2F7C">
        <w:rPr>
          <w:color w:val="222222"/>
          <w:shd w:val="clear" w:color="auto" w:fill="FFFFFF"/>
        </w:rPr>
        <w:t xml:space="preserve"> of </w:t>
      </w:r>
      <w:proofErr w:type="spellStart"/>
      <w:r w:rsidRPr="006B2F7C">
        <w:rPr>
          <w:color w:val="222222"/>
          <w:shd w:val="clear" w:color="auto" w:fill="FFFFFF"/>
        </w:rPr>
        <w:t>different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sections</w:t>
      </w:r>
      <w:proofErr w:type="spellEnd"/>
      <w:r w:rsidRPr="006B2F7C">
        <w:rPr>
          <w:color w:val="222222"/>
          <w:shd w:val="clear" w:color="auto" w:fill="FFFFFF"/>
        </w:rPr>
        <w:t xml:space="preserve"> of </w:t>
      </w:r>
      <w:proofErr w:type="spellStart"/>
      <w:r w:rsidRPr="006B2F7C">
        <w:rPr>
          <w:color w:val="222222"/>
          <w:shd w:val="clear" w:color="auto" w:fill="FFFFFF"/>
        </w:rPr>
        <w:t>Sicilian</w:t>
      </w:r>
      <w:proofErr w:type="spellEnd"/>
      <w:r w:rsidRPr="006B2F7C">
        <w:rPr>
          <w:color w:val="222222"/>
          <w:shd w:val="clear" w:color="auto" w:fill="FFFFFF"/>
        </w:rPr>
        <w:t xml:space="preserve"> Citrus x </w:t>
      </w:r>
      <w:proofErr w:type="spellStart"/>
      <w:r w:rsidRPr="006B2F7C">
        <w:rPr>
          <w:color w:val="222222"/>
          <w:shd w:val="clear" w:color="auto" w:fill="FFFFFF"/>
        </w:rPr>
        <w:t>limon</w:t>
      </w:r>
      <w:proofErr w:type="spellEnd"/>
      <w:r w:rsidRPr="006B2F7C">
        <w:rPr>
          <w:color w:val="222222"/>
          <w:shd w:val="clear" w:color="auto" w:fill="FFFFFF"/>
        </w:rPr>
        <w:t xml:space="preserve"> (L.) </w:t>
      </w:r>
      <w:proofErr w:type="spellStart"/>
      <w:r w:rsidRPr="006B2F7C">
        <w:rPr>
          <w:color w:val="222222"/>
          <w:shd w:val="clear" w:color="auto" w:fill="FFFFFF"/>
        </w:rPr>
        <w:t>Osbeck</w:t>
      </w:r>
      <w:proofErr w:type="spellEnd"/>
      <w:r w:rsidRPr="006B2F7C">
        <w:rPr>
          <w:color w:val="222222"/>
          <w:shd w:val="clear" w:color="auto" w:fill="FFFFFF"/>
        </w:rPr>
        <w:t xml:space="preserve">, </w:t>
      </w:r>
      <w:proofErr w:type="spellStart"/>
      <w:r w:rsidRPr="006B2F7C">
        <w:rPr>
          <w:color w:val="222222"/>
          <w:shd w:val="clear" w:color="auto" w:fill="FFFFFF"/>
        </w:rPr>
        <w:t>characterization</w:t>
      </w:r>
      <w:proofErr w:type="spellEnd"/>
      <w:r w:rsidRPr="006B2F7C">
        <w:rPr>
          <w:color w:val="222222"/>
          <w:shd w:val="clear" w:color="auto" w:fill="FFFFFF"/>
        </w:rPr>
        <w:t xml:space="preserve"> of </w:t>
      </w:r>
      <w:proofErr w:type="spellStart"/>
      <w:r w:rsidRPr="006B2F7C">
        <w:rPr>
          <w:color w:val="222222"/>
          <w:shd w:val="clear" w:color="auto" w:fill="FFFFFF"/>
        </w:rPr>
        <w:t>bioactive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metabolites</w:t>
      </w:r>
      <w:proofErr w:type="spellEnd"/>
      <w:r w:rsidRPr="006B2F7C">
        <w:rPr>
          <w:color w:val="222222"/>
          <w:shd w:val="clear" w:color="auto" w:fill="FFFFFF"/>
        </w:rPr>
        <w:t xml:space="preserve">, and </w:t>
      </w:r>
      <w:proofErr w:type="spellStart"/>
      <w:r w:rsidRPr="006B2F7C">
        <w:rPr>
          <w:color w:val="222222"/>
          <w:shd w:val="clear" w:color="auto" w:fill="FFFFFF"/>
        </w:rPr>
        <w:t>evaluation</w:t>
      </w:r>
      <w:proofErr w:type="spellEnd"/>
      <w:r w:rsidRPr="006B2F7C">
        <w:rPr>
          <w:color w:val="222222"/>
          <w:shd w:val="clear" w:color="auto" w:fill="FFFFFF"/>
        </w:rPr>
        <w:t xml:space="preserve"> of in vivo </w:t>
      </w:r>
      <w:proofErr w:type="spellStart"/>
      <w:r w:rsidRPr="006B2F7C">
        <w:rPr>
          <w:color w:val="222222"/>
          <w:shd w:val="clear" w:color="auto" w:fill="FFFFFF"/>
        </w:rPr>
        <w:t>toxicity</w:t>
      </w:r>
      <w:proofErr w:type="spellEnd"/>
      <w:r w:rsidRPr="006B2F7C">
        <w:rPr>
          <w:color w:val="222222"/>
          <w:shd w:val="clear" w:color="auto" w:fill="FFFFFF"/>
        </w:rPr>
        <w:t xml:space="preserve"> on </w:t>
      </w:r>
      <w:proofErr w:type="spellStart"/>
      <w:r w:rsidRPr="006B2F7C">
        <w:rPr>
          <w:color w:val="222222"/>
          <w:shd w:val="clear" w:color="auto" w:fill="FFFFFF"/>
        </w:rPr>
        <w:t>zebrafish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embryo</w:t>
      </w:r>
      <w:proofErr w:type="spellEnd"/>
      <w:r w:rsidRPr="006B2F7C">
        <w:rPr>
          <w:color w:val="222222"/>
          <w:shd w:val="clear" w:color="auto" w:fill="FFFFFF"/>
        </w:rPr>
        <w:t>. Journal of Food Science, 89(6), 3729-3744.</w:t>
      </w:r>
    </w:p>
    <w:p w14:paraId="5708287F" w14:textId="77777777" w:rsidR="00F61BE8" w:rsidRPr="006B2F7C" w:rsidRDefault="00F61BE8" w:rsidP="00F61BE8">
      <w:pPr>
        <w:pStyle w:val="Paragrafoelenco"/>
        <w:rPr>
          <w:color w:val="222222"/>
          <w:shd w:val="clear" w:color="auto" w:fill="FFFFFF"/>
        </w:rPr>
      </w:pPr>
    </w:p>
    <w:p w14:paraId="615A0F41" w14:textId="4569AF8F" w:rsidR="00F61BE8" w:rsidRPr="006B2F7C" w:rsidRDefault="00F61BE8" w:rsidP="00C069CA">
      <w:pPr>
        <w:pStyle w:val="Paragrafoelenco"/>
        <w:numPr>
          <w:ilvl w:val="0"/>
          <w:numId w:val="1"/>
        </w:numPr>
        <w:ind w:left="644"/>
        <w:jc w:val="both"/>
        <w:rPr>
          <w:color w:val="222222"/>
          <w:shd w:val="clear" w:color="auto" w:fill="FFFFFF"/>
        </w:rPr>
      </w:pPr>
      <w:r w:rsidRPr="006B2F7C">
        <w:rPr>
          <w:color w:val="222222"/>
          <w:shd w:val="clear" w:color="auto" w:fill="FFFFFF"/>
        </w:rPr>
        <w:t xml:space="preserve">Cena, H., &amp; Labra, M. (2024). </w:t>
      </w:r>
      <w:proofErr w:type="spellStart"/>
      <w:r w:rsidRPr="006B2F7C">
        <w:rPr>
          <w:color w:val="222222"/>
          <w:shd w:val="clear" w:color="auto" w:fill="FFFFFF"/>
        </w:rPr>
        <w:t>Biodiversity</w:t>
      </w:r>
      <w:proofErr w:type="spellEnd"/>
      <w:r w:rsidRPr="006B2F7C">
        <w:rPr>
          <w:color w:val="222222"/>
          <w:shd w:val="clear" w:color="auto" w:fill="FFFFFF"/>
        </w:rPr>
        <w:t xml:space="preserve"> and </w:t>
      </w:r>
      <w:proofErr w:type="spellStart"/>
      <w:r w:rsidRPr="006B2F7C">
        <w:rPr>
          <w:color w:val="222222"/>
          <w:shd w:val="clear" w:color="auto" w:fill="FFFFFF"/>
        </w:rPr>
        <w:t>planetary</w:t>
      </w:r>
      <w:proofErr w:type="spellEnd"/>
      <w:r w:rsidRPr="006B2F7C">
        <w:rPr>
          <w:color w:val="222222"/>
          <w:shd w:val="clear" w:color="auto" w:fill="FFFFFF"/>
        </w:rPr>
        <w:t xml:space="preserve"> health: a call for </w:t>
      </w:r>
      <w:proofErr w:type="spellStart"/>
      <w:r w:rsidRPr="006B2F7C">
        <w:rPr>
          <w:color w:val="222222"/>
          <w:shd w:val="clear" w:color="auto" w:fill="FFFFFF"/>
        </w:rPr>
        <w:t>integrated</w:t>
      </w:r>
      <w:proofErr w:type="spellEnd"/>
      <w:r w:rsidRPr="006B2F7C">
        <w:rPr>
          <w:color w:val="222222"/>
          <w:shd w:val="clear" w:color="auto" w:fill="FFFFFF"/>
        </w:rPr>
        <w:t xml:space="preserve"> action. </w:t>
      </w:r>
      <w:r w:rsidRPr="006B2F7C">
        <w:rPr>
          <w:i/>
          <w:iCs/>
          <w:color w:val="222222"/>
          <w:shd w:val="clear" w:color="auto" w:fill="FFFFFF"/>
        </w:rPr>
        <w:t>The Lancet</w:t>
      </w:r>
      <w:r w:rsidRPr="006B2F7C">
        <w:rPr>
          <w:color w:val="222222"/>
          <w:shd w:val="clear" w:color="auto" w:fill="FFFFFF"/>
        </w:rPr>
        <w:t>, </w:t>
      </w:r>
      <w:r w:rsidRPr="006B2F7C">
        <w:rPr>
          <w:i/>
          <w:iCs/>
          <w:color w:val="222222"/>
          <w:shd w:val="clear" w:color="auto" w:fill="FFFFFF"/>
        </w:rPr>
        <w:t>403</w:t>
      </w:r>
      <w:r w:rsidRPr="006B2F7C">
        <w:rPr>
          <w:color w:val="222222"/>
          <w:shd w:val="clear" w:color="auto" w:fill="FFFFFF"/>
        </w:rPr>
        <w:t>(10440), 1985-1986.</w:t>
      </w:r>
    </w:p>
    <w:p w14:paraId="4ADD111B" w14:textId="77777777" w:rsidR="00F61BE8" w:rsidRPr="006B2F7C" w:rsidRDefault="00F61BE8" w:rsidP="00F61BE8">
      <w:pPr>
        <w:pStyle w:val="Paragrafoelenco"/>
        <w:rPr>
          <w:color w:val="222222"/>
          <w:shd w:val="clear" w:color="auto" w:fill="FFFFFF"/>
        </w:rPr>
      </w:pPr>
    </w:p>
    <w:p w14:paraId="72E7F61B" w14:textId="18973680" w:rsidR="00C12F80" w:rsidRPr="006B2F7C" w:rsidRDefault="00F61BE8" w:rsidP="006B2F7C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  <w:color w:val="222222"/>
          <w:shd w:val="clear" w:color="auto" w:fill="FFFFFF"/>
        </w:rPr>
      </w:pPr>
      <w:r w:rsidRPr="006B2F7C">
        <w:rPr>
          <w:color w:val="222222"/>
          <w:shd w:val="clear" w:color="auto" w:fill="FFFFFF"/>
        </w:rPr>
        <w:t xml:space="preserve">Pioltelli, E., Guzzetti, L., </w:t>
      </w:r>
      <w:proofErr w:type="spellStart"/>
      <w:r w:rsidRPr="006B2F7C">
        <w:rPr>
          <w:color w:val="222222"/>
          <w:shd w:val="clear" w:color="auto" w:fill="FFFFFF"/>
        </w:rPr>
        <w:t>Copetta</w:t>
      </w:r>
      <w:proofErr w:type="spellEnd"/>
      <w:r w:rsidRPr="006B2F7C">
        <w:rPr>
          <w:color w:val="222222"/>
          <w:shd w:val="clear" w:color="auto" w:fill="FFFFFF"/>
        </w:rPr>
        <w:t xml:space="preserve">, A., Labra, M., Galimberti, A., Guidi Nissim, W., &amp; Biella, P. (2024). </w:t>
      </w:r>
      <w:proofErr w:type="spellStart"/>
      <w:r w:rsidRPr="006B2F7C">
        <w:rPr>
          <w:color w:val="222222"/>
          <w:shd w:val="clear" w:color="auto" w:fill="FFFFFF"/>
        </w:rPr>
        <w:t>Assessing</w:t>
      </w:r>
      <w:proofErr w:type="spellEnd"/>
      <w:r w:rsidRPr="006B2F7C">
        <w:rPr>
          <w:color w:val="222222"/>
          <w:shd w:val="clear" w:color="auto" w:fill="FFFFFF"/>
        </w:rPr>
        <w:t xml:space="preserve"> the </w:t>
      </w:r>
      <w:proofErr w:type="spellStart"/>
      <w:r w:rsidRPr="006B2F7C">
        <w:rPr>
          <w:color w:val="222222"/>
          <w:shd w:val="clear" w:color="auto" w:fill="FFFFFF"/>
        </w:rPr>
        <w:t>analytical</w:t>
      </w:r>
      <w:proofErr w:type="spellEnd"/>
      <w:r w:rsidRPr="006B2F7C">
        <w:rPr>
          <w:color w:val="222222"/>
          <w:shd w:val="clear" w:color="auto" w:fill="FFFFFF"/>
        </w:rPr>
        <w:t xml:space="preserve"> reliability of </w:t>
      </w:r>
      <w:proofErr w:type="spellStart"/>
      <w:r w:rsidRPr="006B2F7C">
        <w:rPr>
          <w:color w:val="222222"/>
          <w:shd w:val="clear" w:color="auto" w:fill="FFFFFF"/>
        </w:rPr>
        <w:t>traditional</w:t>
      </w:r>
      <w:proofErr w:type="spellEnd"/>
      <w:r w:rsidRPr="006B2F7C">
        <w:rPr>
          <w:color w:val="222222"/>
          <w:shd w:val="clear" w:color="auto" w:fill="FFFFFF"/>
        </w:rPr>
        <w:t xml:space="preserve"> and </w:t>
      </w:r>
      <w:proofErr w:type="spellStart"/>
      <w:r w:rsidRPr="006B2F7C">
        <w:rPr>
          <w:color w:val="222222"/>
          <w:shd w:val="clear" w:color="auto" w:fill="FFFFFF"/>
        </w:rPr>
        <w:t>novel</w:t>
      </w:r>
      <w:proofErr w:type="spellEnd"/>
      <w:r w:rsidRPr="006B2F7C">
        <w:rPr>
          <w:color w:val="222222"/>
          <w:shd w:val="clear" w:color="auto" w:fill="FFFFFF"/>
        </w:rPr>
        <w:t xml:space="preserve"> sampling </w:t>
      </w:r>
      <w:proofErr w:type="spellStart"/>
      <w:r w:rsidRPr="006B2F7C">
        <w:rPr>
          <w:color w:val="222222"/>
          <w:shd w:val="clear" w:color="auto" w:fill="FFFFFF"/>
        </w:rPr>
        <w:t>methods</w:t>
      </w:r>
      <w:proofErr w:type="spellEnd"/>
      <w:r w:rsidRPr="006B2F7C">
        <w:rPr>
          <w:color w:val="222222"/>
          <w:shd w:val="clear" w:color="auto" w:fill="FFFFFF"/>
        </w:rPr>
        <w:t xml:space="preserve"> for the study of </w:t>
      </w:r>
      <w:proofErr w:type="spellStart"/>
      <w:r w:rsidRPr="006B2F7C">
        <w:rPr>
          <w:color w:val="222222"/>
          <w:shd w:val="clear" w:color="auto" w:fill="FFFFFF"/>
        </w:rPr>
        <w:t>flower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rewards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quality</w:t>
      </w:r>
      <w:proofErr w:type="spellEnd"/>
      <w:r w:rsidRPr="006B2F7C">
        <w:rPr>
          <w:color w:val="222222"/>
          <w:shd w:val="clear" w:color="auto" w:fill="FFFFFF"/>
        </w:rPr>
        <w:t>. </w:t>
      </w:r>
      <w:proofErr w:type="spellStart"/>
      <w:r w:rsidRPr="006B2F7C">
        <w:rPr>
          <w:i/>
          <w:iCs/>
          <w:color w:val="222222"/>
          <w:shd w:val="clear" w:color="auto" w:fill="FFFFFF"/>
        </w:rPr>
        <w:t>Ecosphere</w:t>
      </w:r>
      <w:proofErr w:type="spellEnd"/>
      <w:r w:rsidRPr="006B2F7C">
        <w:rPr>
          <w:color w:val="222222"/>
          <w:shd w:val="clear" w:color="auto" w:fill="FFFFFF"/>
        </w:rPr>
        <w:t>, </w:t>
      </w:r>
      <w:r w:rsidRPr="006B2F7C">
        <w:rPr>
          <w:i/>
          <w:iCs/>
          <w:color w:val="222222"/>
          <w:shd w:val="clear" w:color="auto" w:fill="FFFFFF"/>
        </w:rPr>
        <w:t>15</w:t>
      </w:r>
      <w:r w:rsidRPr="006B2F7C">
        <w:rPr>
          <w:color w:val="222222"/>
          <w:shd w:val="clear" w:color="auto" w:fill="FFFFFF"/>
        </w:rPr>
        <w:t>(3), e4796.</w:t>
      </w:r>
    </w:p>
    <w:p w14:paraId="17A82F46" w14:textId="77777777" w:rsidR="0032714B" w:rsidRPr="006B2F7C" w:rsidRDefault="0032714B" w:rsidP="006B2F7C">
      <w:pPr>
        <w:rPr>
          <w:color w:val="222222"/>
          <w:shd w:val="clear" w:color="auto" w:fill="FFFFFF"/>
        </w:rPr>
      </w:pPr>
    </w:p>
    <w:p w14:paraId="2F3AD9A6" w14:textId="60282FF5" w:rsidR="0032714B" w:rsidRPr="006B2F7C" w:rsidRDefault="0032714B" w:rsidP="00C069CA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  <w:lang w:val="en-US"/>
        </w:rPr>
      </w:pPr>
      <w:r w:rsidRPr="006B2F7C">
        <w:rPr>
          <w:rStyle w:val="Collegamentoipertestuale"/>
          <w:lang w:val="en-US"/>
        </w:rPr>
        <w:t xml:space="preserve">Favaretto, L., Pagliari, S., Cannavacciuolo, C., Campone, L., &amp; Labra, M. (2025). </w:t>
      </w:r>
      <w:proofErr w:type="spellStart"/>
      <w:r w:rsidRPr="006B2F7C">
        <w:rPr>
          <w:rStyle w:val="Collegamentoipertestuale"/>
          <w:lang w:val="en-US"/>
        </w:rPr>
        <w:t>Optimising</w:t>
      </w:r>
      <w:proofErr w:type="spellEnd"/>
      <w:r w:rsidRPr="006B2F7C">
        <w:rPr>
          <w:rStyle w:val="Collegamentoipertestuale"/>
          <w:lang w:val="en-US"/>
        </w:rPr>
        <w:t xml:space="preserve"> Green </w:t>
      </w:r>
      <w:proofErr w:type="spellStart"/>
      <w:r w:rsidRPr="006B2F7C">
        <w:rPr>
          <w:rStyle w:val="Collegamentoipertestuale"/>
          <w:lang w:val="en-US"/>
        </w:rPr>
        <w:t>Pressurised</w:t>
      </w:r>
      <w:proofErr w:type="spellEnd"/>
      <w:r w:rsidRPr="006B2F7C">
        <w:rPr>
          <w:rStyle w:val="Collegamentoipertestuale"/>
          <w:lang w:val="en-US"/>
        </w:rPr>
        <w:t xml:space="preserve"> Liquid Extraction and Sustainability Assessment of Carotenoid-Rich Extracts from Daucus carota L. Pomace. Foods, 14(21), 3740.</w:t>
      </w:r>
    </w:p>
    <w:p w14:paraId="09794314" w14:textId="77777777" w:rsidR="0032714B" w:rsidRPr="006B2F7C" w:rsidRDefault="0032714B" w:rsidP="0032714B">
      <w:pPr>
        <w:pStyle w:val="Paragrafoelenco"/>
        <w:rPr>
          <w:rStyle w:val="Collegamentoipertestuale"/>
        </w:rPr>
      </w:pPr>
    </w:p>
    <w:p w14:paraId="256E09C3" w14:textId="59647171" w:rsidR="0032714B" w:rsidRPr="006B2F7C" w:rsidRDefault="0032714B" w:rsidP="00C069CA">
      <w:pPr>
        <w:pStyle w:val="Paragrafoelenco"/>
        <w:numPr>
          <w:ilvl w:val="0"/>
          <w:numId w:val="1"/>
        </w:numPr>
        <w:ind w:left="644"/>
        <w:jc w:val="both"/>
      </w:pPr>
      <w:r w:rsidRPr="006B2F7C">
        <w:rPr>
          <w:color w:val="222222"/>
          <w:shd w:val="clear" w:color="auto" w:fill="FFFFFF"/>
        </w:rPr>
        <w:t xml:space="preserve">Moura, B. B., Nissim, W. G., Manzini, J., </w:t>
      </w:r>
      <w:proofErr w:type="spellStart"/>
      <w:r w:rsidRPr="006B2F7C">
        <w:rPr>
          <w:color w:val="222222"/>
          <w:shd w:val="clear" w:color="auto" w:fill="FFFFFF"/>
        </w:rPr>
        <w:t>Scartazza</w:t>
      </w:r>
      <w:proofErr w:type="spellEnd"/>
      <w:r w:rsidRPr="006B2F7C">
        <w:rPr>
          <w:color w:val="222222"/>
          <w:shd w:val="clear" w:color="auto" w:fill="FFFFFF"/>
        </w:rPr>
        <w:t xml:space="preserve">, A., Labra, M., </w:t>
      </w:r>
      <w:proofErr w:type="spellStart"/>
      <w:r w:rsidRPr="006B2F7C">
        <w:rPr>
          <w:color w:val="222222"/>
          <w:shd w:val="clear" w:color="auto" w:fill="FFFFFF"/>
        </w:rPr>
        <w:t>Hoshika</w:t>
      </w:r>
      <w:proofErr w:type="spellEnd"/>
      <w:r w:rsidRPr="006B2F7C">
        <w:rPr>
          <w:color w:val="222222"/>
          <w:shd w:val="clear" w:color="auto" w:fill="FFFFFF"/>
        </w:rPr>
        <w:t xml:space="preserve">, Y., ... &amp; Paoletti, E. (2025). The </w:t>
      </w:r>
      <w:proofErr w:type="spellStart"/>
      <w:r w:rsidRPr="006B2F7C">
        <w:rPr>
          <w:color w:val="222222"/>
          <w:shd w:val="clear" w:color="auto" w:fill="FFFFFF"/>
        </w:rPr>
        <w:t>role</w:t>
      </w:r>
      <w:proofErr w:type="spellEnd"/>
      <w:r w:rsidRPr="006B2F7C">
        <w:rPr>
          <w:color w:val="222222"/>
          <w:shd w:val="clear" w:color="auto" w:fill="FFFFFF"/>
        </w:rPr>
        <w:t xml:space="preserve"> of urban </w:t>
      </w:r>
      <w:proofErr w:type="spellStart"/>
      <w:r w:rsidRPr="006B2F7C">
        <w:rPr>
          <w:color w:val="222222"/>
          <w:shd w:val="clear" w:color="auto" w:fill="FFFFFF"/>
        </w:rPr>
        <w:t>forests</w:t>
      </w:r>
      <w:proofErr w:type="spellEnd"/>
      <w:r w:rsidRPr="006B2F7C">
        <w:rPr>
          <w:color w:val="222222"/>
          <w:shd w:val="clear" w:color="auto" w:fill="FFFFFF"/>
        </w:rPr>
        <w:t xml:space="preserve"> in </w:t>
      </w:r>
      <w:proofErr w:type="spellStart"/>
      <w:r w:rsidRPr="006B2F7C">
        <w:rPr>
          <w:color w:val="222222"/>
          <w:shd w:val="clear" w:color="auto" w:fill="FFFFFF"/>
        </w:rPr>
        <w:t>tackling</w:t>
      </w:r>
      <w:proofErr w:type="spellEnd"/>
      <w:r w:rsidRPr="006B2F7C">
        <w:rPr>
          <w:color w:val="222222"/>
          <w:shd w:val="clear" w:color="auto" w:fill="FFFFFF"/>
        </w:rPr>
        <w:t xml:space="preserve"> air and </w:t>
      </w:r>
      <w:proofErr w:type="spellStart"/>
      <w:r w:rsidRPr="006B2F7C">
        <w:rPr>
          <w:color w:val="222222"/>
          <w:shd w:val="clear" w:color="auto" w:fill="FFFFFF"/>
        </w:rPr>
        <w:t>soil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pollution</w:t>
      </w:r>
      <w:proofErr w:type="spellEnd"/>
      <w:r w:rsidRPr="006B2F7C">
        <w:rPr>
          <w:color w:val="222222"/>
          <w:shd w:val="clear" w:color="auto" w:fill="FFFFFF"/>
        </w:rPr>
        <w:t xml:space="preserve"> in </w:t>
      </w:r>
      <w:proofErr w:type="spellStart"/>
      <w:r w:rsidRPr="006B2F7C">
        <w:rPr>
          <w:color w:val="222222"/>
          <w:shd w:val="clear" w:color="auto" w:fill="FFFFFF"/>
        </w:rPr>
        <w:t>Italian</w:t>
      </w:r>
      <w:proofErr w:type="spellEnd"/>
      <w:r w:rsidRPr="006B2F7C">
        <w:rPr>
          <w:color w:val="222222"/>
          <w:shd w:val="clear" w:color="auto" w:fill="FFFFFF"/>
        </w:rPr>
        <w:t xml:space="preserve"> cities. </w:t>
      </w:r>
      <w:r w:rsidRPr="006B2F7C">
        <w:rPr>
          <w:i/>
          <w:iCs/>
          <w:color w:val="222222"/>
          <w:shd w:val="clear" w:color="auto" w:fill="FFFFFF"/>
        </w:rPr>
        <w:t xml:space="preserve">Urban </w:t>
      </w:r>
      <w:proofErr w:type="spellStart"/>
      <w:r w:rsidRPr="006B2F7C">
        <w:rPr>
          <w:i/>
          <w:iCs/>
          <w:color w:val="222222"/>
          <w:shd w:val="clear" w:color="auto" w:fill="FFFFFF"/>
        </w:rPr>
        <w:t>Forestry</w:t>
      </w:r>
      <w:proofErr w:type="spellEnd"/>
      <w:r w:rsidRPr="006B2F7C">
        <w:rPr>
          <w:i/>
          <w:iCs/>
          <w:color w:val="222222"/>
          <w:shd w:val="clear" w:color="auto" w:fill="FFFFFF"/>
        </w:rPr>
        <w:t xml:space="preserve"> &amp; Urban Greening</w:t>
      </w:r>
      <w:r w:rsidRPr="006B2F7C">
        <w:rPr>
          <w:color w:val="222222"/>
          <w:shd w:val="clear" w:color="auto" w:fill="FFFFFF"/>
        </w:rPr>
        <w:t>, 129066.</w:t>
      </w:r>
    </w:p>
    <w:p w14:paraId="673EBA16" w14:textId="77777777" w:rsidR="0032714B" w:rsidRPr="006B2F7C" w:rsidRDefault="0032714B" w:rsidP="0032714B">
      <w:pPr>
        <w:pStyle w:val="Paragrafoelenco"/>
        <w:rPr>
          <w:rStyle w:val="Collegamentoipertestuale"/>
        </w:rPr>
      </w:pPr>
    </w:p>
    <w:p w14:paraId="0DB1560C" w14:textId="73321AB6" w:rsidR="0032714B" w:rsidRPr="006B2F7C" w:rsidRDefault="0032714B" w:rsidP="00C069CA">
      <w:pPr>
        <w:pStyle w:val="Paragrafoelenco"/>
        <w:numPr>
          <w:ilvl w:val="0"/>
          <w:numId w:val="1"/>
        </w:numPr>
        <w:ind w:left="644"/>
        <w:jc w:val="both"/>
      </w:pPr>
      <w:r w:rsidRPr="006B2F7C">
        <w:rPr>
          <w:color w:val="222222"/>
          <w:shd w:val="clear" w:color="auto" w:fill="FFFFFF"/>
        </w:rPr>
        <w:t xml:space="preserve">Frigerio, J., Palm, E. R., Zecca, G., Verduci, V., Guidi Nissim, W., Grassi, F., &amp; </w:t>
      </w:r>
      <w:r w:rsidRPr="006B2F7C">
        <w:rPr>
          <w:b/>
          <w:bCs/>
          <w:color w:val="222222"/>
          <w:shd w:val="clear" w:color="auto" w:fill="FFFFFF"/>
        </w:rPr>
        <w:t>Labra, M</w:t>
      </w:r>
      <w:r w:rsidRPr="006B2F7C">
        <w:rPr>
          <w:color w:val="222222"/>
          <w:shd w:val="clear" w:color="auto" w:fill="FFFFFF"/>
        </w:rPr>
        <w:t xml:space="preserve">. (2025). Plant </w:t>
      </w:r>
      <w:proofErr w:type="spellStart"/>
      <w:r w:rsidRPr="006B2F7C">
        <w:rPr>
          <w:color w:val="222222"/>
          <w:shd w:val="clear" w:color="auto" w:fill="FFFFFF"/>
        </w:rPr>
        <w:t>identification</w:t>
      </w:r>
      <w:proofErr w:type="spellEnd"/>
      <w:r w:rsidRPr="006B2F7C">
        <w:rPr>
          <w:color w:val="222222"/>
          <w:shd w:val="clear" w:color="auto" w:fill="FFFFFF"/>
        </w:rPr>
        <w:t xml:space="preserve"> in the era of </w:t>
      </w:r>
      <w:proofErr w:type="spellStart"/>
      <w:r w:rsidRPr="006B2F7C">
        <w:rPr>
          <w:color w:val="222222"/>
          <w:shd w:val="clear" w:color="auto" w:fill="FFFFFF"/>
        </w:rPr>
        <w:t>digitalization</w:t>
      </w:r>
      <w:proofErr w:type="spellEnd"/>
      <w:r w:rsidRPr="006B2F7C">
        <w:rPr>
          <w:color w:val="222222"/>
          <w:shd w:val="clear" w:color="auto" w:fill="FFFFFF"/>
        </w:rPr>
        <w:t xml:space="preserve">: </w:t>
      </w:r>
      <w:proofErr w:type="spellStart"/>
      <w:r w:rsidRPr="006B2F7C">
        <w:rPr>
          <w:color w:val="222222"/>
          <w:shd w:val="clear" w:color="auto" w:fill="FFFFFF"/>
        </w:rPr>
        <w:t>opportunities</w:t>
      </w:r>
      <w:proofErr w:type="spellEnd"/>
      <w:r w:rsidRPr="006B2F7C">
        <w:rPr>
          <w:color w:val="222222"/>
          <w:shd w:val="clear" w:color="auto" w:fill="FFFFFF"/>
        </w:rPr>
        <w:t xml:space="preserve"> and challenges. </w:t>
      </w:r>
      <w:r w:rsidRPr="006B2F7C">
        <w:rPr>
          <w:i/>
          <w:iCs/>
          <w:color w:val="222222"/>
          <w:shd w:val="clear" w:color="auto" w:fill="FFFFFF"/>
        </w:rPr>
        <w:t xml:space="preserve">Plant </w:t>
      </w:r>
      <w:proofErr w:type="spellStart"/>
      <w:r w:rsidRPr="006B2F7C">
        <w:rPr>
          <w:i/>
          <w:iCs/>
          <w:color w:val="222222"/>
          <w:shd w:val="clear" w:color="auto" w:fill="FFFFFF"/>
        </w:rPr>
        <w:t>Biosystems</w:t>
      </w:r>
      <w:proofErr w:type="spellEnd"/>
      <w:r w:rsidRPr="006B2F7C">
        <w:rPr>
          <w:i/>
          <w:iCs/>
          <w:color w:val="222222"/>
          <w:shd w:val="clear" w:color="auto" w:fill="FFFFFF"/>
        </w:rPr>
        <w:t xml:space="preserve">-An International Journal </w:t>
      </w:r>
      <w:proofErr w:type="spellStart"/>
      <w:r w:rsidRPr="006B2F7C">
        <w:rPr>
          <w:i/>
          <w:iCs/>
          <w:color w:val="222222"/>
          <w:shd w:val="clear" w:color="auto" w:fill="FFFFFF"/>
        </w:rPr>
        <w:t>Dealing</w:t>
      </w:r>
      <w:proofErr w:type="spellEnd"/>
      <w:r w:rsidRPr="006B2F7C">
        <w:rPr>
          <w:i/>
          <w:iCs/>
          <w:color w:val="222222"/>
          <w:shd w:val="clear" w:color="auto" w:fill="FFFFFF"/>
        </w:rPr>
        <w:t xml:space="preserve"> with </w:t>
      </w:r>
      <w:proofErr w:type="spellStart"/>
      <w:r w:rsidRPr="006B2F7C">
        <w:rPr>
          <w:i/>
          <w:iCs/>
          <w:color w:val="222222"/>
          <w:shd w:val="clear" w:color="auto" w:fill="FFFFFF"/>
        </w:rPr>
        <w:t>all</w:t>
      </w:r>
      <w:proofErr w:type="spellEnd"/>
      <w:r w:rsidRPr="006B2F7C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6B2F7C">
        <w:rPr>
          <w:i/>
          <w:iCs/>
          <w:color w:val="222222"/>
          <w:shd w:val="clear" w:color="auto" w:fill="FFFFFF"/>
        </w:rPr>
        <w:t>Aspects</w:t>
      </w:r>
      <w:proofErr w:type="spellEnd"/>
      <w:r w:rsidRPr="006B2F7C">
        <w:rPr>
          <w:i/>
          <w:iCs/>
          <w:color w:val="222222"/>
          <w:shd w:val="clear" w:color="auto" w:fill="FFFFFF"/>
        </w:rPr>
        <w:t xml:space="preserve"> of Plant </w:t>
      </w:r>
      <w:proofErr w:type="spellStart"/>
      <w:r w:rsidRPr="006B2F7C">
        <w:rPr>
          <w:i/>
          <w:iCs/>
          <w:color w:val="222222"/>
          <w:shd w:val="clear" w:color="auto" w:fill="FFFFFF"/>
        </w:rPr>
        <w:t>Biology</w:t>
      </w:r>
      <w:proofErr w:type="spellEnd"/>
      <w:r w:rsidRPr="006B2F7C">
        <w:rPr>
          <w:color w:val="222222"/>
          <w:shd w:val="clear" w:color="auto" w:fill="FFFFFF"/>
        </w:rPr>
        <w:t>, </w:t>
      </w:r>
      <w:r w:rsidRPr="006B2F7C">
        <w:rPr>
          <w:i/>
          <w:iCs/>
          <w:color w:val="222222"/>
          <w:shd w:val="clear" w:color="auto" w:fill="FFFFFF"/>
        </w:rPr>
        <w:t>159</w:t>
      </w:r>
      <w:r w:rsidRPr="006B2F7C">
        <w:rPr>
          <w:color w:val="222222"/>
          <w:shd w:val="clear" w:color="auto" w:fill="FFFFFF"/>
        </w:rPr>
        <w:t>(5), 1062-1078.</w:t>
      </w:r>
    </w:p>
    <w:p w14:paraId="4AE4DE45" w14:textId="77777777" w:rsidR="0032714B" w:rsidRPr="006B2F7C" w:rsidRDefault="0032714B" w:rsidP="000837F2">
      <w:pPr>
        <w:pStyle w:val="Paragrafoelenco"/>
        <w:ind w:left="644"/>
        <w:jc w:val="both"/>
        <w:rPr>
          <w:color w:val="222222"/>
          <w:shd w:val="clear" w:color="auto" w:fill="FFFFFF"/>
        </w:rPr>
      </w:pPr>
    </w:p>
    <w:p w14:paraId="4CEA12ED" w14:textId="6A075714" w:rsidR="0032714B" w:rsidRPr="006B2F7C" w:rsidRDefault="0032714B" w:rsidP="000837F2">
      <w:pPr>
        <w:pStyle w:val="Paragrafoelenco"/>
        <w:numPr>
          <w:ilvl w:val="0"/>
          <w:numId w:val="1"/>
        </w:numPr>
        <w:ind w:left="644"/>
        <w:jc w:val="both"/>
        <w:rPr>
          <w:color w:val="222222"/>
          <w:shd w:val="clear" w:color="auto" w:fill="FFFFFF"/>
        </w:rPr>
      </w:pPr>
      <w:r w:rsidRPr="006B2F7C">
        <w:rPr>
          <w:color w:val="222222"/>
          <w:shd w:val="clear" w:color="auto" w:fill="FFFFFF"/>
        </w:rPr>
        <w:t xml:space="preserve">Lambiase, A., Spandri, G., </w:t>
      </w:r>
      <w:proofErr w:type="spellStart"/>
      <w:r w:rsidRPr="006B2F7C">
        <w:rPr>
          <w:color w:val="222222"/>
          <w:shd w:val="clear" w:color="auto" w:fill="FFFFFF"/>
        </w:rPr>
        <w:t>Moukham</w:t>
      </w:r>
      <w:proofErr w:type="spellEnd"/>
      <w:r w:rsidRPr="006B2F7C">
        <w:rPr>
          <w:color w:val="222222"/>
          <w:shd w:val="clear" w:color="auto" w:fill="FFFFFF"/>
        </w:rPr>
        <w:t xml:space="preserve">, H., </w:t>
      </w:r>
      <w:proofErr w:type="spellStart"/>
      <w:r w:rsidRPr="006B2F7C">
        <w:rPr>
          <w:color w:val="222222"/>
          <w:shd w:val="clear" w:color="auto" w:fill="FFFFFF"/>
        </w:rPr>
        <w:t>Toini</w:t>
      </w:r>
      <w:proofErr w:type="spellEnd"/>
      <w:r w:rsidRPr="006B2F7C">
        <w:rPr>
          <w:color w:val="222222"/>
          <w:shd w:val="clear" w:color="auto" w:fill="FFFFFF"/>
        </w:rPr>
        <w:t>, E., D’Urzo, A., Zecca, G</w:t>
      </w:r>
      <w:r w:rsidR="000837F2" w:rsidRPr="006B2F7C">
        <w:rPr>
          <w:color w:val="222222"/>
          <w:shd w:val="clear" w:color="auto" w:fill="FFFFFF"/>
        </w:rPr>
        <w:t xml:space="preserve">., </w:t>
      </w:r>
      <w:r w:rsidRPr="006B2F7C">
        <w:rPr>
          <w:color w:val="222222"/>
          <w:shd w:val="clear" w:color="auto" w:fill="FFFFFF"/>
        </w:rPr>
        <w:t xml:space="preserve">Commisso, M., Guzzo, F., Santoro V.; Piccinelli, A.; Calleri, E.; Salerno, S.; Rinaldi, F.; Negri, S.; Santambrogio, C.; Brioschi M., Solana-Manrique, S., </w:t>
      </w:r>
      <w:r w:rsidRPr="006B2F7C">
        <w:rPr>
          <w:b/>
          <w:bCs/>
          <w:color w:val="222222"/>
          <w:shd w:val="clear" w:color="auto" w:fill="FFFFFF"/>
        </w:rPr>
        <w:t xml:space="preserve">Labra, M., </w:t>
      </w:r>
      <w:r w:rsidRPr="006B2F7C">
        <w:rPr>
          <w:color w:val="222222"/>
          <w:shd w:val="clear" w:color="auto" w:fill="FFFFFF"/>
        </w:rPr>
        <w:t xml:space="preserve">Grassi, F.; </w:t>
      </w:r>
      <w:proofErr w:type="spellStart"/>
      <w:r w:rsidRPr="006B2F7C">
        <w:rPr>
          <w:color w:val="222222"/>
          <w:shd w:val="clear" w:color="auto" w:fill="FFFFFF"/>
        </w:rPr>
        <w:t>Paricio</w:t>
      </w:r>
      <w:proofErr w:type="spellEnd"/>
      <w:r w:rsidRPr="006B2F7C">
        <w:rPr>
          <w:color w:val="222222"/>
          <w:shd w:val="clear" w:color="auto" w:fill="FFFFFF"/>
        </w:rPr>
        <w:t>, N.; Tripodi</w:t>
      </w:r>
      <w:r w:rsidR="000837F2" w:rsidRPr="006B2F7C">
        <w:rPr>
          <w:color w:val="222222"/>
          <w:shd w:val="clear" w:color="auto" w:fill="FFFFFF"/>
        </w:rPr>
        <w:t xml:space="preserve"> F., </w:t>
      </w:r>
      <w:r w:rsidRPr="006B2F7C">
        <w:rPr>
          <w:color w:val="222222"/>
          <w:shd w:val="clear" w:color="auto" w:fill="FFFFFF"/>
        </w:rPr>
        <w:t>Coccetti</w:t>
      </w:r>
      <w:r w:rsidR="000837F2" w:rsidRPr="006B2F7C">
        <w:rPr>
          <w:color w:val="222222"/>
          <w:shd w:val="clear" w:color="auto" w:fill="FFFFFF"/>
        </w:rPr>
        <w:t xml:space="preserve"> P. </w:t>
      </w:r>
      <w:r w:rsidRPr="006B2F7C">
        <w:rPr>
          <w:color w:val="222222"/>
          <w:shd w:val="clear" w:color="auto" w:fill="FFFFFF"/>
        </w:rPr>
        <w:t xml:space="preserve">(2025). </w:t>
      </w:r>
      <w:proofErr w:type="spellStart"/>
      <w:r w:rsidRPr="006B2F7C">
        <w:rPr>
          <w:color w:val="222222"/>
          <w:shd w:val="clear" w:color="auto" w:fill="FFFFFF"/>
        </w:rPr>
        <w:t>Acteoside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exerts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neuroprotective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effects</w:t>
      </w:r>
      <w:proofErr w:type="spellEnd"/>
      <w:r w:rsidRPr="006B2F7C">
        <w:rPr>
          <w:color w:val="222222"/>
          <w:shd w:val="clear" w:color="auto" w:fill="FFFFFF"/>
        </w:rPr>
        <w:t xml:space="preserve"> by </w:t>
      </w:r>
      <w:proofErr w:type="spellStart"/>
      <w:r w:rsidRPr="006B2F7C">
        <w:rPr>
          <w:color w:val="222222"/>
          <w:shd w:val="clear" w:color="auto" w:fill="FFFFFF"/>
        </w:rPr>
        <w:t>preventing</w:t>
      </w:r>
      <w:proofErr w:type="spellEnd"/>
      <w:r w:rsidRPr="006B2F7C">
        <w:rPr>
          <w:color w:val="222222"/>
          <w:shd w:val="clear" w:color="auto" w:fill="FFFFFF"/>
        </w:rPr>
        <w:t xml:space="preserve"> α-</w:t>
      </w:r>
      <w:proofErr w:type="spellStart"/>
      <w:r w:rsidRPr="006B2F7C">
        <w:rPr>
          <w:color w:val="222222"/>
          <w:shd w:val="clear" w:color="auto" w:fill="FFFFFF"/>
        </w:rPr>
        <w:lastRenderedPageBreak/>
        <w:t>synuclein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aggregation</w:t>
      </w:r>
      <w:proofErr w:type="spellEnd"/>
      <w:r w:rsidRPr="006B2F7C">
        <w:rPr>
          <w:color w:val="222222"/>
          <w:shd w:val="clear" w:color="auto" w:fill="FFFFFF"/>
        </w:rPr>
        <w:t xml:space="preserve"> and </w:t>
      </w:r>
      <w:proofErr w:type="spellStart"/>
      <w:r w:rsidRPr="006B2F7C">
        <w:rPr>
          <w:color w:val="222222"/>
          <w:shd w:val="clear" w:color="auto" w:fill="FFFFFF"/>
        </w:rPr>
        <w:t>oxidative</w:t>
      </w:r>
      <w:proofErr w:type="spellEnd"/>
      <w:r w:rsidRPr="006B2F7C">
        <w:rPr>
          <w:color w:val="222222"/>
          <w:shd w:val="clear" w:color="auto" w:fill="FFFFFF"/>
        </w:rPr>
        <w:t xml:space="preserve"> stress in models of </w:t>
      </w:r>
      <w:proofErr w:type="spellStart"/>
      <w:r w:rsidRPr="006B2F7C">
        <w:rPr>
          <w:color w:val="222222"/>
          <w:shd w:val="clear" w:color="auto" w:fill="FFFFFF"/>
        </w:rPr>
        <w:t>Parkinson's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disease</w:t>
      </w:r>
      <w:proofErr w:type="spellEnd"/>
      <w:r w:rsidRPr="006B2F7C">
        <w:rPr>
          <w:color w:val="222222"/>
          <w:shd w:val="clear" w:color="auto" w:fill="FFFFFF"/>
        </w:rPr>
        <w:t>. CURRENT RESEARCH IN FOOD SCIENCE.</w:t>
      </w:r>
    </w:p>
    <w:p w14:paraId="242C583D" w14:textId="77777777" w:rsidR="000837F2" w:rsidRPr="006B2F7C" w:rsidRDefault="000837F2" w:rsidP="000837F2">
      <w:pPr>
        <w:pStyle w:val="Paragrafoelenco"/>
        <w:rPr>
          <w:color w:val="222222"/>
          <w:shd w:val="clear" w:color="auto" w:fill="FFFFFF"/>
        </w:rPr>
      </w:pPr>
    </w:p>
    <w:p w14:paraId="5FC1AD90" w14:textId="1816C13F" w:rsidR="000837F2" w:rsidRPr="006B2F7C" w:rsidRDefault="000837F2" w:rsidP="000837F2">
      <w:pPr>
        <w:pStyle w:val="Paragrafoelenco"/>
        <w:numPr>
          <w:ilvl w:val="0"/>
          <w:numId w:val="1"/>
        </w:numPr>
        <w:ind w:left="644"/>
        <w:jc w:val="both"/>
        <w:rPr>
          <w:color w:val="222222"/>
          <w:shd w:val="clear" w:color="auto" w:fill="FFFFFF"/>
        </w:rPr>
      </w:pPr>
      <w:r w:rsidRPr="006B2F7C">
        <w:rPr>
          <w:color w:val="222222"/>
          <w:shd w:val="clear" w:color="auto" w:fill="FFFFFF"/>
        </w:rPr>
        <w:t xml:space="preserve">Di Stasio, L., Gentile, A., </w:t>
      </w:r>
      <w:proofErr w:type="spellStart"/>
      <w:r w:rsidRPr="006B2F7C">
        <w:rPr>
          <w:color w:val="222222"/>
          <w:shd w:val="clear" w:color="auto" w:fill="FFFFFF"/>
        </w:rPr>
        <w:t>Tangredi</w:t>
      </w:r>
      <w:proofErr w:type="spellEnd"/>
      <w:r w:rsidRPr="006B2F7C">
        <w:rPr>
          <w:color w:val="222222"/>
          <w:shd w:val="clear" w:color="auto" w:fill="FFFFFF"/>
        </w:rPr>
        <w:t xml:space="preserve">, D. N., Piccolo, P., Oliva, G., Vigliotta, G., </w:t>
      </w:r>
      <w:r w:rsidR="005E4F9C" w:rsidRPr="006B2F7C">
        <w:rPr>
          <w:color w:val="222222"/>
          <w:shd w:val="clear" w:color="auto" w:fill="FFFFFF"/>
        </w:rPr>
        <w:t xml:space="preserve">Cicatelli A., Guarino F., </w:t>
      </w:r>
      <w:r w:rsidR="005E4F9C" w:rsidRPr="006B2F7C">
        <w:rPr>
          <w:b/>
          <w:bCs/>
          <w:color w:val="222222"/>
          <w:shd w:val="clear" w:color="auto" w:fill="FFFFFF"/>
        </w:rPr>
        <w:t>Labra. M.,</w:t>
      </w:r>
      <w:r w:rsidR="005E4F9C" w:rsidRPr="006B2F7C">
        <w:rPr>
          <w:color w:val="222222"/>
          <w:shd w:val="clear" w:color="auto" w:fill="FFFFFF"/>
        </w:rPr>
        <w:t xml:space="preserve"> </w:t>
      </w:r>
      <w:r w:rsidRPr="006B2F7C">
        <w:rPr>
          <w:color w:val="222222"/>
          <w:shd w:val="clear" w:color="auto" w:fill="FFFFFF"/>
        </w:rPr>
        <w:t xml:space="preserve">Castiglione, S. (2025). Urban </w:t>
      </w:r>
      <w:proofErr w:type="spellStart"/>
      <w:r w:rsidRPr="006B2F7C">
        <w:rPr>
          <w:color w:val="222222"/>
          <w:shd w:val="clear" w:color="auto" w:fill="FFFFFF"/>
        </w:rPr>
        <w:t>Phytoremediation</w:t>
      </w:r>
      <w:proofErr w:type="spellEnd"/>
      <w:r w:rsidRPr="006B2F7C">
        <w:rPr>
          <w:color w:val="222222"/>
          <w:shd w:val="clear" w:color="auto" w:fill="FFFFFF"/>
        </w:rPr>
        <w:t>: A Nature-</w:t>
      </w:r>
      <w:proofErr w:type="spellStart"/>
      <w:r w:rsidRPr="006B2F7C">
        <w:rPr>
          <w:color w:val="222222"/>
          <w:shd w:val="clear" w:color="auto" w:fill="FFFFFF"/>
        </w:rPr>
        <w:t>Based</w:t>
      </w:r>
      <w:proofErr w:type="spellEnd"/>
      <w:r w:rsidRPr="006B2F7C">
        <w:rPr>
          <w:color w:val="222222"/>
          <w:shd w:val="clear" w:color="auto" w:fill="FFFFFF"/>
        </w:rPr>
        <w:t xml:space="preserve"> Solution for </w:t>
      </w:r>
      <w:proofErr w:type="spellStart"/>
      <w:r w:rsidRPr="006B2F7C">
        <w:rPr>
          <w:color w:val="222222"/>
          <w:shd w:val="clear" w:color="auto" w:fill="FFFFFF"/>
        </w:rPr>
        <w:t>Environmental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Reclamation</w:t>
      </w:r>
      <w:proofErr w:type="spellEnd"/>
      <w:r w:rsidRPr="006B2F7C">
        <w:rPr>
          <w:color w:val="222222"/>
          <w:shd w:val="clear" w:color="auto" w:fill="FFFFFF"/>
        </w:rPr>
        <w:t xml:space="preserve"> and </w:t>
      </w:r>
      <w:proofErr w:type="spellStart"/>
      <w:r w:rsidRPr="006B2F7C">
        <w:rPr>
          <w:color w:val="222222"/>
          <w:shd w:val="clear" w:color="auto" w:fill="FFFFFF"/>
        </w:rPr>
        <w:t>Sustainability</w:t>
      </w:r>
      <w:proofErr w:type="spellEnd"/>
      <w:r w:rsidRPr="006B2F7C">
        <w:rPr>
          <w:color w:val="222222"/>
          <w:shd w:val="clear" w:color="auto" w:fill="FFFFFF"/>
        </w:rPr>
        <w:t>. </w:t>
      </w:r>
      <w:proofErr w:type="spellStart"/>
      <w:r w:rsidRPr="006B2F7C">
        <w:rPr>
          <w:i/>
          <w:iCs/>
          <w:color w:val="222222"/>
          <w:shd w:val="clear" w:color="auto" w:fill="FFFFFF"/>
        </w:rPr>
        <w:t>Plants</w:t>
      </w:r>
      <w:proofErr w:type="spellEnd"/>
      <w:r w:rsidRPr="006B2F7C">
        <w:rPr>
          <w:color w:val="222222"/>
          <w:shd w:val="clear" w:color="auto" w:fill="FFFFFF"/>
        </w:rPr>
        <w:t>, </w:t>
      </w:r>
      <w:r w:rsidRPr="006B2F7C">
        <w:rPr>
          <w:i/>
          <w:iCs/>
          <w:color w:val="222222"/>
          <w:shd w:val="clear" w:color="auto" w:fill="FFFFFF"/>
        </w:rPr>
        <w:t>14</w:t>
      </w:r>
      <w:r w:rsidRPr="006B2F7C">
        <w:rPr>
          <w:color w:val="222222"/>
          <w:shd w:val="clear" w:color="auto" w:fill="FFFFFF"/>
        </w:rPr>
        <w:t>(13), 2057.</w:t>
      </w:r>
    </w:p>
    <w:p w14:paraId="5D0F4041" w14:textId="77777777" w:rsidR="005E4F9C" w:rsidRPr="006B2F7C" w:rsidRDefault="005E4F9C" w:rsidP="005E4F9C">
      <w:pPr>
        <w:pStyle w:val="Paragrafoelenco"/>
        <w:rPr>
          <w:color w:val="222222"/>
          <w:shd w:val="clear" w:color="auto" w:fill="FFFFFF"/>
        </w:rPr>
      </w:pPr>
    </w:p>
    <w:p w14:paraId="0D56FC07" w14:textId="6A435A99" w:rsidR="005E4F9C" w:rsidRPr="006B2F7C" w:rsidRDefault="005E4F9C" w:rsidP="000837F2">
      <w:pPr>
        <w:pStyle w:val="Paragrafoelenco"/>
        <w:numPr>
          <w:ilvl w:val="0"/>
          <w:numId w:val="1"/>
        </w:numPr>
        <w:ind w:left="644"/>
        <w:jc w:val="both"/>
        <w:rPr>
          <w:color w:val="222222"/>
          <w:shd w:val="clear" w:color="auto" w:fill="FFFFFF"/>
        </w:rPr>
      </w:pPr>
      <w:r w:rsidRPr="006B2F7C">
        <w:rPr>
          <w:color w:val="222222"/>
          <w:shd w:val="clear" w:color="auto" w:fill="FFFFFF"/>
        </w:rPr>
        <w:t xml:space="preserve">Frigerio, J., Bertacchi, S., Mecca, S., Digiovanni, S., Molteni, T., Mapelli, V., Beverina L., </w:t>
      </w:r>
      <w:bookmarkStart w:id="9" w:name="bau035-profile"/>
      <w:r w:rsidRPr="006B2F7C">
        <w:rPr>
          <w:color w:val="222222"/>
          <w:shd w:val="clear" w:color="auto" w:fill="FFFFFF"/>
        </w:rPr>
        <w:t>Lotti M.,</w:t>
      </w:r>
      <w:bookmarkEnd w:id="9"/>
      <w:r w:rsidRPr="006B2F7C">
        <w:rPr>
          <w:color w:val="222222"/>
          <w:shd w:val="clear" w:color="auto" w:fill="FFFFFF"/>
        </w:rPr>
        <w:t xml:space="preserve"> Branduardi P,</w:t>
      </w:r>
      <w:r w:rsidRPr="006B2F7C">
        <w:t xml:space="preserve"> </w:t>
      </w:r>
      <w:r w:rsidRPr="006B2F7C">
        <w:rPr>
          <w:b/>
          <w:bCs/>
          <w:color w:val="222222"/>
          <w:shd w:val="clear" w:color="auto" w:fill="FFFFFF"/>
        </w:rPr>
        <w:t>Labra, M</w:t>
      </w:r>
      <w:r w:rsidRPr="006B2F7C">
        <w:rPr>
          <w:color w:val="222222"/>
          <w:shd w:val="clear" w:color="auto" w:fill="FFFFFF"/>
        </w:rPr>
        <w:t xml:space="preserve">. (2025). From urban trash to city cash: Technologies for </w:t>
      </w:r>
      <w:proofErr w:type="spellStart"/>
      <w:r w:rsidRPr="006B2F7C">
        <w:rPr>
          <w:color w:val="222222"/>
          <w:shd w:val="clear" w:color="auto" w:fill="FFFFFF"/>
        </w:rPr>
        <w:t>sustainable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development</w:t>
      </w:r>
      <w:proofErr w:type="spellEnd"/>
      <w:r w:rsidRPr="006B2F7C">
        <w:rPr>
          <w:color w:val="222222"/>
          <w:shd w:val="clear" w:color="auto" w:fill="FFFFFF"/>
        </w:rPr>
        <w:t xml:space="preserve"> of cities </w:t>
      </w:r>
      <w:proofErr w:type="spellStart"/>
      <w:r w:rsidRPr="006B2F7C">
        <w:rPr>
          <w:color w:val="222222"/>
          <w:shd w:val="clear" w:color="auto" w:fill="FFFFFF"/>
        </w:rPr>
        <w:t>through</w:t>
      </w:r>
      <w:proofErr w:type="spellEnd"/>
      <w:r w:rsidRPr="006B2F7C">
        <w:rPr>
          <w:color w:val="222222"/>
          <w:shd w:val="clear" w:color="auto" w:fill="FFFFFF"/>
        </w:rPr>
        <w:t xml:space="preserve"> the </w:t>
      </w:r>
      <w:proofErr w:type="spellStart"/>
      <w:r w:rsidRPr="006B2F7C">
        <w:rPr>
          <w:color w:val="222222"/>
          <w:shd w:val="clear" w:color="auto" w:fill="FFFFFF"/>
        </w:rPr>
        <w:t>valorisation</w:t>
      </w:r>
      <w:proofErr w:type="spellEnd"/>
      <w:r w:rsidRPr="006B2F7C">
        <w:rPr>
          <w:color w:val="222222"/>
          <w:shd w:val="clear" w:color="auto" w:fill="FFFFFF"/>
        </w:rPr>
        <w:t xml:space="preserve"> of urban </w:t>
      </w:r>
      <w:proofErr w:type="spellStart"/>
      <w:r w:rsidRPr="006B2F7C">
        <w:rPr>
          <w:color w:val="222222"/>
          <w:shd w:val="clear" w:color="auto" w:fill="FFFFFF"/>
        </w:rPr>
        <w:t>organic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waste</w:t>
      </w:r>
      <w:proofErr w:type="spellEnd"/>
      <w:r w:rsidRPr="006B2F7C">
        <w:rPr>
          <w:color w:val="222222"/>
          <w:shd w:val="clear" w:color="auto" w:fill="FFFFFF"/>
        </w:rPr>
        <w:t xml:space="preserve"> in Europe. </w:t>
      </w:r>
      <w:r w:rsidRPr="006B2F7C">
        <w:rPr>
          <w:i/>
          <w:iCs/>
          <w:color w:val="222222"/>
          <w:shd w:val="clear" w:color="auto" w:fill="FFFFFF"/>
        </w:rPr>
        <w:t xml:space="preserve">Waste Management </w:t>
      </w:r>
      <w:proofErr w:type="spellStart"/>
      <w:r w:rsidRPr="006B2F7C">
        <w:rPr>
          <w:i/>
          <w:iCs/>
          <w:color w:val="222222"/>
          <w:shd w:val="clear" w:color="auto" w:fill="FFFFFF"/>
        </w:rPr>
        <w:t>Bulletin</w:t>
      </w:r>
      <w:proofErr w:type="spellEnd"/>
      <w:r w:rsidRPr="006B2F7C">
        <w:rPr>
          <w:color w:val="222222"/>
          <w:shd w:val="clear" w:color="auto" w:fill="FFFFFF"/>
        </w:rPr>
        <w:t>, 100222.</w:t>
      </w:r>
    </w:p>
    <w:p w14:paraId="44C35855" w14:textId="77777777" w:rsidR="005E4F9C" w:rsidRPr="006B2F7C" w:rsidRDefault="005E4F9C" w:rsidP="005E4F9C">
      <w:pPr>
        <w:pStyle w:val="Paragrafoelenco"/>
        <w:rPr>
          <w:color w:val="222222"/>
          <w:shd w:val="clear" w:color="auto" w:fill="FFFFFF"/>
        </w:rPr>
      </w:pPr>
    </w:p>
    <w:p w14:paraId="32ECE2BE" w14:textId="27DCB821" w:rsidR="005E4F9C" w:rsidRPr="006B2F7C" w:rsidRDefault="005E4F9C" w:rsidP="000837F2">
      <w:pPr>
        <w:pStyle w:val="Paragrafoelenco"/>
        <w:numPr>
          <w:ilvl w:val="0"/>
          <w:numId w:val="1"/>
        </w:numPr>
        <w:ind w:left="644"/>
        <w:jc w:val="both"/>
        <w:rPr>
          <w:color w:val="222222"/>
          <w:shd w:val="clear" w:color="auto" w:fill="FFFFFF"/>
        </w:rPr>
      </w:pPr>
      <w:r w:rsidRPr="006B2F7C">
        <w:rPr>
          <w:color w:val="222222"/>
          <w:shd w:val="clear" w:color="auto" w:fill="FFFFFF"/>
        </w:rPr>
        <w:t xml:space="preserve">Favaretto, L., Rugani, B., </w:t>
      </w:r>
      <w:proofErr w:type="spellStart"/>
      <w:r w:rsidRPr="006B2F7C">
        <w:rPr>
          <w:color w:val="222222"/>
          <w:shd w:val="clear" w:color="auto" w:fill="FFFFFF"/>
        </w:rPr>
        <w:t>Calfapietra</w:t>
      </w:r>
      <w:proofErr w:type="spellEnd"/>
      <w:r w:rsidRPr="006B2F7C">
        <w:rPr>
          <w:color w:val="222222"/>
          <w:shd w:val="clear" w:color="auto" w:fill="FFFFFF"/>
        </w:rPr>
        <w:t xml:space="preserve">, C., </w:t>
      </w:r>
      <w:r w:rsidRPr="0075763F">
        <w:rPr>
          <w:b/>
          <w:bCs/>
          <w:color w:val="222222"/>
          <w:shd w:val="clear" w:color="auto" w:fill="FFFFFF"/>
        </w:rPr>
        <w:t>Labra, M</w:t>
      </w:r>
      <w:r w:rsidRPr="006B2F7C">
        <w:rPr>
          <w:color w:val="222222"/>
          <w:shd w:val="clear" w:color="auto" w:fill="FFFFFF"/>
        </w:rPr>
        <w:t xml:space="preserve">., &amp; Nissim, W. G. (2025). </w:t>
      </w:r>
      <w:proofErr w:type="spellStart"/>
      <w:r w:rsidRPr="006B2F7C">
        <w:rPr>
          <w:color w:val="222222"/>
          <w:shd w:val="clear" w:color="auto" w:fill="FFFFFF"/>
        </w:rPr>
        <w:t>Modelling</w:t>
      </w:r>
      <w:proofErr w:type="spellEnd"/>
      <w:r w:rsidRPr="006B2F7C">
        <w:rPr>
          <w:color w:val="222222"/>
          <w:shd w:val="clear" w:color="auto" w:fill="FFFFFF"/>
        </w:rPr>
        <w:t xml:space="preserve"> the </w:t>
      </w:r>
      <w:proofErr w:type="spellStart"/>
      <w:r w:rsidRPr="006B2F7C">
        <w:rPr>
          <w:color w:val="222222"/>
          <w:shd w:val="clear" w:color="auto" w:fill="FFFFFF"/>
        </w:rPr>
        <w:t>environmental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implications</w:t>
      </w:r>
      <w:proofErr w:type="spellEnd"/>
      <w:r w:rsidRPr="006B2F7C">
        <w:rPr>
          <w:color w:val="222222"/>
          <w:shd w:val="clear" w:color="auto" w:fill="FFFFFF"/>
        </w:rPr>
        <w:t xml:space="preserve"> of </w:t>
      </w:r>
      <w:proofErr w:type="spellStart"/>
      <w:r w:rsidRPr="006B2F7C">
        <w:rPr>
          <w:color w:val="222222"/>
          <w:shd w:val="clear" w:color="auto" w:fill="FFFFFF"/>
        </w:rPr>
        <w:t>phytoremediation</w:t>
      </w:r>
      <w:proofErr w:type="spellEnd"/>
      <w:r w:rsidRPr="006B2F7C">
        <w:rPr>
          <w:color w:val="222222"/>
          <w:shd w:val="clear" w:color="auto" w:fill="FFFFFF"/>
        </w:rPr>
        <w:t xml:space="preserve"> in urban settings: A review of the </w:t>
      </w:r>
      <w:proofErr w:type="spellStart"/>
      <w:r w:rsidRPr="006B2F7C">
        <w:rPr>
          <w:color w:val="222222"/>
          <w:shd w:val="clear" w:color="auto" w:fill="FFFFFF"/>
        </w:rPr>
        <w:t>integration</w:t>
      </w:r>
      <w:proofErr w:type="spellEnd"/>
      <w:r w:rsidRPr="006B2F7C">
        <w:rPr>
          <w:color w:val="222222"/>
          <w:shd w:val="clear" w:color="auto" w:fill="FFFFFF"/>
        </w:rPr>
        <w:t xml:space="preserve"> of life </w:t>
      </w:r>
      <w:proofErr w:type="spellStart"/>
      <w:r w:rsidRPr="006B2F7C">
        <w:rPr>
          <w:color w:val="222222"/>
          <w:shd w:val="clear" w:color="auto" w:fill="FFFFFF"/>
        </w:rPr>
        <w:t>cycle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assessment</w:t>
      </w:r>
      <w:proofErr w:type="spellEnd"/>
      <w:r w:rsidRPr="006B2F7C">
        <w:rPr>
          <w:color w:val="222222"/>
          <w:shd w:val="clear" w:color="auto" w:fill="FFFFFF"/>
        </w:rPr>
        <w:t xml:space="preserve"> and </w:t>
      </w:r>
      <w:proofErr w:type="spellStart"/>
      <w:r w:rsidRPr="006B2F7C">
        <w:rPr>
          <w:color w:val="222222"/>
          <w:shd w:val="clear" w:color="auto" w:fill="FFFFFF"/>
        </w:rPr>
        <w:t>ecosystem</w:t>
      </w:r>
      <w:proofErr w:type="spellEnd"/>
      <w:r w:rsidRPr="006B2F7C">
        <w:rPr>
          <w:color w:val="222222"/>
          <w:shd w:val="clear" w:color="auto" w:fill="FFFFFF"/>
        </w:rPr>
        <w:t xml:space="preserve"> services </w:t>
      </w:r>
      <w:proofErr w:type="spellStart"/>
      <w:r w:rsidRPr="006B2F7C">
        <w:rPr>
          <w:color w:val="222222"/>
          <w:shd w:val="clear" w:color="auto" w:fill="FFFFFF"/>
        </w:rPr>
        <w:t>approaches</w:t>
      </w:r>
      <w:proofErr w:type="spellEnd"/>
      <w:r w:rsidRPr="006B2F7C">
        <w:rPr>
          <w:color w:val="222222"/>
          <w:shd w:val="clear" w:color="auto" w:fill="FFFFFF"/>
        </w:rPr>
        <w:t>. </w:t>
      </w:r>
      <w:r w:rsidRPr="006B2F7C">
        <w:rPr>
          <w:i/>
          <w:iCs/>
          <w:color w:val="222222"/>
          <w:shd w:val="clear" w:color="auto" w:fill="FFFFFF"/>
        </w:rPr>
        <w:t xml:space="preserve">Urban </w:t>
      </w:r>
      <w:proofErr w:type="spellStart"/>
      <w:r w:rsidRPr="006B2F7C">
        <w:rPr>
          <w:i/>
          <w:iCs/>
          <w:color w:val="222222"/>
          <w:shd w:val="clear" w:color="auto" w:fill="FFFFFF"/>
        </w:rPr>
        <w:t>Forestry</w:t>
      </w:r>
      <w:proofErr w:type="spellEnd"/>
      <w:r w:rsidRPr="006B2F7C">
        <w:rPr>
          <w:i/>
          <w:iCs/>
          <w:color w:val="222222"/>
          <w:shd w:val="clear" w:color="auto" w:fill="FFFFFF"/>
        </w:rPr>
        <w:t xml:space="preserve"> &amp; Urban Greening</w:t>
      </w:r>
      <w:r w:rsidRPr="006B2F7C">
        <w:rPr>
          <w:color w:val="222222"/>
          <w:shd w:val="clear" w:color="auto" w:fill="FFFFFF"/>
        </w:rPr>
        <w:t>, 128788.</w:t>
      </w:r>
    </w:p>
    <w:p w14:paraId="123450F4" w14:textId="77777777" w:rsidR="005E4F9C" w:rsidRPr="006B2F7C" w:rsidRDefault="005E4F9C" w:rsidP="005E4F9C">
      <w:pPr>
        <w:pStyle w:val="Paragrafoelenco"/>
        <w:rPr>
          <w:color w:val="222222"/>
          <w:shd w:val="clear" w:color="auto" w:fill="FFFFFF"/>
        </w:rPr>
      </w:pPr>
    </w:p>
    <w:p w14:paraId="312FCF66" w14:textId="4808EF81" w:rsidR="005E4F9C" w:rsidRPr="006B2F7C" w:rsidRDefault="005E4F9C" w:rsidP="000837F2">
      <w:pPr>
        <w:pStyle w:val="Paragrafoelenco"/>
        <w:numPr>
          <w:ilvl w:val="0"/>
          <w:numId w:val="1"/>
        </w:numPr>
        <w:ind w:left="644"/>
        <w:jc w:val="both"/>
        <w:rPr>
          <w:color w:val="222222"/>
          <w:shd w:val="clear" w:color="auto" w:fill="FFFFFF"/>
        </w:rPr>
      </w:pPr>
      <w:r w:rsidRPr="006B2F7C">
        <w:rPr>
          <w:color w:val="222222"/>
          <w:shd w:val="clear" w:color="auto" w:fill="FFFFFF"/>
        </w:rPr>
        <w:t xml:space="preserve">Ranalli, R., Galimberti, A., </w:t>
      </w:r>
      <w:r w:rsidRPr="0075763F">
        <w:rPr>
          <w:b/>
          <w:bCs/>
          <w:color w:val="222222"/>
          <w:shd w:val="clear" w:color="auto" w:fill="FFFFFF"/>
        </w:rPr>
        <w:t>Labra, M.</w:t>
      </w:r>
      <w:r w:rsidRPr="006B2F7C">
        <w:rPr>
          <w:color w:val="222222"/>
          <w:shd w:val="clear" w:color="auto" w:fill="FFFFFF"/>
        </w:rPr>
        <w:t xml:space="preserve">, &amp; Biella, P. (2025). </w:t>
      </w:r>
      <w:proofErr w:type="spellStart"/>
      <w:r w:rsidRPr="006B2F7C">
        <w:rPr>
          <w:color w:val="222222"/>
          <w:shd w:val="clear" w:color="auto" w:fill="FFFFFF"/>
        </w:rPr>
        <w:t>Forest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spatial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configuration</w:t>
      </w:r>
      <w:proofErr w:type="spellEnd"/>
      <w:r w:rsidRPr="006B2F7C">
        <w:rPr>
          <w:color w:val="222222"/>
          <w:shd w:val="clear" w:color="auto" w:fill="FFFFFF"/>
        </w:rPr>
        <w:t xml:space="preserve"> and </w:t>
      </w:r>
      <w:proofErr w:type="spellStart"/>
      <w:r w:rsidRPr="006B2F7C">
        <w:rPr>
          <w:color w:val="222222"/>
          <w:shd w:val="clear" w:color="auto" w:fill="FFFFFF"/>
        </w:rPr>
        <w:t>local</w:t>
      </w:r>
      <w:proofErr w:type="spellEnd"/>
      <w:r w:rsidRPr="006B2F7C">
        <w:rPr>
          <w:color w:val="222222"/>
          <w:shd w:val="clear" w:color="auto" w:fill="FFFFFF"/>
        </w:rPr>
        <w:t xml:space="preserve"> management </w:t>
      </w:r>
      <w:proofErr w:type="spellStart"/>
      <w:r w:rsidRPr="006B2F7C">
        <w:rPr>
          <w:color w:val="222222"/>
          <w:shd w:val="clear" w:color="auto" w:fill="FFFFFF"/>
        </w:rPr>
        <w:t>influence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bee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pollinator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biodiversity</w:t>
      </w:r>
      <w:proofErr w:type="spellEnd"/>
      <w:r w:rsidRPr="006B2F7C">
        <w:rPr>
          <w:color w:val="222222"/>
          <w:shd w:val="clear" w:color="auto" w:fill="FFFFFF"/>
        </w:rPr>
        <w:t xml:space="preserve"> in urban and rural </w:t>
      </w:r>
      <w:proofErr w:type="spellStart"/>
      <w:r w:rsidRPr="006B2F7C">
        <w:rPr>
          <w:color w:val="222222"/>
          <w:shd w:val="clear" w:color="auto" w:fill="FFFFFF"/>
        </w:rPr>
        <w:t>landscapes</w:t>
      </w:r>
      <w:proofErr w:type="spellEnd"/>
      <w:r w:rsidRPr="006B2F7C">
        <w:rPr>
          <w:color w:val="222222"/>
          <w:shd w:val="clear" w:color="auto" w:fill="FFFFFF"/>
        </w:rPr>
        <w:t>. </w:t>
      </w:r>
      <w:r w:rsidRPr="006B2F7C">
        <w:rPr>
          <w:i/>
          <w:iCs/>
          <w:color w:val="222222"/>
          <w:shd w:val="clear" w:color="auto" w:fill="FFFFFF"/>
        </w:rPr>
        <w:t xml:space="preserve">Journal of </w:t>
      </w:r>
      <w:proofErr w:type="spellStart"/>
      <w:r w:rsidRPr="006B2F7C">
        <w:rPr>
          <w:i/>
          <w:iCs/>
          <w:color w:val="222222"/>
          <w:shd w:val="clear" w:color="auto" w:fill="FFFFFF"/>
        </w:rPr>
        <w:t>Environmental</w:t>
      </w:r>
      <w:proofErr w:type="spellEnd"/>
      <w:r w:rsidRPr="006B2F7C">
        <w:rPr>
          <w:i/>
          <w:iCs/>
          <w:color w:val="222222"/>
          <w:shd w:val="clear" w:color="auto" w:fill="FFFFFF"/>
        </w:rPr>
        <w:t xml:space="preserve"> Management</w:t>
      </w:r>
      <w:r w:rsidRPr="006B2F7C">
        <w:rPr>
          <w:color w:val="222222"/>
          <w:shd w:val="clear" w:color="auto" w:fill="FFFFFF"/>
        </w:rPr>
        <w:t>, </w:t>
      </w:r>
      <w:r w:rsidRPr="006B2F7C">
        <w:rPr>
          <w:i/>
          <w:iCs/>
          <w:color w:val="222222"/>
          <w:shd w:val="clear" w:color="auto" w:fill="FFFFFF"/>
        </w:rPr>
        <w:t>377</w:t>
      </w:r>
      <w:r w:rsidRPr="006B2F7C">
        <w:rPr>
          <w:color w:val="222222"/>
          <w:shd w:val="clear" w:color="auto" w:fill="FFFFFF"/>
        </w:rPr>
        <w:t>, 124672.</w:t>
      </w:r>
    </w:p>
    <w:p w14:paraId="092BD34A" w14:textId="77777777" w:rsidR="00FE501B" w:rsidRPr="006B2F7C" w:rsidRDefault="00FE501B" w:rsidP="00FE501B">
      <w:pPr>
        <w:pStyle w:val="Paragrafoelenco"/>
        <w:rPr>
          <w:color w:val="222222"/>
          <w:shd w:val="clear" w:color="auto" w:fill="FFFFFF"/>
        </w:rPr>
      </w:pPr>
    </w:p>
    <w:p w14:paraId="66709C5F" w14:textId="79FAC961" w:rsidR="00FE501B" w:rsidRPr="006B2F7C" w:rsidRDefault="00FE501B" w:rsidP="000837F2">
      <w:pPr>
        <w:pStyle w:val="Paragrafoelenco"/>
        <w:numPr>
          <w:ilvl w:val="0"/>
          <w:numId w:val="1"/>
        </w:numPr>
        <w:ind w:left="644"/>
        <w:jc w:val="both"/>
        <w:rPr>
          <w:color w:val="222222"/>
          <w:shd w:val="clear" w:color="auto" w:fill="FFFFFF"/>
        </w:rPr>
      </w:pPr>
      <w:r w:rsidRPr="006B2F7C">
        <w:rPr>
          <w:color w:val="222222"/>
          <w:shd w:val="clear" w:color="auto" w:fill="FFFFFF"/>
        </w:rPr>
        <w:t xml:space="preserve">Ranalli, R., Borghesan, S., </w:t>
      </w:r>
      <w:r w:rsidRPr="0075763F">
        <w:rPr>
          <w:b/>
          <w:bCs/>
          <w:color w:val="222222"/>
          <w:shd w:val="clear" w:color="auto" w:fill="FFFFFF"/>
        </w:rPr>
        <w:t>Labra, M</w:t>
      </w:r>
      <w:r w:rsidRPr="006B2F7C">
        <w:rPr>
          <w:color w:val="222222"/>
          <w:shd w:val="clear" w:color="auto" w:fill="FFFFFF"/>
        </w:rPr>
        <w:t xml:space="preserve">., &amp; Biella, P. (2025). From cities to </w:t>
      </w:r>
      <w:proofErr w:type="spellStart"/>
      <w:r w:rsidRPr="006B2F7C">
        <w:rPr>
          <w:color w:val="222222"/>
          <w:shd w:val="clear" w:color="auto" w:fill="FFFFFF"/>
        </w:rPr>
        <w:t>refuges</w:t>
      </w:r>
      <w:proofErr w:type="spellEnd"/>
      <w:r w:rsidRPr="006B2F7C">
        <w:rPr>
          <w:color w:val="222222"/>
          <w:shd w:val="clear" w:color="auto" w:fill="FFFFFF"/>
        </w:rPr>
        <w:t xml:space="preserve"> for </w:t>
      </w:r>
      <w:proofErr w:type="spellStart"/>
      <w:r w:rsidRPr="006B2F7C">
        <w:rPr>
          <w:color w:val="222222"/>
          <w:shd w:val="clear" w:color="auto" w:fill="FFFFFF"/>
        </w:rPr>
        <w:t>pollinators</w:t>
      </w:r>
      <w:proofErr w:type="spellEnd"/>
      <w:r w:rsidRPr="006B2F7C">
        <w:rPr>
          <w:color w:val="222222"/>
          <w:shd w:val="clear" w:color="auto" w:fill="FFFFFF"/>
        </w:rPr>
        <w:t xml:space="preserve">: Urban practices for </w:t>
      </w:r>
      <w:proofErr w:type="spellStart"/>
      <w:r w:rsidRPr="006B2F7C">
        <w:rPr>
          <w:color w:val="222222"/>
          <w:shd w:val="clear" w:color="auto" w:fill="FFFFFF"/>
        </w:rPr>
        <w:t>enhancing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pollinator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habitats</w:t>
      </w:r>
      <w:proofErr w:type="spellEnd"/>
      <w:r w:rsidRPr="006B2F7C">
        <w:rPr>
          <w:color w:val="222222"/>
          <w:shd w:val="clear" w:color="auto" w:fill="FFFFFF"/>
        </w:rPr>
        <w:t xml:space="preserve"> in </w:t>
      </w:r>
      <w:proofErr w:type="spellStart"/>
      <w:r w:rsidRPr="006B2F7C">
        <w:rPr>
          <w:color w:val="222222"/>
          <w:shd w:val="clear" w:color="auto" w:fill="FFFFFF"/>
        </w:rPr>
        <w:t>changing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landscapes</w:t>
      </w:r>
      <w:proofErr w:type="spellEnd"/>
      <w:r w:rsidRPr="006B2F7C">
        <w:rPr>
          <w:color w:val="222222"/>
          <w:shd w:val="clear" w:color="auto" w:fill="FFFFFF"/>
        </w:rPr>
        <w:t>. </w:t>
      </w:r>
      <w:r w:rsidRPr="006B2F7C">
        <w:rPr>
          <w:i/>
          <w:iCs/>
          <w:color w:val="222222"/>
          <w:shd w:val="clear" w:color="auto" w:fill="FFFFFF"/>
        </w:rPr>
        <w:t xml:space="preserve">Journal of Applied </w:t>
      </w:r>
      <w:proofErr w:type="spellStart"/>
      <w:r w:rsidRPr="006B2F7C">
        <w:rPr>
          <w:i/>
          <w:iCs/>
          <w:color w:val="222222"/>
          <w:shd w:val="clear" w:color="auto" w:fill="FFFFFF"/>
        </w:rPr>
        <w:t>Ecology</w:t>
      </w:r>
      <w:proofErr w:type="spellEnd"/>
      <w:r w:rsidRPr="006B2F7C">
        <w:rPr>
          <w:color w:val="222222"/>
          <w:shd w:val="clear" w:color="auto" w:fill="FFFFFF"/>
        </w:rPr>
        <w:t>.</w:t>
      </w:r>
    </w:p>
    <w:p w14:paraId="6B1A83D9" w14:textId="77777777" w:rsidR="00FE501B" w:rsidRPr="006B2F7C" w:rsidRDefault="00FE501B" w:rsidP="00FE501B">
      <w:pPr>
        <w:pStyle w:val="Paragrafoelenco"/>
        <w:rPr>
          <w:color w:val="222222"/>
          <w:shd w:val="clear" w:color="auto" w:fill="FFFFFF"/>
        </w:rPr>
      </w:pPr>
    </w:p>
    <w:p w14:paraId="6D7CE2ED" w14:textId="38DE4184" w:rsidR="00FE501B" w:rsidRPr="006B2F7C" w:rsidRDefault="00FE501B" w:rsidP="000837F2">
      <w:pPr>
        <w:pStyle w:val="Paragrafoelenco"/>
        <w:numPr>
          <w:ilvl w:val="0"/>
          <w:numId w:val="1"/>
        </w:numPr>
        <w:ind w:left="644"/>
        <w:jc w:val="both"/>
        <w:rPr>
          <w:color w:val="222222"/>
          <w:shd w:val="clear" w:color="auto" w:fill="FFFFFF"/>
        </w:rPr>
      </w:pPr>
      <w:r w:rsidRPr="006B2F7C">
        <w:rPr>
          <w:color w:val="222222"/>
          <w:shd w:val="clear" w:color="auto" w:fill="FFFFFF"/>
        </w:rPr>
        <w:t xml:space="preserve">Biella, P., Borghesan, S., Colombo, B., Galimberti, A., Guzzetti, L., Maggioni, D., Pioltelli E., Ramazzotti F., Ranalli R., Tommasi N., </w:t>
      </w:r>
      <w:r w:rsidRPr="0075763F">
        <w:rPr>
          <w:b/>
          <w:bCs/>
          <w:color w:val="222222"/>
          <w:shd w:val="clear" w:color="auto" w:fill="FFFFFF"/>
        </w:rPr>
        <w:t>Labra, M</w:t>
      </w:r>
      <w:r w:rsidRPr="006B2F7C">
        <w:rPr>
          <w:color w:val="222222"/>
          <w:shd w:val="clear" w:color="auto" w:fill="FFFFFF"/>
        </w:rPr>
        <w:t xml:space="preserve">. (2025). Lawn management </w:t>
      </w:r>
      <w:proofErr w:type="spellStart"/>
      <w:r w:rsidRPr="006B2F7C">
        <w:rPr>
          <w:color w:val="222222"/>
          <w:shd w:val="clear" w:color="auto" w:fill="FFFFFF"/>
        </w:rPr>
        <w:t>promoting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tall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herbs</w:t>
      </w:r>
      <w:proofErr w:type="spellEnd"/>
      <w:r w:rsidRPr="006B2F7C">
        <w:rPr>
          <w:color w:val="222222"/>
          <w:shd w:val="clear" w:color="auto" w:fill="FFFFFF"/>
        </w:rPr>
        <w:t xml:space="preserve">, </w:t>
      </w:r>
      <w:proofErr w:type="spellStart"/>
      <w:r w:rsidRPr="006B2F7C">
        <w:rPr>
          <w:color w:val="222222"/>
          <w:shd w:val="clear" w:color="auto" w:fill="FFFFFF"/>
        </w:rPr>
        <w:t>flowering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species</w:t>
      </w:r>
      <w:proofErr w:type="spellEnd"/>
      <w:r w:rsidRPr="006B2F7C">
        <w:rPr>
          <w:color w:val="222222"/>
          <w:shd w:val="clear" w:color="auto" w:fill="FFFFFF"/>
        </w:rPr>
        <w:t xml:space="preserve"> and urban park </w:t>
      </w:r>
      <w:proofErr w:type="spellStart"/>
      <w:r w:rsidRPr="006B2F7C">
        <w:rPr>
          <w:color w:val="222222"/>
          <w:shd w:val="clear" w:color="auto" w:fill="FFFFFF"/>
        </w:rPr>
        <w:t>attributes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enhance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insect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biodiversity</w:t>
      </w:r>
      <w:proofErr w:type="spellEnd"/>
      <w:r w:rsidRPr="006B2F7C">
        <w:rPr>
          <w:color w:val="222222"/>
          <w:shd w:val="clear" w:color="auto" w:fill="FFFFFF"/>
        </w:rPr>
        <w:t xml:space="preserve"> in urban green </w:t>
      </w:r>
      <w:proofErr w:type="spellStart"/>
      <w:r w:rsidRPr="006B2F7C">
        <w:rPr>
          <w:color w:val="222222"/>
          <w:shd w:val="clear" w:color="auto" w:fill="FFFFFF"/>
        </w:rPr>
        <w:t>areas</w:t>
      </w:r>
      <w:proofErr w:type="spellEnd"/>
      <w:r w:rsidRPr="006B2F7C">
        <w:rPr>
          <w:color w:val="222222"/>
          <w:shd w:val="clear" w:color="auto" w:fill="FFFFFF"/>
        </w:rPr>
        <w:t xml:space="preserve">. Urban </w:t>
      </w:r>
      <w:proofErr w:type="spellStart"/>
      <w:r w:rsidRPr="006B2F7C">
        <w:rPr>
          <w:color w:val="222222"/>
          <w:shd w:val="clear" w:color="auto" w:fill="FFFFFF"/>
        </w:rPr>
        <w:t>Forestry</w:t>
      </w:r>
      <w:proofErr w:type="spellEnd"/>
      <w:r w:rsidRPr="006B2F7C">
        <w:rPr>
          <w:color w:val="222222"/>
          <w:shd w:val="clear" w:color="auto" w:fill="FFFFFF"/>
        </w:rPr>
        <w:t xml:space="preserve"> &amp; Urban Greening, 104, 128650.</w:t>
      </w:r>
    </w:p>
    <w:p w14:paraId="4CA94434" w14:textId="77777777" w:rsidR="00FE501B" w:rsidRPr="006B2F7C" w:rsidRDefault="00FE501B" w:rsidP="00FE501B">
      <w:pPr>
        <w:pStyle w:val="Paragrafoelenco"/>
        <w:ind w:left="644"/>
        <w:jc w:val="both"/>
        <w:rPr>
          <w:color w:val="222222"/>
          <w:shd w:val="clear" w:color="auto" w:fill="FFFFFF"/>
        </w:rPr>
      </w:pPr>
    </w:p>
    <w:p w14:paraId="181DE4B3" w14:textId="094E9451" w:rsidR="00FE501B" w:rsidRPr="006B2F7C" w:rsidRDefault="00FE501B" w:rsidP="00FE501B">
      <w:pPr>
        <w:pStyle w:val="Paragrafoelenco"/>
        <w:numPr>
          <w:ilvl w:val="0"/>
          <w:numId w:val="1"/>
        </w:numPr>
        <w:ind w:left="644"/>
        <w:jc w:val="both"/>
        <w:rPr>
          <w:color w:val="222222"/>
          <w:shd w:val="clear" w:color="auto" w:fill="FFFFFF"/>
        </w:rPr>
      </w:pPr>
      <w:r w:rsidRPr="006B2F7C">
        <w:rPr>
          <w:color w:val="222222"/>
          <w:shd w:val="clear" w:color="auto" w:fill="FFFFFF"/>
        </w:rPr>
        <w:t xml:space="preserve">Biella, P., Ramazzotti, F., Parolo, G., Galimberti, A., </w:t>
      </w:r>
      <w:r w:rsidRPr="0075763F">
        <w:rPr>
          <w:b/>
          <w:bCs/>
          <w:color w:val="222222"/>
          <w:shd w:val="clear" w:color="auto" w:fill="FFFFFF"/>
        </w:rPr>
        <w:t>Labra, M.,</w:t>
      </w:r>
      <w:r w:rsidRPr="006B2F7C">
        <w:rPr>
          <w:color w:val="222222"/>
          <w:shd w:val="clear" w:color="auto" w:fill="FFFFFF"/>
        </w:rPr>
        <w:t xml:space="preserve"> &amp; Brambilla, M. (2025). Vineyard footprint on </w:t>
      </w:r>
      <w:proofErr w:type="spellStart"/>
      <w:r w:rsidRPr="006B2F7C">
        <w:rPr>
          <w:color w:val="222222"/>
          <w:shd w:val="clear" w:color="auto" w:fill="FFFFFF"/>
        </w:rPr>
        <w:t>pollinators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is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mediated</w:t>
      </w:r>
      <w:proofErr w:type="spellEnd"/>
      <w:r w:rsidRPr="006B2F7C">
        <w:rPr>
          <w:color w:val="222222"/>
          <w:shd w:val="clear" w:color="auto" w:fill="FFFFFF"/>
        </w:rPr>
        <w:t xml:space="preserve"> by </w:t>
      </w:r>
      <w:proofErr w:type="spellStart"/>
      <w:r w:rsidRPr="006B2F7C">
        <w:rPr>
          <w:color w:val="222222"/>
          <w:shd w:val="clear" w:color="auto" w:fill="FFFFFF"/>
        </w:rPr>
        <w:t>flower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vegetation</w:t>
      </w:r>
      <w:proofErr w:type="spellEnd"/>
      <w:r w:rsidRPr="006B2F7C">
        <w:rPr>
          <w:color w:val="222222"/>
          <w:shd w:val="clear" w:color="auto" w:fill="FFFFFF"/>
        </w:rPr>
        <w:t xml:space="preserve">, </w:t>
      </w:r>
      <w:proofErr w:type="spellStart"/>
      <w:r w:rsidRPr="006B2F7C">
        <w:rPr>
          <w:color w:val="222222"/>
          <w:shd w:val="clear" w:color="auto" w:fill="FFFFFF"/>
        </w:rPr>
        <w:t>organic</w:t>
      </w:r>
      <w:proofErr w:type="spellEnd"/>
      <w:r w:rsidRPr="006B2F7C">
        <w:rPr>
          <w:color w:val="222222"/>
          <w:shd w:val="clear" w:color="auto" w:fill="FFFFFF"/>
        </w:rPr>
        <w:t xml:space="preserve"> farming, </w:t>
      </w:r>
      <w:proofErr w:type="spellStart"/>
      <w:r w:rsidRPr="006B2F7C">
        <w:rPr>
          <w:color w:val="222222"/>
          <w:shd w:val="clear" w:color="auto" w:fill="FFFFFF"/>
        </w:rPr>
        <w:t>seasonal</w:t>
      </w:r>
      <w:proofErr w:type="spellEnd"/>
      <w:r w:rsidRPr="006B2F7C">
        <w:rPr>
          <w:color w:val="222222"/>
          <w:shd w:val="clear" w:color="auto" w:fill="FFFFFF"/>
        </w:rPr>
        <w:t xml:space="preserve"> and </w:t>
      </w:r>
      <w:proofErr w:type="spellStart"/>
      <w:r w:rsidRPr="006B2F7C">
        <w:rPr>
          <w:color w:val="222222"/>
          <w:shd w:val="clear" w:color="auto" w:fill="FFFFFF"/>
        </w:rPr>
        <w:t>weather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factors</w:t>
      </w:r>
      <w:proofErr w:type="spellEnd"/>
      <w:r w:rsidRPr="006B2F7C">
        <w:rPr>
          <w:color w:val="222222"/>
          <w:shd w:val="clear" w:color="auto" w:fill="FFFFFF"/>
        </w:rPr>
        <w:t xml:space="preserve">, a case study from North </w:t>
      </w:r>
      <w:proofErr w:type="spellStart"/>
      <w:r w:rsidRPr="006B2F7C">
        <w:rPr>
          <w:color w:val="222222"/>
          <w:shd w:val="clear" w:color="auto" w:fill="FFFFFF"/>
        </w:rPr>
        <w:t>Italy</w:t>
      </w:r>
      <w:proofErr w:type="spellEnd"/>
      <w:r w:rsidRPr="006B2F7C">
        <w:rPr>
          <w:color w:val="222222"/>
          <w:shd w:val="clear" w:color="auto" w:fill="FFFFFF"/>
        </w:rPr>
        <w:t>. </w:t>
      </w:r>
      <w:proofErr w:type="spellStart"/>
      <w:r w:rsidRPr="006B2F7C">
        <w:rPr>
          <w:color w:val="222222"/>
          <w:shd w:val="clear" w:color="auto" w:fill="FFFFFF"/>
        </w:rPr>
        <w:t>Agriculture</w:t>
      </w:r>
      <w:proofErr w:type="spellEnd"/>
      <w:r w:rsidRPr="006B2F7C">
        <w:rPr>
          <w:color w:val="222222"/>
          <w:shd w:val="clear" w:color="auto" w:fill="FFFFFF"/>
        </w:rPr>
        <w:t xml:space="preserve">, </w:t>
      </w:r>
      <w:proofErr w:type="spellStart"/>
      <w:r w:rsidRPr="006B2F7C">
        <w:rPr>
          <w:color w:val="222222"/>
          <w:shd w:val="clear" w:color="auto" w:fill="FFFFFF"/>
        </w:rPr>
        <w:t>Ecosystems</w:t>
      </w:r>
      <w:proofErr w:type="spellEnd"/>
      <w:r w:rsidRPr="006B2F7C">
        <w:rPr>
          <w:color w:val="222222"/>
          <w:shd w:val="clear" w:color="auto" w:fill="FFFFFF"/>
        </w:rPr>
        <w:t xml:space="preserve"> &amp; Environment, 378, 109297.</w:t>
      </w:r>
    </w:p>
    <w:p w14:paraId="27D2B5E2" w14:textId="77777777" w:rsidR="00FE501B" w:rsidRPr="006B2F7C" w:rsidRDefault="00FE501B" w:rsidP="00FE501B">
      <w:pPr>
        <w:pStyle w:val="Paragrafoelenco"/>
        <w:ind w:left="644"/>
        <w:jc w:val="both"/>
        <w:rPr>
          <w:color w:val="222222"/>
          <w:shd w:val="clear" w:color="auto" w:fill="FFFFFF"/>
        </w:rPr>
      </w:pPr>
    </w:p>
    <w:p w14:paraId="25831A2C" w14:textId="77777777" w:rsidR="00FE501B" w:rsidRPr="006B2F7C" w:rsidRDefault="00FE501B" w:rsidP="000837F2">
      <w:pPr>
        <w:pStyle w:val="Paragrafoelenco"/>
        <w:numPr>
          <w:ilvl w:val="0"/>
          <w:numId w:val="1"/>
        </w:numPr>
        <w:ind w:left="644"/>
        <w:jc w:val="both"/>
        <w:rPr>
          <w:color w:val="222222"/>
          <w:shd w:val="clear" w:color="auto" w:fill="FFFFFF"/>
        </w:rPr>
      </w:pPr>
      <w:r w:rsidRPr="006B2F7C">
        <w:rPr>
          <w:color w:val="222222"/>
          <w:shd w:val="clear" w:color="auto" w:fill="FFFFFF"/>
        </w:rPr>
        <w:t xml:space="preserve">R </w:t>
      </w:r>
      <w:proofErr w:type="spellStart"/>
      <w:r w:rsidRPr="006B2F7C">
        <w:rPr>
          <w:color w:val="222222"/>
          <w:shd w:val="clear" w:color="auto" w:fill="FFFFFF"/>
        </w:rPr>
        <w:t>Resemini</w:t>
      </w:r>
      <w:proofErr w:type="spellEnd"/>
      <w:r w:rsidRPr="006B2F7C">
        <w:rPr>
          <w:color w:val="222222"/>
          <w:shd w:val="clear" w:color="auto" w:fill="FFFFFF"/>
        </w:rPr>
        <w:t xml:space="preserve"> R., Geroldi C., </w:t>
      </w:r>
      <w:proofErr w:type="spellStart"/>
      <w:r w:rsidRPr="006B2F7C">
        <w:rPr>
          <w:color w:val="222222"/>
          <w:shd w:val="clear" w:color="auto" w:fill="FFFFFF"/>
        </w:rPr>
        <w:t>Capotorti</w:t>
      </w:r>
      <w:proofErr w:type="spellEnd"/>
      <w:r w:rsidRPr="006B2F7C">
        <w:rPr>
          <w:color w:val="222222"/>
          <w:shd w:val="clear" w:color="auto" w:fill="FFFFFF"/>
        </w:rPr>
        <w:t xml:space="preserve"> G., De Toni A., Parisi F., De Sanctis M., </w:t>
      </w:r>
      <w:proofErr w:type="spellStart"/>
      <w:r w:rsidRPr="006B2F7C">
        <w:rPr>
          <w:color w:val="222222"/>
          <w:shd w:val="clear" w:color="auto" w:fill="FFFFFF"/>
        </w:rPr>
        <w:t>Cabai</w:t>
      </w:r>
      <w:proofErr w:type="spellEnd"/>
      <w:r w:rsidRPr="006B2F7C">
        <w:rPr>
          <w:color w:val="222222"/>
          <w:shd w:val="clear" w:color="auto" w:fill="FFFFFF"/>
        </w:rPr>
        <w:t xml:space="preserve"> T., Rossini M., Vignali L., Poli M.U., Lo Piccolo E., Mariotti B., Arcidiacono A., Biella P., Alghisi E., Bani L., Bertini M., Blasi C., Buffi F., Caprio E., Castiglione S., </w:t>
      </w:r>
      <w:proofErr w:type="spellStart"/>
      <w:r w:rsidRPr="006B2F7C">
        <w:rPr>
          <w:color w:val="222222"/>
          <w:shd w:val="clear" w:color="auto" w:fill="FFFFFF"/>
        </w:rPr>
        <w:t>Digiovinazzo</w:t>
      </w:r>
      <w:proofErr w:type="spellEnd"/>
      <w:r w:rsidRPr="006B2F7C">
        <w:rPr>
          <w:color w:val="222222"/>
          <w:shd w:val="clear" w:color="auto" w:fill="FFFFFF"/>
        </w:rPr>
        <w:t xml:space="preserve"> P., </w:t>
      </w:r>
      <w:proofErr w:type="spellStart"/>
      <w:r w:rsidRPr="006B2F7C">
        <w:rPr>
          <w:color w:val="222222"/>
          <w:shd w:val="clear" w:color="auto" w:fill="FFFFFF"/>
        </w:rPr>
        <w:t>Dondina</w:t>
      </w:r>
      <w:proofErr w:type="spellEnd"/>
      <w:r w:rsidRPr="006B2F7C">
        <w:rPr>
          <w:color w:val="222222"/>
          <w:shd w:val="clear" w:color="auto" w:fill="FFFFFF"/>
        </w:rPr>
        <w:t xml:space="preserve"> O., Fanelli G., Ferrini F., Fiorilli V., Gaiani G., Gambino D., </w:t>
      </w:r>
      <w:proofErr w:type="spellStart"/>
      <w:r w:rsidRPr="006B2F7C">
        <w:rPr>
          <w:color w:val="222222"/>
          <w:shd w:val="clear" w:color="auto" w:fill="FFFFFF"/>
        </w:rPr>
        <w:t>Genre</w:t>
      </w:r>
      <w:proofErr w:type="spellEnd"/>
      <w:r w:rsidRPr="006B2F7C">
        <w:rPr>
          <w:color w:val="222222"/>
          <w:shd w:val="clear" w:color="auto" w:fill="FFFFFF"/>
        </w:rPr>
        <w:t xml:space="preserve"> A., </w:t>
      </w:r>
      <w:proofErr w:type="spellStart"/>
      <w:r w:rsidRPr="006B2F7C">
        <w:rPr>
          <w:color w:val="222222"/>
          <w:shd w:val="clear" w:color="auto" w:fill="FFFFFF"/>
        </w:rPr>
        <w:t>Lasserre</w:t>
      </w:r>
      <w:proofErr w:type="spellEnd"/>
      <w:r w:rsidRPr="006B2F7C">
        <w:rPr>
          <w:color w:val="222222"/>
          <w:shd w:val="clear" w:color="auto" w:fill="FFFFFF"/>
        </w:rPr>
        <w:t xml:space="preserve"> B., Maltoni A., Marchetti M., Montagnani C., Ottaviano M., Panigada C., Ronchi S., Salata S., </w:t>
      </w:r>
      <w:proofErr w:type="spellStart"/>
      <w:r w:rsidRPr="006B2F7C">
        <w:rPr>
          <w:color w:val="222222"/>
          <w:shd w:val="clear" w:color="auto" w:fill="FFFFFF"/>
        </w:rPr>
        <w:t>Salbitano</w:t>
      </w:r>
      <w:proofErr w:type="spellEnd"/>
      <w:r w:rsidRPr="006B2F7C">
        <w:rPr>
          <w:color w:val="222222"/>
          <w:shd w:val="clear" w:color="auto" w:fill="FFFFFF"/>
        </w:rPr>
        <w:t xml:space="preserve"> F., Simoni E., Versace S., Pastore M.C., Citterio S., </w:t>
      </w:r>
      <w:r w:rsidRPr="0075763F">
        <w:rPr>
          <w:b/>
          <w:bCs/>
          <w:color w:val="222222"/>
          <w:shd w:val="clear" w:color="auto" w:fill="FFFFFF"/>
        </w:rPr>
        <w:t>Labra M</w:t>
      </w:r>
      <w:r w:rsidRPr="006B2F7C">
        <w:rPr>
          <w:color w:val="222222"/>
          <w:shd w:val="clear" w:color="auto" w:fill="FFFFFF"/>
        </w:rPr>
        <w:t xml:space="preserve">., Gentili R. (2025). Building </w:t>
      </w:r>
      <w:proofErr w:type="spellStart"/>
      <w:r w:rsidRPr="006B2F7C">
        <w:rPr>
          <w:color w:val="222222"/>
          <w:shd w:val="clear" w:color="auto" w:fill="FFFFFF"/>
        </w:rPr>
        <w:t>greener</w:t>
      </w:r>
      <w:proofErr w:type="spellEnd"/>
      <w:r w:rsidRPr="006B2F7C">
        <w:rPr>
          <w:color w:val="222222"/>
          <w:shd w:val="clear" w:color="auto" w:fill="FFFFFF"/>
        </w:rPr>
        <w:t xml:space="preserve"> cities </w:t>
      </w:r>
      <w:proofErr w:type="spellStart"/>
      <w:r w:rsidRPr="006B2F7C">
        <w:rPr>
          <w:color w:val="222222"/>
          <w:shd w:val="clear" w:color="auto" w:fill="FFFFFF"/>
        </w:rPr>
        <w:t>together</w:t>
      </w:r>
      <w:proofErr w:type="spellEnd"/>
      <w:r w:rsidRPr="006B2F7C">
        <w:rPr>
          <w:color w:val="222222"/>
          <w:shd w:val="clear" w:color="auto" w:fill="FFFFFF"/>
        </w:rPr>
        <w:t xml:space="preserve"> (2025). Urban </w:t>
      </w:r>
      <w:proofErr w:type="spellStart"/>
      <w:r w:rsidRPr="006B2F7C">
        <w:rPr>
          <w:color w:val="222222"/>
          <w:shd w:val="clear" w:color="auto" w:fill="FFFFFF"/>
        </w:rPr>
        <w:t>afforestation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requires</w:t>
      </w:r>
      <w:proofErr w:type="spellEnd"/>
      <w:r w:rsidRPr="006B2F7C">
        <w:rPr>
          <w:color w:val="222222"/>
          <w:shd w:val="clear" w:color="auto" w:fill="FFFFFF"/>
        </w:rPr>
        <w:t xml:space="preserve"> multiple skills to </w:t>
      </w:r>
      <w:proofErr w:type="spellStart"/>
      <w:r w:rsidRPr="006B2F7C">
        <w:rPr>
          <w:color w:val="222222"/>
          <w:shd w:val="clear" w:color="auto" w:fill="FFFFFF"/>
        </w:rPr>
        <w:t>address</w:t>
      </w:r>
      <w:proofErr w:type="spellEnd"/>
      <w:r w:rsidRPr="006B2F7C">
        <w:rPr>
          <w:color w:val="222222"/>
          <w:shd w:val="clear" w:color="auto" w:fill="FFFFFF"/>
        </w:rPr>
        <w:t xml:space="preserve"> social, </w:t>
      </w:r>
      <w:proofErr w:type="spellStart"/>
      <w:r w:rsidRPr="006B2F7C">
        <w:rPr>
          <w:color w:val="222222"/>
          <w:shd w:val="clear" w:color="auto" w:fill="FFFFFF"/>
        </w:rPr>
        <w:t>ecological</w:t>
      </w:r>
      <w:proofErr w:type="spellEnd"/>
      <w:r w:rsidRPr="006B2F7C">
        <w:rPr>
          <w:color w:val="222222"/>
          <w:shd w:val="clear" w:color="auto" w:fill="FFFFFF"/>
        </w:rPr>
        <w:t xml:space="preserve">, and </w:t>
      </w:r>
      <w:proofErr w:type="spellStart"/>
      <w:r w:rsidRPr="006B2F7C">
        <w:rPr>
          <w:color w:val="222222"/>
          <w:shd w:val="clear" w:color="auto" w:fill="FFFFFF"/>
        </w:rPr>
        <w:t>climate</w:t>
      </w:r>
      <w:proofErr w:type="spellEnd"/>
      <w:r w:rsidRPr="006B2F7C">
        <w:rPr>
          <w:color w:val="222222"/>
          <w:shd w:val="clear" w:color="auto" w:fill="FFFFFF"/>
        </w:rPr>
        <w:t xml:space="preserve"> challenges. </w:t>
      </w:r>
      <w:proofErr w:type="spellStart"/>
      <w:r w:rsidRPr="006B2F7C">
        <w:rPr>
          <w:color w:val="222222"/>
          <w:shd w:val="clear" w:color="auto" w:fill="FFFFFF"/>
        </w:rPr>
        <w:t>Plants</w:t>
      </w:r>
      <w:proofErr w:type="spellEnd"/>
      <w:r w:rsidRPr="006B2F7C">
        <w:rPr>
          <w:color w:val="222222"/>
          <w:shd w:val="clear" w:color="auto" w:fill="FFFFFF"/>
        </w:rPr>
        <w:t>, 14(3), 404.</w:t>
      </w:r>
    </w:p>
    <w:p w14:paraId="318FBDC3" w14:textId="77777777" w:rsidR="00FE501B" w:rsidRPr="006B2F7C" w:rsidRDefault="00FE501B" w:rsidP="00FE501B">
      <w:pPr>
        <w:pStyle w:val="Paragrafoelenco"/>
        <w:ind w:left="644"/>
        <w:jc w:val="both"/>
        <w:rPr>
          <w:color w:val="222222"/>
          <w:shd w:val="clear" w:color="auto" w:fill="FFFFFF"/>
        </w:rPr>
      </w:pPr>
    </w:p>
    <w:p w14:paraId="082B14C5" w14:textId="524C4547" w:rsidR="005E4F9C" w:rsidRPr="006B2F7C" w:rsidRDefault="00FE501B" w:rsidP="000837F2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  <w:color w:val="222222"/>
          <w:shd w:val="clear" w:color="auto" w:fill="FFFFFF"/>
        </w:rPr>
      </w:pPr>
      <w:r w:rsidRPr="006B2F7C">
        <w:rPr>
          <w:color w:val="222222"/>
          <w:shd w:val="clear" w:color="auto" w:fill="FFFFFF"/>
        </w:rPr>
        <w:t xml:space="preserve">Biella, P., Bani, L., Caprio, E., </w:t>
      </w:r>
      <w:proofErr w:type="spellStart"/>
      <w:r w:rsidRPr="006B2F7C">
        <w:rPr>
          <w:color w:val="222222"/>
          <w:shd w:val="clear" w:color="auto" w:fill="FFFFFF"/>
        </w:rPr>
        <w:t>Cochis</w:t>
      </w:r>
      <w:proofErr w:type="spellEnd"/>
      <w:r w:rsidRPr="006B2F7C">
        <w:rPr>
          <w:color w:val="222222"/>
          <w:shd w:val="clear" w:color="auto" w:fill="FFFFFF"/>
        </w:rPr>
        <w:t xml:space="preserve">, F., </w:t>
      </w:r>
      <w:proofErr w:type="spellStart"/>
      <w:r w:rsidRPr="006B2F7C">
        <w:rPr>
          <w:color w:val="222222"/>
          <w:shd w:val="clear" w:color="auto" w:fill="FFFFFF"/>
        </w:rPr>
        <w:t>Dondina</w:t>
      </w:r>
      <w:proofErr w:type="spellEnd"/>
      <w:r w:rsidRPr="006B2F7C">
        <w:rPr>
          <w:color w:val="222222"/>
          <w:shd w:val="clear" w:color="auto" w:fill="FFFFFF"/>
        </w:rPr>
        <w:t xml:space="preserve">, O., Fiorilli, V., </w:t>
      </w:r>
      <w:proofErr w:type="spellStart"/>
      <w:r w:rsidRPr="006B2F7C">
        <w:rPr>
          <w:color w:val="222222"/>
          <w:shd w:val="clear" w:color="auto" w:fill="FFFFFF"/>
        </w:rPr>
        <w:t>Genre</w:t>
      </w:r>
      <w:proofErr w:type="spellEnd"/>
      <w:r w:rsidRPr="006B2F7C">
        <w:rPr>
          <w:color w:val="222222"/>
          <w:shd w:val="clear" w:color="auto" w:fill="FFFFFF"/>
        </w:rPr>
        <w:t xml:space="preserve"> A., Gentili R., Orioli V., Ranalli R., Tirozzi P., &amp; </w:t>
      </w:r>
      <w:r w:rsidRPr="0075763F">
        <w:rPr>
          <w:b/>
          <w:bCs/>
          <w:color w:val="222222"/>
          <w:shd w:val="clear" w:color="auto" w:fill="FFFFFF"/>
        </w:rPr>
        <w:t>Labra, M</w:t>
      </w:r>
      <w:r w:rsidRPr="006B2F7C">
        <w:rPr>
          <w:color w:val="222222"/>
          <w:shd w:val="clear" w:color="auto" w:fill="FFFFFF"/>
        </w:rPr>
        <w:t xml:space="preserve">. (2025). </w:t>
      </w:r>
      <w:proofErr w:type="spellStart"/>
      <w:r w:rsidRPr="006B2F7C">
        <w:rPr>
          <w:color w:val="222222"/>
          <w:shd w:val="clear" w:color="auto" w:fill="FFFFFF"/>
        </w:rPr>
        <w:t>Biodiversity</w:t>
      </w:r>
      <w:proofErr w:type="spellEnd"/>
      <w:r w:rsidRPr="006B2F7C">
        <w:rPr>
          <w:color w:val="222222"/>
          <w:shd w:val="clear" w:color="auto" w:fill="FFFFFF"/>
        </w:rPr>
        <w:t xml:space="preserve">-friendly practices to support urban nature </w:t>
      </w:r>
      <w:proofErr w:type="spellStart"/>
      <w:r w:rsidRPr="006B2F7C">
        <w:rPr>
          <w:color w:val="222222"/>
          <w:shd w:val="clear" w:color="auto" w:fill="FFFFFF"/>
        </w:rPr>
        <w:t>across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ecosystem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levels</w:t>
      </w:r>
      <w:proofErr w:type="spellEnd"/>
      <w:r w:rsidRPr="006B2F7C">
        <w:rPr>
          <w:color w:val="222222"/>
          <w:shd w:val="clear" w:color="auto" w:fill="FFFFFF"/>
        </w:rPr>
        <w:t xml:space="preserve"> in green </w:t>
      </w:r>
      <w:proofErr w:type="spellStart"/>
      <w:r w:rsidRPr="006B2F7C">
        <w:rPr>
          <w:color w:val="222222"/>
          <w:shd w:val="clear" w:color="auto" w:fill="FFFFFF"/>
        </w:rPr>
        <w:t>areas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at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different</w:t>
      </w:r>
      <w:proofErr w:type="spellEnd"/>
      <w:r w:rsidRPr="006B2F7C">
        <w:rPr>
          <w:color w:val="222222"/>
          <w:shd w:val="clear" w:color="auto" w:fill="FFFFFF"/>
        </w:rPr>
        <w:t xml:space="preserve"> </w:t>
      </w:r>
      <w:proofErr w:type="spellStart"/>
      <w:r w:rsidRPr="006B2F7C">
        <w:rPr>
          <w:color w:val="222222"/>
          <w:shd w:val="clear" w:color="auto" w:fill="FFFFFF"/>
        </w:rPr>
        <w:t>scales</w:t>
      </w:r>
      <w:proofErr w:type="spellEnd"/>
      <w:r w:rsidRPr="006B2F7C">
        <w:rPr>
          <w:color w:val="222222"/>
          <w:shd w:val="clear" w:color="auto" w:fill="FFFFFF"/>
        </w:rPr>
        <w:t>. </w:t>
      </w:r>
      <w:r w:rsidRPr="006B2F7C">
        <w:rPr>
          <w:i/>
          <w:iCs/>
          <w:color w:val="222222"/>
          <w:shd w:val="clear" w:color="auto" w:fill="FFFFFF"/>
        </w:rPr>
        <w:t xml:space="preserve">Urban </w:t>
      </w:r>
      <w:proofErr w:type="spellStart"/>
      <w:r w:rsidRPr="006B2F7C">
        <w:rPr>
          <w:i/>
          <w:iCs/>
          <w:color w:val="222222"/>
          <w:shd w:val="clear" w:color="auto" w:fill="FFFFFF"/>
        </w:rPr>
        <w:t>Forestry</w:t>
      </w:r>
      <w:proofErr w:type="spellEnd"/>
      <w:r w:rsidRPr="006B2F7C">
        <w:rPr>
          <w:i/>
          <w:iCs/>
          <w:color w:val="222222"/>
          <w:shd w:val="clear" w:color="auto" w:fill="FFFFFF"/>
        </w:rPr>
        <w:t xml:space="preserve"> &amp; Urban Greening</w:t>
      </w:r>
      <w:r w:rsidRPr="006B2F7C">
        <w:rPr>
          <w:color w:val="222222"/>
          <w:shd w:val="clear" w:color="auto" w:fill="FFFFFF"/>
        </w:rPr>
        <w:t>, 128682.</w:t>
      </w:r>
    </w:p>
    <w:p w14:paraId="32649E98" w14:textId="77777777" w:rsidR="000837F2" w:rsidRPr="006B2F7C" w:rsidRDefault="000837F2" w:rsidP="000837F2">
      <w:pPr>
        <w:jc w:val="both"/>
        <w:rPr>
          <w:rStyle w:val="Collegamentoipertestuale"/>
        </w:rPr>
      </w:pPr>
    </w:p>
    <w:p w14:paraId="7C9ED4B6" w14:textId="5C1397AE" w:rsidR="0032714B" w:rsidRDefault="0032714B" w:rsidP="0032714B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</w:rPr>
      </w:pPr>
      <w:r w:rsidRPr="006B2F7C">
        <w:rPr>
          <w:rStyle w:val="Collegamentoipertestuale"/>
        </w:rPr>
        <w:lastRenderedPageBreak/>
        <w:t xml:space="preserve">Pastore, M. C., Parenti, C. I. M., Sibani, L., Ludovici, L., </w:t>
      </w:r>
      <w:r w:rsidRPr="006B2F7C">
        <w:rPr>
          <w:rStyle w:val="Collegamentoipertestuale"/>
          <w:b/>
          <w:bCs/>
        </w:rPr>
        <w:t>Labra, M</w:t>
      </w:r>
      <w:r w:rsidRPr="006B2F7C">
        <w:rPr>
          <w:rStyle w:val="Collegamentoipertestuale"/>
        </w:rPr>
        <w:t xml:space="preserve">., &amp; Nissim, W. G. (2025). </w:t>
      </w:r>
      <w:proofErr w:type="spellStart"/>
      <w:r w:rsidRPr="006B2F7C">
        <w:rPr>
          <w:rStyle w:val="Collegamentoipertestuale"/>
        </w:rPr>
        <w:t>Phytoremediation</w:t>
      </w:r>
      <w:proofErr w:type="spellEnd"/>
      <w:r w:rsidRPr="006B2F7C">
        <w:rPr>
          <w:rStyle w:val="Collegamentoipertestuale"/>
        </w:rPr>
        <w:t xml:space="preserve"> </w:t>
      </w:r>
      <w:proofErr w:type="spellStart"/>
      <w:r w:rsidRPr="006B2F7C">
        <w:rPr>
          <w:rStyle w:val="Collegamentoipertestuale"/>
        </w:rPr>
        <w:t>as</w:t>
      </w:r>
      <w:proofErr w:type="spellEnd"/>
      <w:r w:rsidRPr="006B2F7C">
        <w:rPr>
          <w:rStyle w:val="Collegamentoipertestuale"/>
        </w:rPr>
        <w:t xml:space="preserve"> urban </w:t>
      </w:r>
      <w:proofErr w:type="spellStart"/>
      <w:r w:rsidRPr="006B2F7C">
        <w:rPr>
          <w:rStyle w:val="Collegamentoipertestuale"/>
        </w:rPr>
        <w:t>regeneration</w:t>
      </w:r>
      <w:proofErr w:type="spellEnd"/>
      <w:r w:rsidRPr="006B2F7C">
        <w:rPr>
          <w:rStyle w:val="Collegamentoipertestuale"/>
        </w:rPr>
        <w:t xml:space="preserve"> strategy: A framework for </w:t>
      </w:r>
      <w:proofErr w:type="spellStart"/>
      <w:r w:rsidRPr="006B2F7C">
        <w:rPr>
          <w:rStyle w:val="Collegamentoipertestuale"/>
        </w:rPr>
        <w:t>sustainable</w:t>
      </w:r>
      <w:proofErr w:type="spellEnd"/>
      <w:r w:rsidRPr="006B2F7C">
        <w:rPr>
          <w:rStyle w:val="Collegamentoipertestuale"/>
        </w:rPr>
        <w:t xml:space="preserve"> </w:t>
      </w:r>
      <w:proofErr w:type="spellStart"/>
      <w:r w:rsidRPr="006B2F7C">
        <w:rPr>
          <w:rStyle w:val="Collegamentoipertestuale"/>
        </w:rPr>
        <w:t>land</w:t>
      </w:r>
      <w:proofErr w:type="spellEnd"/>
      <w:r w:rsidRPr="006B2F7C">
        <w:rPr>
          <w:rStyle w:val="Collegamentoipertestuale"/>
        </w:rPr>
        <w:t xml:space="preserve"> </w:t>
      </w:r>
      <w:proofErr w:type="spellStart"/>
      <w:r w:rsidRPr="006B2F7C">
        <w:rPr>
          <w:rStyle w:val="Collegamentoipertestuale"/>
        </w:rPr>
        <w:t>reclamation</w:t>
      </w:r>
      <w:proofErr w:type="spellEnd"/>
      <w:r w:rsidRPr="006B2F7C">
        <w:rPr>
          <w:rStyle w:val="Collegamentoipertestuale"/>
        </w:rPr>
        <w:t xml:space="preserve"> in the Milan Metropolitan Area. </w:t>
      </w:r>
      <w:proofErr w:type="spellStart"/>
      <w:r w:rsidRPr="006B2F7C">
        <w:rPr>
          <w:rStyle w:val="Collegamentoipertestuale"/>
        </w:rPr>
        <w:t>Landscape</w:t>
      </w:r>
      <w:proofErr w:type="spellEnd"/>
      <w:r w:rsidRPr="006B2F7C">
        <w:rPr>
          <w:rStyle w:val="Collegamentoipertestuale"/>
        </w:rPr>
        <w:t xml:space="preserve"> Architecture and </w:t>
      </w:r>
      <w:proofErr w:type="spellStart"/>
      <w:r w:rsidRPr="006B2F7C">
        <w:rPr>
          <w:rStyle w:val="Collegamentoipertestuale"/>
        </w:rPr>
        <w:t>Sustainability</w:t>
      </w:r>
      <w:proofErr w:type="spellEnd"/>
      <w:r w:rsidRPr="006B2F7C">
        <w:rPr>
          <w:rStyle w:val="Collegamentoipertestuale"/>
        </w:rPr>
        <w:t>, 100022.</w:t>
      </w:r>
    </w:p>
    <w:p w14:paraId="1BDF3FAD" w14:textId="77777777" w:rsidR="00AA6893" w:rsidRPr="00AA6893" w:rsidRDefault="00AA6893" w:rsidP="00AA6893">
      <w:pPr>
        <w:pStyle w:val="Paragrafoelenco"/>
        <w:rPr>
          <w:rStyle w:val="Collegamentoipertestuale"/>
        </w:rPr>
      </w:pPr>
    </w:p>
    <w:p w14:paraId="0BC11A30" w14:textId="77777777" w:rsidR="00AA6893" w:rsidRPr="006B2F7C" w:rsidRDefault="00AA6893" w:rsidP="00AA6893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</w:rPr>
      </w:pPr>
      <w:proofErr w:type="spellStart"/>
      <w:r w:rsidRPr="00AA6893">
        <w:rPr>
          <w:rStyle w:val="Collegamentoipertestuale"/>
        </w:rPr>
        <w:t>Toini</w:t>
      </w:r>
      <w:proofErr w:type="spellEnd"/>
      <w:r w:rsidRPr="00AA6893">
        <w:rPr>
          <w:rStyle w:val="Collegamentoipertestuale"/>
        </w:rPr>
        <w:t xml:space="preserve">, E., Totaro, M., Silvestri, G., </w:t>
      </w:r>
      <w:proofErr w:type="spellStart"/>
      <w:r w:rsidRPr="00AA6893">
        <w:rPr>
          <w:rStyle w:val="Collegamentoipertestuale"/>
        </w:rPr>
        <w:t>Vertemara</w:t>
      </w:r>
      <w:proofErr w:type="spellEnd"/>
      <w:r w:rsidRPr="00AA6893">
        <w:rPr>
          <w:rStyle w:val="Collegamentoipertestuale"/>
        </w:rPr>
        <w:t xml:space="preserve">, J., Zecca, G., Panzeri, D., </w:t>
      </w:r>
      <w:r w:rsidRPr="00AA6893">
        <w:rPr>
          <w:rStyle w:val="Collegamentoipertestuale"/>
        </w:rPr>
        <w:t xml:space="preserve">Palm E.R., </w:t>
      </w:r>
      <w:r w:rsidRPr="00AA6893">
        <w:rPr>
          <w:rStyle w:val="Collegamentoipertestuale"/>
        </w:rPr>
        <w:fldChar w:fldCharType="begin"/>
      </w:r>
      <w:r w:rsidRPr="00AA6893">
        <w:rPr>
          <w:rStyle w:val="Collegamentoipertestuale"/>
        </w:rPr>
        <w:instrText>HYPERLINK "https://loop.frontiersin.org/people/1468515"</w:instrText>
      </w:r>
      <w:r w:rsidRPr="00AA6893">
        <w:rPr>
          <w:rStyle w:val="Collegamentoipertestuale"/>
        </w:rPr>
      </w:r>
      <w:r w:rsidRPr="00AA6893">
        <w:rPr>
          <w:rStyle w:val="Collegamentoipertestuale"/>
        </w:rPr>
        <w:fldChar w:fldCharType="separate"/>
      </w:r>
      <w:proofErr w:type="spellStart"/>
      <w:r w:rsidRPr="00AA6893">
        <w:rPr>
          <w:rStyle w:val="Collegamentoipertestuale"/>
        </w:rPr>
        <w:t>Wagensommer</w:t>
      </w:r>
      <w:proofErr w:type="spellEnd"/>
      <w:r w:rsidRPr="00AA6893">
        <w:rPr>
          <w:rStyle w:val="Collegamentoipertestuale"/>
        </w:rPr>
        <w:t> </w:t>
      </w:r>
      <w:r w:rsidRPr="00AA6893">
        <w:rPr>
          <w:rStyle w:val="Collegamentoipertestuale"/>
        </w:rPr>
        <w:t xml:space="preserve">R.P., Zampella G., </w:t>
      </w:r>
      <w:r w:rsidRPr="008C0565">
        <w:rPr>
          <w:rStyle w:val="Collegamentoipertestuale"/>
          <w:b/>
          <w:bCs/>
        </w:rPr>
        <w:t>Labra M</w:t>
      </w:r>
      <w:r w:rsidRPr="00AA6893">
        <w:rPr>
          <w:rStyle w:val="Collegamentoipertestuale"/>
        </w:rPr>
        <w:t xml:space="preserve">., </w:t>
      </w:r>
      <w:r w:rsidRPr="00AA6893">
        <w:rPr>
          <w:rStyle w:val="Collegamentoipertestuale"/>
        </w:rPr>
        <w:t xml:space="preserve">Grassi, F. (2026). Gene </w:t>
      </w:r>
      <w:proofErr w:type="spellStart"/>
      <w:r w:rsidRPr="00AA6893">
        <w:rPr>
          <w:rStyle w:val="Collegamentoipertestuale"/>
        </w:rPr>
        <w:t>expression</w:t>
      </w:r>
      <w:proofErr w:type="spellEnd"/>
      <w:r w:rsidRPr="00AA6893">
        <w:rPr>
          <w:rStyle w:val="Collegamentoipertestuale"/>
        </w:rPr>
        <w:t xml:space="preserve"> and </w:t>
      </w:r>
      <w:proofErr w:type="spellStart"/>
      <w:r w:rsidRPr="00AA6893">
        <w:rPr>
          <w:rStyle w:val="Collegamentoipertestuale"/>
        </w:rPr>
        <w:t>evolution</w:t>
      </w:r>
      <w:proofErr w:type="spellEnd"/>
      <w:r w:rsidRPr="00AA6893">
        <w:rPr>
          <w:rStyle w:val="Collegamentoipertestuale"/>
        </w:rPr>
        <w:t xml:space="preserve"> of Bowman-</w:t>
      </w:r>
      <w:proofErr w:type="spellStart"/>
      <w:r w:rsidRPr="00AA6893">
        <w:rPr>
          <w:rStyle w:val="Collegamentoipertestuale"/>
        </w:rPr>
        <w:t>Birk</w:t>
      </w:r>
      <w:proofErr w:type="spellEnd"/>
      <w:r w:rsidRPr="00AA6893">
        <w:rPr>
          <w:rStyle w:val="Collegamentoipertestuale"/>
        </w:rPr>
        <w:t xml:space="preserve"> </w:t>
      </w:r>
      <w:proofErr w:type="spellStart"/>
      <w:r w:rsidRPr="00AA6893">
        <w:rPr>
          <w:rStyle w:val="Collegamentoipertestuale"/>
        </w:rPr>
        <w:t>protease</w:t>
      </w:r>
      <w:proofErr w:type="spellEnd"/>
      <w:r w:rsidRPr="00AA6893">
        <w:rPr>
          <w:rStyle w:val="Collegamentoipertestuale"/>
        </w:rPr>
        <w:t xml:space="preserve"> </w:t>
      </w:r>
      <w:proofErr w:type="spellStart"/>
      <w:r w:rsidRPr="00AA6893">
        <w:rPr>
          <w:rStyle w:val="Collegamentoipertestuale"/>
        </w:rPr>
        <w:t>inhibitors</w:t>
      </w:r>
      <w:proofErr w:type="spellEnd"/>
      <w:r w:rsidRPr="00AA6893">
        <w:rPr>
          <w:rStyle w:val="Collegamentoipertestuale"/>
        </w:rPr>
        <w:t xml:space="preserve"> in wild and </w:t>
      </w:r>
      <w:proofErr w:type="spellStart"/>
      <w:r w:rsidRPr="00AA6893">
        <w:rPr>
          <w:rStyle w:val="Collegamentoipertestuale"/>
        </w:rPr>
        <w:t>domesticated</w:t>
      </w:r>
      <w:proofErr w:type="spellEnd"/>
      <w:r w:rsidRPr="00AA6893">
        <w:rPr>
          <w:rStyle w:val="Collegamentoipertestuale"/>
        </w:rPr>
        <w:t xml:space="preserve"> Vigna (</w:t>
      </w:r>
      <w:proofErr w:type="spellStart"/>
      <w:r w:rsidRPr="00AA6893">
        <w:rPr>
          <w:rStyle w:val="Collegamentoipertestuale"/>
        </w:rPr>
        <w:t>Fabaceae</w:t>
      </w:r>
      <w:proofErr w:type="spellEnd"/>
      <w:r w:rsidRPr="00AA6893">
        <w:rPr>
          <w:rStyle w:val="Collegamentoipertestuale"/>
        </w:rPr>
        <w:t xml:space="preserve">) </w:t>
      </w:r>
      <w:proofErr w:type="spellStart"/>
      <w:r w:rsidRPr="00AA6893">
        <w:rPr>
          <w:rStyle w:val="Collegamentoipertestuale"/>
        </w:rPr>
        <w:t>species</w:t>
      </w:r>
      <w:proofErr w:type="spellEnd"/>
      <w:r w:rsidRPr="00AA6893">
        <w:rPr>
          <w:rStyle w:val="Collegamentoipertestuale"/>
        </w:rPr>
        <w:t>. </w:t>
      </w:r>
      <w:proofErr w:type="spellStart"/>
      <w:r w:rsidRPr="00AA6893">
        <w:rPr>
          <w:rStyle w:val="Collegamentoipertestuale"/>
        </w:rPr>
        <w:t>Frontiers</w:t>
      </w:r>
      <w:proofErr w:type="spellEnd"/>
      <w:r w:rsidRPr="00AA6893">
        <w:rPr>
          <w:rStyle w:val="Collegamentoipertestuale"/>
        </w:rPr>
        <w:t xml:space="preserve"> in Plant Science, 16, 1657741.</w:t>
      </w:r>
    </w:p>
    <w:p w14:paraId="511E555E" w14:textId="0A166C45" w:rsidR="00AA6893" w:rsidRPr="00AA6893" w:rsidRDefault="00AA6893" w:rsidP="00A41600">
      <w:pPr>
        <w:pStyle w:val="Paragrafoelenco"/>
        <w:ind w:left="644"/>
        <w:jc w:val="both"/>
        <w:rPr>
          <w:rStyle w:val="Collegamentoipertestuale"/>
        </w:rPr>
      </w:pPr>
    </w:p>
    <w:p w14:paraId="78EFA022" w14:textId="325CDD35" w:rsidR="00AA6893" w:rsidRDefault="00AA6893" w:rsidP="00AA6893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</w:rPr>
      </w:pPr>
      <w:r w:rsidRPr="00AA6893">
        <w:rPr>
          <w:rStyle w:val="Collegamentoipertestuale"/>
        </w:rPr>
        <w:fldChar w:fldCharType="end"/>
      </w:r>
      <w:r w:rsidR="00A41600" w:rsidRPr="00A41600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41600" w:rsidRPr="00A41600">
        <w:rPr>
          <w:rStyle w:val="Collegamentoipertestuale"/>
        </w:rPr>
        <w:t xml:space="preserve">Sorvillo, C., Biella, P., Brambilla, G., </w:t>
      </w:r>
      <w:r w:rsidR="00A41600" w:rsidRPr="008C0565">
        <w:rPr>
          <w:rStyle w:val="Collegamentoipertestuale"/>
          <w:b/>
          <w:bCs/>
        </w:rPr>
        <w:t>Labra, M</w:t>
      </w:r>
      <w:r w:rsidR="00A41600" w:rsidRPr="00A41600">
        <w:rPr>
          <w:rStyle w:val="Collegamentoipertestuale"/>
        </w:rPr>
        <w:t xml:space="preserve">., Cozzolino, S., &amp; Scopece, G. (2026). </w:t>
      </w:r>
      <w:proofErr w:type="spellStart"/>
      <w:r w:rsidR="00A41600" w:rsidRPr="00A41600">
        <w:rPr>
          <w:rStyle w:val="Collegamentoipertestuale"/>
        </w:rPr>
        <w:t>Variation</w:t>
      </w:r>
      <w:proofErr w:type="spellEnd"/>
      <w:r w:rsidR="00A41600" w:rsidRPr="00A41600">
        <w:rPr>
          <w:rStyle w:val="Collegamentoipertestuale"/>
        </w:rPr>
        <w:t xml:space="preserve"> in </w:t>
      </w:r>
      <w:proofErr w:type="spellStart"/>
      <w:r w:rsidR="00A41600" w:rsidRPr="00A41600">
        <w:rPr>
          <w:rStyle w:val="Collegamentoipertestuale"/>
        </w:rPr>
        <w:t>pollinator</w:t>
      </w:r>
      <w:proofErr w:type="spellEnd"/>
      <w:r w:rsidR="00A41600" w:rsidRPr="00A41600">
        <w:rPr>
          <w:rStyle w:val="Collegamentoipertestuale"/>
        </w:rPr>
        <w:t xml:space="preserve"> assemblage </w:t>
      </w:r>
      <w:proofErr w:type="spellStart"/>
      <w:r w:rsidR="00A41600" w:rsidRPr="00A41600">
        <w:rPr>
          <w:rStyle w:val="Collegamentoipertestuale"/>
        </w:rPr>
        <w:t>along</w:t>
      </w:r>
      <w:proofErr w:type="spellEnd"/>
      <w:r w:rsidR="00A41600" w:rsidRPr="00A41600">
        <w:rPr>
          <w:rStyle w:val="Collegamentoipertestuale"/>
        </w:rPr>
        <w:t xml:space="preserve"> a </w:t>
      </w:r>
      <w:proofErr w:type="spellStart"/>
      <w:r w:rsidR="00A41600" w:rsidRPr="00A41600">
        <w:rPr>
          <w:rStyle w:val="Collegamentoipertestuale"/>
        </w:rPr>
        <w:t>Mediterranean</w:t>
      </w:r>
      <w:proofErr w:type="spellEnd"/>
      <w:r w:rsidR="00A41600" w:rsidRPr="00A41600">
        <w:rPr>
          <w:rStyle w:val="Collegamentoipertestuale"/>
        </w:rPr>
        <w:t xml:space="preserve"> </w:t>
      </w:r>
      <w:proofErr w:type="spellStart"/>
      <w:r w:rsidR="00A41600" w:rsidRPr="00A41600">
        <w:rPr>
          <w:rStyle w:val="Collegamentoipertestuale"/>
        </w:rPr>
        <w:t>urbanization</w:t>
      </w:r>
      <w:proofErr w:type="spellEnd"/>
      <w:r w:rsidR="00A41600" w:rsidRPr="00A41600">
        <w:rPr>
          <w:rStyle w:val="Collegamentoipertestuale"/>
        </w:rPr>
        <w:t xml:space="preserve"> </w:t>
      </w:r>
      <w:proofErr w:type="spellStart"/>
      <w:r w:rsidR="00A41600" w:rsidRPr="00A41600">
        <w:rPr>
          <w:rStyle w:val="Collegamentoipertestuale"/>
        </w:rPr>
        <w:t>gradient</w:t>
      </w:r>
      <w:proofErr w:type="spellEnd"/>
      <w:r w:rsidR="00A41600" w:rsidRPr="00A41600">
        <w:rPr>
          <w:rStyle w:val="Collegamentoipertestuale"/>
        </w:rPr>
        <w:t xml:space="preserve"> </w:t>
      </w:r>
      <w:proofErr w:type="spellStart"/>
      <w:r w:rsidR="00A41600" w:rsidRPr="00A41600">
        <w:rPr>
          <w:rStyle w:val="Collegamentoipertestuale"/>
        </w:rPr>
        <w:t>does</w:t>
      </w:r>
      <w:proofErr w:type="spellEnd"/>
      <w:r w:rsidR="00A41600" w:rsidRPr="00A41600">
        <w:rPr>
          <w:rStyle w:val="Collegamentoipertestuale"/>
        </w:rPr>
        <w:t xml:space="preserve"> </w:t>
      </w:r>
      <w:proofErr w:type="spellStart"/>
      <w:r w:rsidR="00A41600" w:rsidRPr="00A41600">
        <w:rPr>
          <w:rStyle w:val="Collegamentoipertestuale"/>
        </w:rPr>
        <w:t>not</w:t>
      </w:r>
      <w:proofErr w:type="spellEnd"/>
      <w:r w:rsidR="00A41600" w:rsidRPr="00A41600">
        <w:rPr>
          <w:rStyle w:val="Collegamentoipertestuale"/>
        </w:rPr>
        <w:t xml:space="preserve"> </w:t>
      </w:r>
      <w:proofErr w:type="spellStart"/>
      <w:r w:rsidR="00A41600" w:rsidRPr="00A41600">
        <w:rPr>
          <w:rStyle w:val="Collegamentoipertestuale"/>
        </w:rPr>
        <w:t>affect</w:t>
      </w:r>
      <w:proofErr w:type="spellEnd"/>
      <w:r w:rsidR="00A41600" w:rsidRPr="00A41600">
        <w:rPr>
          <w:rStyle w:val="Collegamentoipertestuale"/>
        </w:rPr>
        <w:t xml:space="preserve"> the </w:t>
      </w:r>
      <w:proofErr w:type="spellStart"/>
      <w:r w:rsidR="00A41600" w:rsidRPr="00A41600">
        <w:rPr>
          <w:rStyle w:val="Collegamentoipertestuale"/>
        </w:rPr>
        <w:t>reproductive</w:t>
      </w:r>
      <w:proofErr w:type="spellEnd"/>
      <w:r w:rsidR="00A41600" w:rsidRPr="00A41600">
        <w:rPr>
          <w:rStyle w:val="Collegamentoipertestuale"/>
        </w:rPr>
        <w:t xml:space="preserve"> output of the wild </w:t>
      </w:r>
      <w:proofErr w:type="spellStart"/>
      <w:r w:rsidR="00A41600" w:rsidRPr="00A41600">
        <w:rPr>
          <w:rStyle w:val="Collegamentoipertestuale"/>
        </w:rPr>
        <w:t>radish</w:t>
      </w:r>
      <w:proofErr w:type="spellEnd"/>
      <w:r w:rsidR="00A41600" w:rsidRPr="00A41600">
        <w:rPr>
          <w:rStyle w:val="Collegamentoipertestuale"/>
        </w:rPr>
        <w:t xml:space="preserve">. Urban </w:t>
      </w:r>
      <w:proofErr w:type="spellStart"/>
      <w:r w:rsidR="00A41600" w:rsidRPr="00A41600">
        <w:rPr>
          <w:rStyle w:val="Collegamentoipertestuale"/>
        </w:rPr>
        <w:t>Ecosystems</w:t>
      </w:r>
      <w:proofErr w:type="spellEnd"/>
      <w:r w:rsidR="00A41600" w:rsidRPr="00A41600">
        <w:rPr>
          <w:rStyle w:val="Collegamentoipertestuale"/>
        </w:rPr>
        <w:t>, 29(1), 35.</w:t>
      </w:r>
    </w:p>
    <w:p w14:paraId="1CA734A6" w14:textId="77777777" w:rsidR="008C0565" w:rsidRPr="008C0565" w:rsidRDefault="008C0565" w:rsidP="008C0565">
      <w:pPr>
        <w:pStyle w:val="Paragrafoelenco"/>
        <w:rPr>
          <w:rStyle w:val="Collegamentoipertestuale"/>
        </w:rPr>
      </w:pPr>
    </w:p>
    <w:p w14:paraId="4426B980" w14:textId="005BFB2A" w:rsidR="008C0565" w:rsidRPr="008C0565" w:rsidRDefault="008C0565" w:rsidP="00AA6893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  <w:sz w:val="20"/>
          <w:szCs w:val="20"/>
        </w:rPr>
      </w:pPr>
      <w:r w:rsidRPr="008C0565">
        <w:rPr>
          <w:rStyle w:val="Collegamentoipertestuale"/>
        </w:rPr>
        <w:t xml:space="preserve">Pansera, L., Pagliari, S., </w:t>
      </w:r>
      <w:proofErr w:type="spellStart"/>
      <w:r w:rsidRPr="008C0565">
        <w:rPr>
          <w:rStyle w:val="Collegamentoipertestuale"/>
        </w:rPr>
        <w:t>Mhalhel</w:t>
      </w:r>
      <w:proofErr w:type="spellEnd"/>
      <w:r w:rsidRPr="008C0565">
        <w:rPr>
          <w:rStyle w:val="Collegamentoipertestuale"/>
        </w:rPr>
        <w:t>, K., Aragona, M., Sicari, M., Galeano, M.,</w:t>
      </w:r>
      <w:r w:rsidRPr="008C0565">
        <w:rPr>
          <w:rStyle w:val="Collegamentoipertestuale"/>
        </w:rPr>
        <w:t xml:space="preserve"> Colonna MR., Levanti M., </w:t>
      </w:r>
      <w:proofErr w:type="spellStart"/>
      <w:r w:rsidRPr="008C0565">
        <w:rPr>
          <w:rStyle w:val="Collegamentoipertestuale"/>
        </w:rPr>
        <w:t>Laurà</w:t>
      </w:r>
      <w:proofErr w:type="spellEnd"/>
      <w:r w:rsidRPr="008C0565">
        <w:rPr>
          <w:rStyle w:val="Collegamentoipertestuale"/>
        </w:rPr>
        <w:t xml:space="preserve"> R., Abbate F., Cicero N., </w:t>
      </w:r>
      <w:r w:rsidRPr="008C0565">
        <w:rPr>
          <w:rStyle w:val="Collegamentoipertestuale"/>
          <w:b/>
          <w:bCs/>
        </w:rPr>
        <w:t>Labra M.</w:t>
      </w:r>
      <w:r>
        <w:rPr>
          <w:rStyle w:val="Collegamentoipertestuale"/>
        </w:rPr>
        <w:t xml:space="preserve">, </w:t>
      </w:r>
      <w:proofErr w:type="spellStart"/>
      <w:r w:rsidRPr="008C0565">
        <w:rPr>
          <w:rStyle w:val="Collegamentoipertestuale"/>
        </w:rPr>
        <w:t>Rastegar</w:t>
      </w:r>
      <w:proofErr w:type="spellEnd"/>
      <w:r w:rsidRPr="008C0565">
        <w:rPr>
          <w:rStyle w:val="Collegamentoipertestuale"/>
        </w:rPr>
        <w:t xml:space="preserve"> S., Germana A., Campone L., </w:t>
      </w:r>
      <w:r w:rsidRPr="008C0565">
        <w:rPr>
          <w:rStyle w:val="Collegamentoipertestuale"/>
        </w:rPr>
        <w:t xml:space="preserve">Montalbano, G. (2026). </w:t>
      </w:r>
      <w:proofErr w:type="spellStart"/>
      <w:r w:rsidRPr="008C0565">
        <w:rPr>
          <w:rStyle w:val="Collegamentoipertestuale"/>
        </w:rPr>
        <w:t>Opuntia</w:t>
      </w:r>
      <w:proofErr w:type="spellEnd"/>
      <w:r w:rsidRPr="008C0565">
        <w:rPr>
          <w:rStyle w:val="Collegamentoipertestuale"/>
        </w:rPr>
        <w:t xml:space="preserve"> ficus-indica (L.) Mill. </w:t>
      </w:r>
      <w:proofErr w:type="spellStart"/>
      <w:r w:rsidRPr="008C0565">
        <w:rPr>
          <w:rStyle w:val="Collegamentoipertestuale"/>
        </w:rPr>
        <w:t>Extract</w:t>
      </w:r>
      <w:proofErr w:type="spellEnd"/>
      <w:r w:rsidRPr="008C0565">
        <w:rPr>
          <w:rStyle w:val="Collegamentoipertestuale"/>
        </w:rPr>
        <w:t xml:space="preserve">: From Chemical </w:t>
      </w:r>
      <w:proofErr w:type="spellStart"/>
      <w:r w:rsidRPr="008C0565">
        <w:rPr>
          <w:rStyle w:val="Collegamentoipertestuale"/>
        </w:rPr>
        <w:t>Characterization</w:t>
      </w:r>
      <w:proofErr w:type="spellEnd"/>
      <w:r w:rsidRPr="008C0565">
        <w:rPr>
          <w:rStyle w:val="Collegamentoipertestuale"/>
        </w:rPr>
        <w:t xml:space="preserve"> to </w:t>
      </w:r>
      <w:proofErr w:type="spellStart"/>
      <w:r w:rsidRPr="008C0565">
        <w:rPr>
          <w:rStyle w:val="Collegamentoipertestuale"/>
        </w:rPr>
        <w:t>Inflammatory</w:t>
      </w:r>
      <w:proofErr w:type="spellEnd"/>
      <w:r w:rsidRPr="008C0565">
        <w:rPr>
          <w:rStyle w:val="Collegamentoipertestuale"/>
        </w:rPr>
        <w:t xml:space="preserve"> Profiling and </w:t>
      </w:r>
      <w:proofErr w:type="spellStart"/>
      <w:r w:rsidRPr="008C0565">
        <w:rPr>
          <w:rStyle w:val="Collegamentoipertestuale"/>
        </w:rPr>
        <w:t>Its</w:t>
      </w:r>
      <w:proofErr w:type="spellEnd"/>
      <w:r w:rsidRPr="008C0565">
        <w:rPr>
          <w:rStyle w:val="Collegamentoipertestuale"/>
        </w:rPr>
        <w:t xml:space="preserve"> </w:t>
      </w:r>
      <w:proofErr w:type="spellStart"/>
      <w:r w:rsidRPr="008C0565">
        <w:rPr>
          <w:rStyle w:val="Collegamentoipertestuale"/>
        </w:rPr>
        <w:t>Potential</w:t>
      </w:r>
      <w:proofErr w:type="spellEnd"/>
      <w:r w:rsidRPr="008C0565">
        <w:rPr>
          <w:rStyle w:val="Collegamentoipertestuale"/>
        </w:rPr>
        <w:t xml:space="preserve"> </w:t>
      </w:r>
      <w:proofErr w:type="spellStart"/>
      <w:r w:rsidRPr="008C0565">
        <w:rPr>
          <w:rStyle w:val="Collegamentoipertestuale"/>
        </w:rPr>
        <w:t>Effects</w:t>
      </w:r>
      <w:proofErr w:type="spellEnd"/>
      <w:r w:rsidRPr="008C0565">
        <w:rPr>
          <w:rStyle w:val="Collegamentoipertestuale"/>
        </w:rPr>
        <w:t xml:space="preserve"> </w:t>
      </w:r>
      <w:proofErr w:type="gramStart"/>
      <w:r w:rsidRPr="008C0565">
        <w:rPr>
          <w:rStyle w:val="Collegamentoipertestuale"/>
        </w:rPr>
        <w:t>in a</w:t>
      </w:r>
      <w:proofErr w:type="gramEnd"/>
      <w:r w:rsidRPr="008C0565">
        <w:rPr>
          <w:rStyle w:val="Collegamentoipertestuale"/>
        </w:rPr>
        <w:t xml:space="preserve"> </w:t>
      </w:r>
      <w:proofErr w:type="spellStart"/>
      <w:r w:rsidRPr="008C0565">
        <w:rPr>
          <w:rStyle w:val="Collegamentoipertestuale"/>
        </w:rPr>
        <w:t>Zebrafish</w:t>
      </w:r>
      <w:proofErr w:type="spellEnd"/>
      <w:r w:rsidRPr="008C0565">
        <w:rPr>
          <w:rStyle w:val="Collegamentoipertestuale"/>
        </w:rPr>
        <w:t xml:space="preserve"> Model of </w:t>
      </w:r>
      <w:proofErr w:type="spellStart"/>
      <w:r w:rsidRPr="008C0565">
        <w:rPr>
          <w:rStyle w:val="Collegamentoipertestuale"/>
        </w:rPr>
        <w:t>Spinal</w:t>
      </w:r>
      <w:proofErr w:type="spellEnd"/>
      <w:r w:rsidRPr="008C0565">
        <w:rPr>
          <w:rStyle w:val="Collegamentoipertestuale"/>
        </w:rPr>
        <w:t xml:space="preserve"> Cord </w:t>
      </w:r>
      <w:proofErr w:type="spellStart"/>
      <w:r w:rsidRPr="008C0565">
        <w:rPr>
          <w:rStyle w:val="Collegamentoipertestuale"/>
        </w:rPr>
        <w:t>Injury</w:t>
      </w:r>
      <w:proofErr w:type="spellEnd"/>
      <w:r w:rsidRPr="008C0565">
        <w:rPr>
          <w:rStyle w:val="Collegamentoipertestuale"/>
        </w:rPr>
        <w:t xml:space="preserve">—A </w:t>
      </w:r>
      <w:proofErr w:type="spellStart"/>
      <w:r w:rsidRPr="008C0565">
        <w:rPr>
          <w:rStyle w:val="Collegamentoipertestuale"/>
        </w:rPr>
        <w:t>Morphological</w:t>
      </w:r>
      <w:proofErr w:type="spellEnd"/>
      <w:r w:rsidRPr="008C0565">
        <w:rPr>
          <w:rStyle w:val="Collegamentoipertestuale"/>
        </w:rPr>
        <w:t xml:space="preserve"> and </w:t>
      </w:r>
      <w:proofErr w:type="spellStart"/>
      <w:r w:rsidRPr="008C0565">
        <w:rPr>
          <w:rStyle w:val="Collegamentoipertestuale"/>
        </w:rPr>
        <w:t>Molecular</w:t>
      </w:r>
      <w:proofErr w:type="spellEnd"/>
      <w:r w:rsidRPr="008C0565">
        <w:rPr>
          <w:rStyle w:val="Collegamentoipertestuale"/>
        </w:rPr>
        <w:t xml:space="preserve"> Study. International Journal of </w:t>
      </w:r>
      <w:proofErr w:type="spellStart"/>
      <w:r w:rsidRPr="008C0565">
        <w:rPr>
          <w:rStyle w:val="Collegamentoipertestuale"/>
        </w:rPr>
        <w:t>Molecular</w:t>
      </w:r>
      <w:proofErr w:type="spellEnd"/>
      <w:r w:rsidRPr="008C0565">
        <w:rPr>
          <w:rStyle w:val="Collegamentoipertestuale"/>
        </w:rPr>
        <w:t xml:space="preserve"> Sciences, 27(4), 1687.</w:t>
      </w:r>
    </w:p>
    <w:p w14:paraId="3F950F47" w14:textId="77777777" w:rsidR="008C0565" w:rsidRDefault="008C0565" w:rsidP="008C0565">
      <w:pPr>
        <w:pStyle w:val="Paragrafoelenco"/>
        <w:rPr>
          <w:rStyle w:val="Collegamentoipertestuale"/>
        </w:rPr>
      </w:pPr>
    </w:p>
    <w:p w14:paraId="6600965B" w14:textId="41FBAE11" w:rsidR="008C0565" w:rsidRDefault="008C0565" w:rsidP="00AA6893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</w:rPr>
      </w:pPr>
      <w:r w:rsidRPr="008C0565">
        <w:rPr>
          <w:rStyle w:val="Collegamentoipertestuale"/>
        </w:rPr>
        <w:t>D’Elia, M., D’Auria, G., Santoro, V., Celano, R., Piccinelli, A. L., Russo, M.,</w:t>
      </w:r>
      <w:r>
        <w:rPr>
          <w:rStyle w:val="Collegamentoipertestuale"/>
        </w:rPr>
        <w:t xml:space="preserve"> Di Sanzio R., Carabetta S., Campone L., </w:t>
      </w:r>
      <w:r w:rsidRPr="008C0565">
        <w:rPr>
          <w:rStyle w:val="Collegamentoipertestuale"/>
          <w:b/>
          <w:bCs/>
        </w:rPr>
        <w:t>Labra M.,</w:t>
      </w:r>
      <w:r>
        <w:rPr>
          <w:rStyle w:val="Collegamentoipertestuale"/>
        </w:rPr>
        <w:t xml:space="preserve"> </w:t>
      </w:r>
      <w:r w:rsidRPr="008C0565">
        <w:rPr>
          <w:rStyle w:val="Collegamentoipertestuale"/>
        </w:rPr>
        <w:t xml:space="preserve">Rastrelli, L. (2026). </w:t>
      </w:r>
      <w:proofErr w:type="spellStart"/>
      <w:r w:rsidRPr="008C0565">
        <w:rPr>
          <w:rStyle w:val="Collegamentoipertestuale"/>
        </w:rPr>
        <w:t>Maximizing</w:t>
      </w:r>
      <w:proofErr w:type="spellEnd"/>
      <w:r w:rsidRPr="008C0565">
        <w:rPr>
          <w:rStyle w:val="Collegamentoipertestuale"/>
        </w:rPr>
        <w:t xml:space="preserve"> the </w:t>
      </w:r>
      <w:proofErr w:type="spellStart"/>
      <w:r w:rsidRPr="008C0565">
        <w:rPr>
          <w:rStyle w:val="Collegamentoipertestuale"/>
        </w:rPr>
        <w:t>potential</w:t>
      </w:r>
      <w:proofErr w:type="spellEnd"/>
      <w:r w:rsidRPr="008C0565">
        <w:rPr>
          <w:rStyle w:val="Collegamentoipertestuale"/>
        </w:rPr>
        <w:t xml:space="preserve"> of </w:t>
      </w:r>
      <w:proofErr w:type="spellStart"/>
      <w:r w:rsidRPr="008C0565">
        <w:rPr>
          <w:rStyle w:val="Collegamentoipertestuale"/>
        </w:rPr>
        <w:t>artichoke</w:t>
      </w:r>
      <w:proofErr w:type="spellEnd"/>
      <w:r w:rsidRPr="008C0565">
        <w:rPr>
          <w:rStyle w:val="Collegamentoipertestuale"/>
        </w:rPr>
        <w:t xml:space="preserve"> by-products: </w:t>
      </w:r>
      <w:proofErr w:type="spellStart"/>
      <w:r w:rsidRPr="008C0565">
        <w:rPr>
          <w:rStyle w:val="Collegamentoipertestuale"/>
        </w:rPr>
        <w:t>developing</w:t>
      </w:r>
      <w:proofErr w:type="spellEnd"/>
      <w:r w:rsidRPr="008C0565">
        <w:rPr>
          <w:rStyle w:val="Collegamentoipertestuale"/>
        </w:rPr>
        <w:t xml:space="preserve"> </w:t>
      </w:r>
      <w:proofErr w:type="spellStart"/>
      <w:r w:rsidRPr="008C0565">
        <w:rPr>
          <w:rStyle w:val="Collegamentoipertestuale"/>
        </w:rPr>
        <w:t>functional</w:t>
      </w:r>
      <w:proofErr w:type="spellEnd"/>
      <w:r w:rsidRPr="008C0565">
        <w:rPr>
          <w:rStyle w:val="Collegamentoipertestuale"/>
        </w:rPr>
        <w:t xml:space="preserve"> bakery products with </w:t>
      </w:r>
      <w:proofErr w:type="spellStart"/>
      <w:r w:rsidRPr="008C0565">
        <w:rPr>
          <w:rStyle w:val="Collegamentoipertestuale"/>
        </w:rPr>
        <w:t>nutritional</w:t>
      </w:r>
      <w:proofErr w:type="spellEnd"/>
      <w:r w:rsidRPr="008C0565">
        <w:rPr>
          <w:rStyle w:val="Collegamentoipertestuale"/>
        </w:rPr>
        <w:t xml:space="preserve"> and </w:t>
      </w:r>
      <w:proofErr w:type="spellStart"/>
      <w:r w:rsidRPr="008C0565">
        <w:rPr>
          <w:rStyle w:val="Collegamentoipertestuale"/>
        </w:rPr>
        <w:t>bioactive</w:t>
      </w:r>
      <w:proofErr w:type="spellEnd"/>
      <w:r w:rsidRPr="008C0565">
        <w:rPr>
          <w:rStyle w:val="Collegamentoipertestuale"/>
        </w:rPr>
        <w:t xml:space="preserve"> </w:t>
      </w:r>
      <w:proofErr w:type="spellStart"/>
      <w:r w:rsidRPr="008C0565">
        <w:rPr>
          <w:rStyle w:val="Collegamentoipertestuale"/>
        </w:rPr>
        <w:t>extracts</w:t>
      </w:r>
      <w:proofErr w:type="spellEnd"/>
      <w:r w:rsidRPr="008C0565">
        <w:rPr>
          <w:rStyle w:val="Collegamentoipertestuale"/>
        </w:rPr>
        <w:t>. Planta Medica, 92(03), P22.</w:t>
      </w:r>
    </w:p>
    <w:p w14:paraId="3DFA0A01" w14:textId="77777777" w:rsidR="008C0565" w:rsidRPr="008C0565" w:rsidRDefault="008C0565" w:rsidP="008C0565">
      <w:pPr>
        <w:pStyle w:val="Paragrafoelenco"/>
        <w:rPr>
          <w:rStyle w:val="Collegamentoipertestuale"/>
        </w:rPr>
      </w:pPr>
    </w:p>
    <w:p w14:paraId="3A893D1B" w14:textId="05D58806" w:rsidR="008C0565" w:rsidRDefault="008C0565" w:rsidP="00AA6893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</w:rPr>
      </w:pPr>
      <w:r w:rsidRPr="008C0565">
        <w:rPr>
          <w:rStyle w:val="Collegamentoipertestuale"/>
        </w:rPr>
        <w:t xml:space="preserve">Guzzetti, L., Sala, D., Ramazzotti, F., Pioltelli, E., </w:t>
      </w:r>
      <w:proofErr w:type="spellStart"/>
      <w:r w:rsidRPr="008C0565">
        <w:rPr>
          <w:rStyle w:val="Collegamentoipertestuale"/>
        </w:rPr>
        <w:t>Copetta</w:t>
      </w:r>
      <w:proofErr w:type="spellEnd"/>
      <w:r w:rsidRPr="008C0565">
        <w:rPr>
          <w:rStyle w:val="Collegamentoipertestuale"/>
        </w:rPr>
        <w:t xml:space="preserve">, A., Celano, R., </w:t>
      </w:r>
      <w:r>
        <w:rPr>
          <w:rStyle w:val="Collegamentoipertestuale"/>
        </w:rPr>
        <w:t xml:space="preserve">Labra M., </w:t>
      </w:r>
      <w:r w:rsidRPr="008C0565">
        <w:rPr>
          <w:rStyle w:val="Collegamentoipertestuale"/>
        </w:rPr>
        <w:t xml:space="preserve">Galimberti, A. (2026). The </w:t>
      </w:r>
      <w:proofErr w:type="spellStart"/>
      <w:r w:rsidRPr="008C0565">
        <w:rPr>
          <w:rStyle w:val="Collegamentoipertestuale"/>
        </w:rPr>
        <w:t>role</w:t>
      </w:r>
      <w:proofErr w:type="spellEnd"/>
      <w:r w:rsidRPr="008C0565">
        <w:rPr>
          <w:rStyle w:val="Collegamentoipertestuale"/>
        </w:rPr>
        <w:t xml:space="preserve"> of </w:t>
      </w:r>
      <w:proofErr w:type="spellStart"/>
      <w:r w:rsidRPr="008C0565">
        <w:rPr>
          <w:rStyle w:val="Collegamentoipertestuale"/>
        </w:rPr>
        <w:t>insect</w:t>
      </w:r>
      <w:proofErr w:type="spellEnd"/>
      <w:r w:rsidRPr="008C0565">
        <w:rPr>
          <w:rStyle w:val="Collegamentoipertestuale"/>
        </w:rPr>
        <w:t xml:space="preserve"> </w:t>
      </w:r>
      <w:proofErr w:type="spellStart"/>
      <w:r w:rsidRPr="008C0565">
        <w:rPr>
          <w:rStyle w:val="Collegamentoipertestuale"/>
        </w:rPr>
        <w:t>pollination</w:t>
      </w:r>
      <w:proofErr w:type="spellEnd"/>
      <w:r w:rsidRPr="008C0565">
        <w:rPr>
          <w:rStyle w:val="Collegamentoipertestuale"/>
        </w:rPr>
        <w:t xml:space="preserve"> in shaping the </w:t>
      </w:r>
      <w:proofErr w:type="spellStart"/>
      <w:r w:rsidRPr="008C0565">
        <w:rPr>
          <w:rStyle w:val="Collegamentoipertestuale"/>
        </w:rPr>
        <w:t>chemical</w:t>
      </w:r>
      <w:proofErr w:type="spellEnd"/>
      <w:r w:rsidRPr="008C0565">
        <w:rPr>
          <w:rStyle w:val="Collegamentoipertestuale"/>
        </w:rPr>
        <w:t xml:space="preserve"> </w:t>
      </w:r>
      <w:proofErr w:type="spellStart"/>
      <w:r w:rsidRPr="008C0565">
        <w:rPr>
          <w:rStyle w:val="Collegamentoipertestuale"/>
        </w:rPr>
        <w:t>composition</w:t>
      </w:r>
      <w:proofErr w:type="spellEnd"/>
      <w:r w:rsidRPr="008C0565">
        <w:rPr>
          <w:rStyle w:val="Collegamentoipertestuale"/>
        </w:rPr>
        <w:t xml:space="preserve"> of </w:t>
      </w:r>
      <w:proofErr w:type="spellStart"/>
      <w:r w:rsidRPr="008C0565">
        <w:rPr>
          <w:rStyle w:val="Collegamentoipertestuale"/>
        </w:rPr>
        <w:t>edible</w:t>
      </w:r>
      <w:proofErr w:type="spellEnd"/>
      <w:r w:rsidRPr="008C0565">
        <w:rPr>
          <w:rStyle w:val="Collegamentoipertestuale"/>
        </w:rPr>
        <w:t xml:space="preserve"> </w:t>
      </w:r>
      <w:proofErr w:type="spellStart"/>
      <w:r w:rsidRPr="008C0565">
        <w:rPr>
          <w:rStyle w:val="Collegamentoipertestuale"/>
        </w:rPr>
        <w:t>plants</w:t>
      </w:r>
      <w:proofErr w:type="spellEnd"/>
      <w:r w:rsidRPr="008C0565">
        <w:rPr>
          <w:rStyle w:val="Collegamentoipertestuale"/>
        </w:rPr>
        <w:t xml:space="preserve">: A Comparative Study on multiple </w:t>
      </w:r>
      <w:proofErr w:type="spellStart"/>
      <w:r w:rsidRPr="008C0565">
        <w:rPr>
          <w:rStyle w:val="Collegamentoipertestuale"/>
        </w:rPr>
        <w:t>fleshy</w:t>
      </w:r>
      <w:proofErr w:type="spellEnd"/>
      <w:r w:rsidRPr="008C0565">
        <w:rPr>
          <w:rStyle w:val="Collegamentoipertestuale"/>
        </w:rPr>
        <w:t xml:space="preserve"> </w:t>
      </w:r>
      <w:proofErr w:type="spellStart"/>
      <w:r w:rsidRPr="008C0565">
        <w:rPr>
          <w:rStyle w:val="Collegamentoipertestuale"/>
        </w:rPr>
        <w:t>fruit</w:t>
      </w:r>
      <w:proofErr w:type="spellEnd"/>
      <w:r w:rsidRPr="008C0565">
        <w:rPr>
          <w:rStyle w:val="Collegamentoipertestuale"/>
        </w:rPr>
        <w:t xml:space="preserve"> </w:t>
      </w:r>
      <w:proofErr w:type="spellStart"/>
      <w:r w:rsidRPr="008C0565">
        <w:rPr>
          <w:rStyle w:val="Collegamentoipertestuale"/>
        </w:rPr>
        <w:t>crops</w:t>
      </w:r>
      <w:proofErr w:type="spellEnd"/>
      <w:r w:rsidRPr="008C0565">
        <w:rPr>
          <w:rStyle w:val="Collegamentoipertestuale"/>
        </w:rPr>
        <w:t>. Planta Medica, 92(03), P571.</w:t>
      </w:r>
    </w:p>
    <w:p w14:paraId="62DA5D2D" w14:textId="77777777" w:rsidR="008C0565" w:rsidRPr="008C0565" w:rsidRDefault="008C0565" w:rsidP="008C0565">
      <w:pPr>
        <w:pStyle w:val="Paragrafoelenco"/>
        <w:rPr>
          <w:rStyle w:val="Collegamentoipertestuale"/>
        </w:rPr>
      </w:pPr>
    </w:p>
    <w:p w14:paraId="23753762" w14:textId="2A094483" w:rsidR="008C0565" w:rsidRDefault="008C0565" w:rsidP="00AA6893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</w:rPr>
      </w:pPr>
      <w:proofErr w:type="spellStart"/>
      <w:r w:rsidRPr="00160FA4">
        <w:rPr>
          <w:rStyle w:val="Collegamentoipertestuale"/>
        </w:rPr>
        <w:t>Ollerton</w:t>
      </w:r>
      <w:proofErr w:type="spellEnd"/>
      <w:r w:rsidRPr="00160FA4">
        <w:rPr>
          <w:rStyle w:val="Collegamentoipertestuale"/>
        </w:rPr>
        <w:t xml:space="preserve"> J., </w:t>
      </w:r>
      <w:proofErr w:type="spellStart"/>
      <w:r w:rsidRPr="00160FA4">
        <w:rPr>
          <w:rStyle w:val="Collegamentoipertestuale"/>
        </w:rPr>
        <w:t>Castellanos</w:t>
      </w:r>
      <w:proofErr w:type="spellEnd"/>
      <w:r w:rsidRPr="00160FA4">
        <w:rPr>
          <w:rStyle w:val="Collegamentoipertestuale"/>
        </w:rPr>
        <w:t xml:space="preserve"> M., Nunes C., Rech A., Albuquerque S., </w:t>
      </w:r>
      <w:proofErr w:type="spellStart"/>
      <w:r w:rsidRPr="00160FA4">
        <w:rPr>
          <w:rStyle w:val="Collegamentoipertestuale"/>
        </w:rPr>
        <w:t>Armbruster</w:t>
      </w:r>
      <w:proofErr w:type="spellEnd"/>
      <w:r w:rsidRPr="00160FA4">
        <w:rPr>
          <w:rStyle w:val="Collegamentoipertestuale"/>
        </w:rPr>
        <w:t xml:space="preserve"> W., Biella P., </w:t>
      </w:r>
      <w:proofErr w:type="spellStart"/>
      <w:r w:rsidRPr="00160FA4">
        <w:rPr>
          <w:rStyle w:val="Collegamentoipertestuale"/>
        </w:rPr>
        <w:t>Carvalheiro</w:t>
      </w:r>
      <w:proofErr w:type="spellEnd"/>
      <w:r w:rsidRPr="00160FA4">
        <w:rPr>
          <w:rStyle w:val="Collegamentoipertestuale"/>
        </w:rPr>
        <w:t xml:space="preserve"> L.G., </w:t>
      </w:r>
      <w:proofErr w:type="spellStart"/>
      <w:r w:rsidRPr="00160FA4">
        <w:rPr>
          <w:rStyle w:val="Collegamentoipertestuale"/>
        </w:rPr>
        <w:t>Celep</w:t>
      </w:r>
      <w:proofErr w:type="spellEnd"/>
      <w:r w:rsidRPr="00160FA4">
        <w:rPr>
          <w:rStyle w:val="Collegamentoipertestuale"/>
        </w:rPr>
        <w:t xml:space="preserve"> F., </w:t>
      </w:r>
      <w:proofErr w:type="spellStart"/>
      <w:r w:rsidRPr="00160FA4">
        <w:rPr>
          <w:rStyle w:val="Collegamentoipertestuale"/>
        </w:rPr>
        <w:t>Cocucci</w:t>
      </w:r>
      <w:proofErr w:type="spellEnd"/>
      <w:r w:rsidRPr="00160FA4">
        <w:rPr>
          <w:rStyle w:val="Collegamentoipertestuale"/>
        </w:rPr>
        <w:t xml:space="preserve"> A., </w:t>
      </w:r>
      <w:proofErr w:type="spellStart"/>
      <w:r w:rsidRPr="00160FA4">
        <w:rPr>
          <w:rStyle w:val="Collegamentoipertestuale"/>
        </w:rPr>
        <w:t>Sersic</w:t>
      </w:r>
      <w:proofErr w:type="spellEnd"/>
      <w:r w:rsidRPr="00160FA4">
        <w:rPr>
          <w:rStyle w:val="Collegamentoipertestuale"/>
        </w:rPr>
        <w:t xml:space="preserve"> A., </w:t>
      </w:r>
      <w:proofErr w:type="spellStart"/>
      <w:r w:rsidRPr="00160FA4">
        <w:rPr>
          <w:rStyle w:val="Collegamentoipertestuale"/>
        </w:rPr>
        <w:t>Cranmer</w:t>
      </w:r>
      <w:proofErr w:type="spellEnd"/>
      <w:r w:rsidRPr="00160FA4">
        <w:rPr>
          <w:rStyle w:val="Collegamentoipertestuale"/>
        </w:rPr>
        <w:t xml:space="preserve"> L., Watts S., </w:t>
      </w:r>
      <w:proofErr w:type="spellStart"/>
      <w:r w:rsidRPr="00160FA4">
        <w:rPr>
          <w:rStyle w:val="Collegamentoipertestuale"/>
        </w:rPr>
        <w:t>Erenler</w:t>
      </w:r>
      <w:proofErr w:type="spellEnd"/>
      <w:r w:rsidRPr="00160FA4">
        <w:rPr>
          <w:rStyle w:val="Collegamentoipertestuale"/>
        </w:rPr>
        <w:t xml:space="preserve"> H., </w:t>
      </w:r>
      <w:proofErr w:type="spellStart"/>
      <w:r w:rsidRPr="00160FA4">
        <w:rPr>
          <w:rStyle w:val="Collegamentoipertestuale"/>
        </w:rPr>
        <w:t>Gillman</w:t>
      </w:r>
      <w:proofErr w:type="spellEnd"/>
      <w:r w:rsidRPr="00160FA4">
        <w:rPr>
          <w:rStyle w:val="Collegamentoipertestuale"/>
        </w:rPr>
        <w:t xml:space="preserve"> M., </w:t>
      </w:r>
      <w:proofErr w:type="spellStart"/>
      <w:r w:rsidRPr="00160FA4">
        <w:rPr>
          <w:rStyle w:val="Collegamentoipertestuale"/>
        </w:rPr>
        <w:t>Dalsgaard</w:t>
      </w:r>
      <w:proofErr w:type="spellEnd"/>
      <w:r w:rsidRPr="00160FA4">
        <w:rPr>
          <w:rStyle w:val="Collegamentoipertestuale"/>
        </w:rPr>
        <w:t xml:space="preserve"> B., Devoto M., </w:t>
      </w:r>
      <w:proofErr w:type="spellStart"/>
      <w:r w:rsidRPr="00160FA4">
        <w:rPr>
          <w:rStyle w:val="Collegamentoipertestuale"/>
        </w:rPr>
        <w:t>Ewome</w:t>
      </w:r>
      <w:proofErr w:type="spellEnd"/>
      <w:r w:rsidRPr="00160FA4">
        <w:rPr>
          <w:rStyle w:val="Collegamentoipertestuale"/>
        </w:rPr>
        <w:t xml:space="preserve"> F., Goncalves F., </w:t>
      </w:r>
      <w:r w:rsidRPr="006D34EF">
        <w:rPr>
          <w:rStyle w:val="Collegamentoipertestuale"/>
          <w:b/>
          <w:bCs/>
        </w:rPr>
        <w:t>Labra M.,</w:t>
      </w:r>
      <w:r w:rsidRPr="00160FA4">
        <w:rPr>
          <w:rStyle w:val="Collegamentoipertestuale"/>
        </w:rPr>
        <w:t xml:space="preserve"> </w:t>
      </w:r>
      <w:proofErr w:type="spellStart"/>
      <w:r w:rsidRPr="00160FA4">
        <w:rPr>
          <w:rStyle w:val="Collegamentoipertestuale"/>
        </w:rPr>
        <w:t>Gorostiague</w:t>
      </w:r>
      <w:proofErr w:type="spellEnd"/>
      <w:r w:rsidRPr="00160FA4">
        <w:rPr>
          <w:rStyle w:val="Collegamentoipertestuale"/>
        </w:rPr>
        <w:t xml:space="preserve"> P., </w:t>
      </w:r>
      <w:proofErr w:type="spellStart"/>
      <w:r w:rsidRPr="00160FA4">
        <w:rPr>
          <w:rStyle w:val="Collegamentoipertestuale"/>
        </w:rPr>
        <w:t>Hegland</w:t>
      </w:r>
      <w:proofErr w:type="spellEnd"/>
      <w:r w:rsidRPr="00160FA4">
        <w:rPr>
          <w:rStyle w:val="Collegamentoipertestuale"/>
        </w:rPr>
        <w:t xml:space="preserve"> S., </w:t>
      </w:r>
      <w:proofErr w:type="spellStart"/>
      <w:r w:rsidRPr="00160FA4">
        <w:rPr>
          <w:rStyle w:val="Collegamentoipertestuale"/>
        </w:rPr>
        <w:t>Janecek</w:t>
      </w:r>
      <w:proofErr w:type="spellEnd"/>
      <w:r w:rsidRPr="00160FA4">
        <w:rPr>
          <w:rStyle w:val="Collegamentoipertestuale"/>
        </w:rPr>
        <w:t xml:space="preserve"> S., </w:t>
      </w:r>
      <w:proofErr w:type="spellStart"/>
      <w:r w:rsidRPr="00160FA4">
        <w:rPr>
          <w:rStyle w:val="Collegamentoipertestuale"/>
        </w:rPr>
        <w:t>Janečková</w:t>
      </w:r>
      <w:proofErr w:type="spellEnd"/>
      <w:r w:rsidRPr="00160FA4">
        <w:rPr>
          <w:rStyle w:val="Collegamentoipertestuale"/>
        </w:rPr>
        <w:t xml:space="preserve"> P., Lord J., </w:t>
      </w:r>
      <w:proofErr w:type="spellStart"/>
      <w:r w:rsidRPr="00160FA4">
        <w:rPr>
          <w:rStyle w:val="Collegamentoipertestuale"/>
        </w:rPr>
        <w:t>Gobilard</w:t>
      </w:r>
      <w:proofErr w:type="spellEnd"/>
      <w:r w:rsidRPr="00160FA4">
        <w:rPr>
          <w:rStyle w:val="Collegamentoipertestuale"/>
        </w:rPr>
        <w:t xml:space="preserve"> S., Newman E., </w:t>
      </w:r>
      <w:proofErr w:type="spellStart"/>
      <w:r w:rsidRPr="00160FA4">
        <w:rPr>
          <w:rStyle w:val="Collegamentoipertestuale"/>
        </w:rPr>
        <w:t>Osterman</w:t>
      </w:r>
      <w:proofErr w:type="spellEnd"/>
      <w:r w:rsidRPr="00160FA4">
        <w:rPr>
          <w:rStyle w:val="Collegamentoipertestuale"/>
        </w:rPr>
        <w:t xml:space="preserve"> W., </w:t>
      </w:r>
      <w:proofErr w:type="spellStart"/>
      <w:r w:rsidRPr="00160FA4">
        <w:rPr>
          <w:rStyle w:val="Collegamentoipertestuale"/>
        </w:rPr>
        <w:t>Prendergast</w:t>
      </w:r>
      <w:proofErr w:type="spellEnd"/>
      <w:r w:rsidRPr="00160FA4">
        <w:rPr>
          <w:rStyle w:val="Collegamentoipertestuale"/>
        </w:rPr>
        <w:t xml:space="preserve"> K., Lopez </w:t>
      </w:r>
      <w:proofErr w:type="spellStart"/>
      <w:r w:rsidRPr="00160FA4">
        <w:rPr>
          <w:rStyle w:val="Collegamentoipertestuale"/>
        </w:rPr>
        <w:t>Spahr</w:t>
      </w:r>
      <w:proofErr w:type="spellEnd"/>
      <w:r w:rsidRPr="00160FA4">
        <w:rPr>
          <w:rStyle w:val="Collegamentoipertestuale"/>
        </w:rPr>
        <w:t xml:space="preserve"> D., </w:t>
      </w:r>
      <w:proofErr w:type="spellStart"/>
      <w:r w:rsidRPr="00160FA4">
        <w:rPr>
          <w:rStyle w:val="Collegamentoipertestuale"/>
        </w:rPr>
        <w:t>Tarrant</w:t>
      </w:r>
      <w:proofErr w:type="spellEnd"/>
      <w:r w:rsidRPr="00160FA4">
        <w:rPr>
          <w:rStyle w:val="Collegamentoipertestuale"/>
        </w:rPr>
        <w:t xml:space="preserve"> S., Barberis M., Galloni M., Fantinato E., Buffa G., Simmons B., Kaiser-Bunbury C., </w:t>
      </w:r>
      <w:proofErr w:type="spellStart"/>
      <w:r w:rsidRPr="00160FA4">
        <w:rPr>
          <w:rStyle w:val="Collegamentoipertestuale"/>
        </w:rPr>
        <w:t>Ren</w:t>
      </w:r>
      <w:proofErr w:type="spellEnd"/>
      <w:r w:rsidRPr="00160FA4">
        <w:rPr>
          <w:rStyle w:val="Collegamentoipertestuale"/>
        </w:rPr>
        <w:t xml:space="preserve"> Z.-X.</w:t>
      </w:r>
      <w:r w:rsidRPr="00160FA4">
        <w:rPr>
          <w:rStyle w:val="Collegamentoipertestuale"/>
        </w:rPr>
        <w:t xml:space="preserve">   </w:t>
      </w:r>
      <w:r w:rsidR="00160FA4" w:rsidRPr="00160FA4">
        <w:rPr>
          <w:rStyle w:val="Collegamentoipertestuale"/>
        </w:rPr>
        <w:t xml:space="preserve">The global </w:t>
      </w:r>
      <w:proofErr w:type="spellStart"/>
      <w:r w:rsidR="00160FA4" w:rsidRPr="00160FA4">
        <w:rPr>
          <w:rStyle w:val="Collegamentoipertestuale"/>
        </w:rPr>
        <w:t>relationship</w:t>
      </w:r>
      <w:proofErr w:type="spellEnd"/>
      <w:r w:rsidR="00160FA4" w:rsidRPr="00160FA4">
        <w:rPr>
          <w:rStyle w:val="Collegamentoipertestuale"/>
        </w:rPr>
        <w:t xml:space="preserve"> </w:t>
      </w:r>
      <w:proofErr w:type="spellStart"/>
      <w:r w:rsidR="00160FA4" w:rsidRPr="00160FA4">
        <w:rPr>
          <w:rStyle w:val="Collegamentoipertestuale"/>
        </w:rPr>
        <w:t>between</w:t>
      </w:r>
      <w:proofErr w:type="spellEnd"/>
      <w:r w:rsidR="00160FA4" w:rsidRPr="00160FA4">
        <w:rPr>
          <w:rStyle w:val="Collegamentoipertestuale"/>
        </w:rPr>
        <w:t xml:space="preserve"> </w:t>
      </w:r>
      <w:proofErr w:type="spellStart"/>
      <w:r w:rsidR="00160FA4" w:rsidRPr="00160FA4">
        <w:rPr>
          <w:rStyle w:val="Collegamentoipertestuale"/>
        </w:rPr>
        <w:t>flowering</w:t>
      </w:r>
      <w:proofErr w:type="spellEnd"/>
      <w:r w:rsidR="00160FA4" w:rsidRPr="00160FA4">
        <w:rPr>
          <w:rStyle w:val="Collegamentoipertestuale"/>
        </w:rPr>
        <w:t xml:space="preserve"> </w:t>
      </w:r>
      <w:proofErr w:type="spellStart"/>
      <w:r w:rsidR="00160FA4" w:rsidRPr="00160FA4">
        <w:rPr>
          <w:rStyle w:val="Collegamentoipertestuale"/>
        </w:rPr>
        <w:t>plant</w:t>
      </w:r>
      <w:proofErr w:type="spellEnd"/>
      <w:r w:rsidR="00160FA4" w:rsidRPr="00160FA4">
        <w:rPr>
          <w:rStyle w:val="Collegamentoipertestuale"/>
        </w:rPr>
        <w:t xml:space="preserve"> and </w:t>
      </w:r>
      <w:proofErr w:type="spellStart"/>
      <w:r w:rsidR="00160FA4" w:rsidRPr="00160FA4">
        <w:rPr>
          <w:rStyle w:val="Collegamentoipertestuale"/>
        </w:rPr>
        <w:t>pollinator</w:t>
      </w:r>
      <w:proofErr w:type="spellEnd"/>
      <w:r w:rsidR="00160FA4" w:rsidRPr="00160FA4">
        <w:rPr>
          <w:rStyle w:val="Collegamentoipertestuale"/>
        </w:rPr>
        <w:t xml:space="preserve"> </w:t>
      </w:r>
      <w:proofErr w:type="spellStart"/>
      <w:r w:rsidR="00160FA4" w:rsidRPr="00160FA4">
        <w:rPr>
          <w:rStyle w:val="Collegamentoipertestuale"/>
        </w:rPr>
        <w:t>diversity</w:t>
      </w:r>
      <w:proofErr w:type="spellEnd"/>
      <w:r w:rsidR="00160FA4" w:rsidRPr="00160FA4">
        <w:rPr>
          <w:rStyle w:val="Collegamentoipertestuale"/>
        </w:rPr>
        <w:t xml:space="preserve"> </w:t>
      </w:r>
      <w:proofErr w:type="spellStart"/>
      <w:r w:rsidR="00160FA4" w:rsidRPr="00160FA4">
        <w:rPr>
          <w:rStyle w:val="Collegamentoipertestuale"/>
        </w:rPr>
        <w:t>holds</w:t>
      </w:r>
      <w:proofErr w:type="spellEnd"/>
      <w:r w:rsidR="00160FA4" w:rsidRPr="00160FA4">
        <w:rPr>
          <w:rStyle w:val="Collegamentoipertestuale"/>
        </w:rPr>
        <w:t xml:space="preserve"> </w:t>
      </w:r>
      <w:proofErr w:type="spellStart"/>
      <w:r w:rsidR="00160FA4" w:rsidRPr="00160FA4">
        <w:rPr>
          <w:rStyle w:val="Collegamentoipertestuale"/>
        </w:rPr>
        <w:t>true</w:t>
      </w:r>
      <w:proofErr w:type="spellEnd"/>
      <w:r w:rsidR="00160FA4" w:rsidRPr="00160FA4">
        <w:rPr>
          <w:rStyle w:val="Collegamentoipertestuale"/>
        </w:rPr>
        <w:t xml:space="preserve"> </w:t>
      </w:r>
      <w:proofErr w:type="spellStart"/>
      <w:r w:rsidR="00160FA4" w:rsidRPr="00160FA4">
        <w:rPr>
          <w:rStyle w:val="Collegamentoipertestuale"/>
        </w:rPr>
        <w:t>across</w:t>
      </w:r>
      <w:proofErr w:type="spellEnd"/>
      <w:r w:rsidR="00160FA4" w:rsidRPr="00160FA4">
        <w:rPr>
          <w:rStyle w:val="Collegamentoipertestuale"/>
        </w:rPr>
        <w:t xml:space="preserve"> </w:t>
      </w:r>
      <w:proofErr w:type="spellStart"/>
      <w:r w:rsidR="00160FA4" w:rsidRPr="00160FA4">
        <w:rPr>
          <w:rStyle w:val="Collegamentoipertestuale"/>
        </w:rPr>
        <w:t>scales</w:t>
      </w:r>
      <w:proofErr w:type="spellEnd"/>
      <w:r w:rsidR="00160FA4" w:rsidRPr="00160FA4">
        <w:rPr>
          <w:rStyle w:val="Collegamentoipertestuale"/>
        </w:rPr>
        <w:t xml:space="preserve">, </w:t>
      </w:r>
      <w:proofErr w:type="spellStart"/>
      <w:r w:rsidR="00160FA4" w:rsidRPr="00160FA4">
        <w:rPr>
          <w:rStyle w:val="Collegamentoipertestuale"/>
        </w:rPr>
        <w:t>latitude</w:t>
      </w:r>
      <w:proofErr w:type="spellEnd"/>
      <w:r w:rsidR="00160FA4" w:rsidRPr="00160FA4">
        <w:rPr>
          <w:rStyle w:val="Collegamentoipertestuale"/>
        </w:rPr>
        <w:t xml:space="preserve">, and human </w:t>
      </w:r>
      <w:proofErr w:type="spellStart"/>
      <w:r w:rsidR="00160FA4" w:rsidRPr="00160FA4">
        <w:rPr>
          <w:rStyle w:val="Collegamentoipertestuale"/>
        </w:rPr>
        <w:t>influence</w:t>
      </w:r>
      <w:proofErr w:type="spellEnd"/>
      <w:r w:rsidR="00160FA4" w:rsidRPr="00160FA4">
        <w:rPr>
          <w:rStyle w:val="Collegamentoipertestuale"/>
        </w:rPr>
        <w:t xml:space="preserve"> </w:t>
      </w:r>
      <w:hyperlink r:id="rId19" w:history="1">
        <w:r w:rsidR="00160FA4" w:rsidRPr="004B67C2">
          <w:rPr>
            <w:rStyle w:val="Collegamentoipertestuale"/>
          </w:rPr>
          <w:t>https://doi.org/10.21203/rs.3.rs-7120809/v1</w:t>
        </w:r>
      </w:hyperlink>
    </w:p>
    <w:p w14:paraId="40962816" w14:textId="77777777" w:rsidR="00160FA4" w:rsidRPr="00160FA4" w:rsidRDefault="00160FA4" w:rsidP="00160FA4">
      <w:pPr>
        <w:pStyle w:val="Paragrafoelenco"/>
        <w:rPr>
          <w:rStyle w:val="Collegamentoipertestuale"/>
        </w:rPr>
      </w:pPr>
    </w:p>
    <w:p w14:paraId="46D7CFD0" w14:textId="017F6943" w:rsidR="00160FA4" w:rsidRDefault="00160FA4" w:rsidP="00AA6893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</w:rPr>
      </w:pPr>
      <w:r w:rsidRPr="00160FA4">
        <w:rPr>
          <w:rStyle w:val="Collegamentoipertestuale"/>
        </w:rPr>
        <w:t xml:space="preserve">Zecca, G., </w:t>
      </w:r>
      <w:proofErr w:type="spellStart"/>
      <w:r w:rsidRPr="00160FA4">
        <w:rPr>
          <w:rStyle w:val="Collegamentoipertestuale"/>
        </w:rPr>
        <w:t>Toini</w:t>
      </w:r>
      <w:proofErr w:type="spellEnd"/>
      <w:r w:rsidRPr="00160FA4">
        <w:rPr>
          <w:rStyle w:val="Collegamentoipertestuale"/>
        </w:rPr>
        <w:t xml:space="preserve">, E., </w:t>
      </w:r>
      <w:r w:rsidRPr="006D34EF">
        <w:rPr>
          <w:rStyle w:val="Collegamentoipertestuale"/>
          <w:b/>
          <w:bCs/>
        </w:rPr>
        <w:t>Labra, M.,</w:t>
      </w:r>
      <w:r w:rsidRPr="00160FA4">
        <w:rPr>
          <w:rStyle w:val="Collegamentoipertestuale"/>
        </w:rPr>
        <w:t xml:space="preserve"> &amp; Grassi, F. (2026). </w:t>
      </w:r>
      <w:proofErr w:type="spellStart"/>
      <w:r w:rsidRPr="00160FA4">
        <w:rPr>
          <w:rStyle w:val="Collegamentoipertestuale"/>
        </w:rPr>
        <w:t>Accelerating</w:t>
      </w:r>
      <w:proofErr w:type="spellEnd"/>
      <w:r w:rsidRPr="00160FA4">
        <w:rPr>
          <w:rStyle w:val="Collegamentoipertestuale"/>
        </w:rPr>
        <w:t xml:space="preserve"> the </w:t>
      </w:r>
      <w:proofErr w:type="spellStart"/>
      <w:r w:rsidRPr="00160FA4">
        <w:rPr>
          <w:rStyle w:val="Collegamentoipertestuale"/>
        </w:rPr>
        <w:t>prioritisation</w:t>
      </w:r>
      <w:proofErr w:type="spellEnd"/>
      <w:r w:rsidRPr="00160FA4">
        <w:rPr>
          <w:rStyle w:val="Collegamentoipertestuale"/>
        </w:rPr>
        <w:t xml:space="preserve"> of </w:t>
      </w:r>
      <w:proofErr w:type="spellStart"/>
      <w:r w:rsidRPr="00160FA4">
        <w:rPr>
          <w:rStyle w:val="Collegamentoipertestuale"/>
        </w:rPr>
        <w:t>plant</w:t>
      </w:r>
      <w:proofErr w:type="spellEnd"/>
      <w:r w:rsidRPr="00160FA4">
        <w:rPr>
          <w:rStyle w:val="Collegamentoipertestuale"/>
        </w:rPr>
        <w:t xml:space="preserve"> </w:t>
      </w:r>
      <w:proofErr w:type="spellStart"/>
      <w:r w:rsidRPr="00160FA4">
        <w:rPr>
          <w:rStyle w:val="Collegamentoipertestuale"/>
        </w:rPr>
        <w:t>species</w:t>
      </w:r>
      <w:proofErr w:type="spellEnd"/>
      <w:r w:rsidRPr="00160FA4">
        <w:rPr>
          <w:rStyle w:val="Collegamentoipertestuale"/>
        </w:rPr>
        <w:t xml:space="preserve"> with </w:t>
      </w:r>
      <w:proofErr w:type="spellStart"/>
      <w:r w:rsidRPr="00160FA4">
        <w:rPr>
          <w:rStyle w:val="Collegamentoipertestuale"/>
        </w:rPr>
        <w:t>underexplored</w:t>
      </w:r>
      <w:proofErr w:type="spellEnd"/>
      <w:r w:rsidRPr="00160FA4">
        <w:rPr>
          <w:rStyle w:val="Collegamentoipertestuale"/>
        </w:rPr>
        <w:t xml:space="preserve"> </w:t>
      </w:r>
      <w:proofErr w:type="spellStart"/>
      <w:r w:rsidRPr="00160FA4">
        <w:rPr>
          <w:rStyle w:val="Collegamentoipertestuale"/>
        </w:rPr>
        <w:t>medicinal</w:t>
      </w:r>
      <w:proofErr w:type="spellEnd"/>
      <w:r w:rsidRPr="00160FA4">
        <w:rPr>
          <w:rStyle w:val="Collegamentoipertestuale"/>
        </w:rPr>
        <w:t xml:space="preserve"> </w:t>
      </w:r>
      <w:proofErr w:type="spellStart"/>
      <w:r w:rsidRPr="00160FA4">
        <w:rPr>
          <w:rStyle w:val="Collegamentoipertestuale"/>
        </w:rPr>
        <w:t>potential</w:t>
      </w:r>
      <w:proofErr w:type="spellEnd"/>
      <w:r w:rsidRPr="00160FA4">
        <w:rPr>
          <w:rStyle w:val="Collegamentoipertestuale"/>
        </w:rPr>
        <w:t>: The pm4mp (</w:t>
      </w:r>
      <w:proofErr w:type="spellStart"/>
      <w:r w:rsidRPr="00160FA4">
        <w:rPr>
          <w:rStyle w:val="Collegamentoipertestuale"/>
        </w:rPr>
        <w:t>Phylogenetic</w:t>
      </w:r>
      <w:proofErr w:type="spellEnd"/>
      <w:r w:rsidRPr="00160FA4">
        <w:rPr>
          <w:rStyle w:val="Collegamentoipertestuale"/>
        </w:rPr>
        <w:t xml:space="preserve"> Methods for </w:t>
      </w:r>
      <w:proofErr w:type="spellStart"/>
      <w:r w:rsidRPr="00160FA4">
        <w:rPr>
          <w:rStyle w:val="Collegamentoipertestuale"/>
        </w:rPr>
        <w:t>Medicinal</w:t>
      </w:r>
      <w:proofErr w:type="spellEnd"/>
      <w:r w:rsidRPr="00160FA4">
        <w:rPr>
          <w:rStyle w:val="Collegamentoipertestuale"/>
        </w:rPr>
        <w:t xml:space="preserve"> </w:t>
      </w:r>
      <w:proofErr w:type="spellStart"/>
      <w:r w:rsidRPr="00160FA4">
        <w:rPr>
          <w:rStyle w:val="Collegamentoipertestuale"/>
        </w:rPr>
        <w:t>Plants</w:t>
      </w:r>
      <w:proofErr w:type="spellEnd"/>
      <w:r w:rsidRPr="00160FA4">
        <w:rPr>
          <w:rStyle w:val="Collegamentoipertestuale"/>
        </w:rPr>
        <w:t>) R package. </w:t>
      </w:r>
      <w:proofErr w:type="spellStart"/>
      <w:r w:rsidRPr="00160FA4">
        <w:rPr>
          <w:rStyle w:val="Collegamentoipertestuale"/>
        </w:rPr>
        <w:t>Plants</w:t>
      </w:r>
      <w:proofErr w:type="spellEnd"/>
      <w:r w:rsidRPr="00160FA4">
        <w:rPr>
          <w:rStyle w:val="Collegamentoipertestuale"/>
        </w:rPr>
        <w:t>, People, Planet.</w:t>
      </w:r>
    </w:p>
    <w:p w14:paraId="423A14B9" w14:textId="77777777" w:rsidR="00160FA4" w:rsidRPr="00160FA4" w:rsidRDefault="00160FA4" w:rsidP="00160FA4">
      <w:pPr>
        <w:pStyle w:val="Paragrafoelenco"/>
        <w:rPr>
          <w:rStyle w:val="Collegamentoipertestuale"/>
        </w:rPr>
      </w:pPr>
    </w:p>
    <w:p w14:paraId="05A26645" w14:textId="1437571D" w:rsidR="00160FA4" w:rsidRDefault="00160FA4" w:rsidP="00AA6893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</w:rPr>
      </w:pPr>
      <w:r w:rsidRPr="00160FA4">
        <w:rPr>
          <w:rStyle w:val="Collegamentoipertestuale"/>
        </w:rPr>
        <w:t xml:space="preserve">Chan, Y. F., Scopece, G., Guzzetti, L., Pellegrini, L., Cafasso, D., </w:t>
      </w:r>
      <w:r w:rsidRPr="006D34EF">
        <w:rPr>
          <w:rStyle w:val="Collegamentoipertestuale"/>
          <w:b/>
          <w:bCs/>
        </w:rPr>
        <w:t>Labra, M</w:t>
      </w:r>
      <w:r w:rsidRPr="00160FA4">
        <w:rPr>
          <w:rStyle w:val="Collegamentoipertestuale"/>
        </w:rPr>
        <w:t xml:space="preserve">., &amp; Cozzolino, S. (2026). </w:t>
      </w:r>
      <w:proofErr w:type="spellStart"/>
      <w:r w:rsidRPr="00160FA4">
        <w:rPr>
          <w:rStyle w:val="Collegamentoipertestuale"/>
        </w:rPr>
        <w:t>Phenotypic</w:t>
      </w:r>
      <w:proofErr w:type="spellEnd"/>
      <w:r w:rsidRPr="00160FA4">
        <w:rPr>
          <w:rStyle w:val="Collegamentoipertestuale"/>
        </w:rPr>
        <w:t xml:space="preserve"> and </w:t>
      </w:r>
      <w:proofErr w:type="spellStart"/>
      <w:r w:rsidRPr="00160FA4">
        <w:rPr>
          <w:rStyle w:val="Collegamentoipertestuale"/>
        </w:rPr>
        <w:t>Genomic</w:t>
      </w:r>
      <w:proofErr w:type="spellEnd"/>
      <w:r w:rsidRPr="00160FA4">
        <w:rPr>
          <w:rStyle w:val="Collegamentoipertestuale"/>
        </w:rPr>
        <w:t xml:space="preserve"> Signatures of Adaptation in Urban </w:t>
      </w:r>
      <w:proofErr w:type="spellStart"/>
      <w:r w:rsidRPr="00160FA4">
        <w:rPr>
          <w:rStyle w:val="Collegamentoipertestuale"/>
        </w:rPr>
        <w:t>Populations</w:t>
      </w:r>
      <w:proofErr w:type="spellEnd"/>
      <w:r w:rsidRPr="00160FA4">
        <w:rPr>
          <w:rStyle w:val="Collegamentoipertestuale"/>
        </w:rPr>
        <w:t xml:space="preserve"> of the Wild </w:t>
      </w:r>
      <w:proofErr w:type="spellStart"/>
      <w:r w:rsidRPr="00160FA4">
        <w:rPr>
          <w:rStyle w:val="Collegamentoipertestuale"/>
        </w:rPr>
        <w:t>Radish</w:t>
      </w:r>
      <w:proofErr w:type="spellEnd"/>
      <w:r w:rsidRPr="00160FA4">
        <w:rPr>
          <w:rStyle w:val="Collegamentoipertestuale"/>
        </w:rPr>
        <w:t xml:space="preserve"> </w:t>
      </w:r>
      <w:proofErr w:type="spellStart"/>
      <w:r w:rsidRPr="00160FA4">
        <w:rPr>
          <w:rStyle w:val="Collegamentoipertestuale"/>
        </w:rPr>
        <w:t>Raphanus</w:t>
      </w:r>
      <w:proofErr w:type="spellEnd"/>
      <w:r w:rsidRPr="00160FA4">
        <w:rPr>
          <w:rStyle w:val="Collegamentoipertestuale"/>
        </w:rPr>
        <w:t xml:space="preserve"> </w:t>
      </w:r>
      <w:proofErr w:type="spellStart"/>
      <w:r w:rsidRPr="00160FA4">
        <w:rPr>
          <w:rStyle w:val="Collegamentoipertestuale"/>
        </w:rPr>
        <w:t>raphanistrum</w:t>
      </w:r>
      <w:proofErr w:type="spellEnd"/>
      <w:r w:rsidRPr="00160FA4">
        <w:rPr>
          <w:rStyle w:val="Collegamentoipertestuale"/>
        </w:rPr>
        <w:t>. </w:t>
      </w:r>
      <w:proofErr w:type="spellStart"/>
      <w:r w:rsidRPr="00160FA4">
        <w:rPr>
          <w:rStyle w:val="Collegamentoipertestuale"/>
        </w:rPr>
        <w:t>Evolutionary</w:t>
      </w:r>
      <w:proofErr w:type="spellEnd"/>
      <w:r w:rsidRPr="00160FA4">
        <w:rPr>
          <w:rStyle w:val="Collegamentoipertestuale"/>
        </w:rPr>
        <w:t xml:space="preserve"> Applications, 19(4), e70212</w:t>
      </w:r>
    </w:p>
    <w:p w14:paraId="464D04F9" w14:textId="77777777" w:rsidR="006D34EF" w:rsidRPr="006D34EF" w:rsidRDefault="006D34EF" w:rsidP="006D34EF">
      <w:pPr>
        <w:pStyle w:val="Paragrafoelenco"/>
        <w:rPr>
          <w:rStyle w:val="Collegamentoipertestuale"/>
        </w:rPr>
      </w:pPr>
    </w:p>
    <w:p w14:paraId="47A589D6" w14:textId="407F4D4F" w:rsidR="008C0565" w:rsidRPr="008C0565" w:rsidRDefault="006D34EF" w:rsidP="001C5951">
      <w:pPr>
        <w:pStyle w:val="Paragrafoelenco"/>
        <w:numPr>
          <w:ilvl w:val="0"/>
          <w:numId w:val="1"/>
        </w:numPr>
        <w:ind w:left="644"/>
        <w:jc w:val="both"/>
        <w:rPr>
          <w:rStyle w:val="Collegamentoipertestuale"/>
        </w:rPr>
      </w:pPr>
      <w:r w:rsidRPr="006D34EF">
        <w:rPr>
          <w:rStyle w:val="Collegamentoipertestuale"/>
        </w:rPr>
        <w:t xml:space="preserve">Cerri, F., Pagliari, S., Mohamed, S., </w:t>
      </w:r>
      <w:r w:rsidRPr="006D34EF">
        <w:rPr>
          <w:rStyle w:val="Collegamentoipertestuale"/>
          <w:b/>
          <w:bCs/>
        </w:rPr>
        <w:t>Labra, M.,</w:t>
      </w:r>
      <w:r w:rsidRPr="006D34EF">
        <w:rPr>
          <w:rStyle w:val="Collegamentoipertestuale"/>
        </w:rPr>
        <w:t xml:space="preserve"> Campone, L., &amp; Galli, P. (2026). </w:t>
      </w:r>
      <w:proofErr w:type="spellStart"/>
      <w:r w:rsidRPr="006D34EF">
        <w:rPr>
          <w:rStyle w:val="Collegamentoipertestuale"/>
        </w:rPr>
        <w:t>Phytochemical</w:t>
      </w:r>
      <w:proofErr w:type="spellEnd"/>
      <w:r w:rsidRPr="006D34EF">
        <w:rPr>
          <w:rStyle w:val="Collegamentoipertestuale"/>
        </w:rPr>
        <w:t xml:space="preserve"> </w:t>
      </w:r>
      <w:proofErr w:type="spellStart"/>
      <w:r w:rsidRPr="006D34EF">
        <w:rPr>
          <w:rStyle w:val="Collegamentoipertestuale"/>
        </w:rPr>
        <w:t>Composition</w:t>
      </w:r>
      <w:proofErr w:type="spellEnd"/>
      <w:r w:rsidRPr="006D34EF">
        <w:rPr>
          <w:rStyle w:val="Collegamentoipertestuale"/>
        </w:rPr>
        <w:t xml:space="preserve"> and </w:t>
      </w:r>
      <w:proofErr w:type="spellStart"/>
      <w:r w:rsidRPr="006D34EF">
        <w:rPr>
          <w:rStyle w:val="Collegamentoipertestuale"/>
        </w:rPr>
        <w:t>Antioxidant</w:t>
      </w:r>
      <w:proofErr w:type="spellEnd"/>
      <w:r w:rsidRPr="006D34EF">
        <w:rPr>
          <w:rStyle w:val="Collegamentoipertestuale"/>
        </w:rPr>
        <w:t xml:space="preserve"> Activities of </w:t>
      </w:r>
      <w:proofErr w:type="spellStart"/>
      <w:r w:rsidRPr="006D34EF">
        <w:rPr>
          <w:rStyle w:val="Collegamentoipertestuale"/>
        </w:rPr>
        <w:t>Sonneratia</w:t>
      </w:r>
      <w:proofErr w:type="spellEnd"/>
      <w:r w:rsidRPr="006D34EF">
        <w:rPr>
          <w:rStyle w:val="Collegamentoipertestuale"/>
        </w:rPr>
        <w:t xml:space="preserve"> </w:t>
      </w:r>
      <w:proofErr w:type="spellStart"/>
      <w:r w:rsidRPr="006D34EF">
        <w:rPr>
          <w:rStyle w:val="Collegamentoipertestuale"/>
        </w:rPr>
        <w:t>caseolaris</w:t>
      </w:r>
      <w:proofErr w:type="spellEnd"/>
      <w:r w:rsidRPr="006D34EF">
        <w:rPr>
          <w:rStyle w:val="Collegamentoipertestuale"/>
        </w:rPr>
        <w:t xml:space="preserve"> (L.) </w:t>
      </w:r>
      <w:proofErr w:type="spellStart"/>
      <w:r w:rsidRPr="006D34EF">
        <w:rPr>
          <w:rStyle w:val="Collegamentoipertestuale"/>
        </w:rPr>
        <w:t>Engl</w:t>
      </w:r>
      <w:proofErr w:type="spellEnd"/>
      <w:r w:rsidRPr="006D34EF">
        <w:rPr>
          <w:rStyle w:val="Collegamentoipertestuale"/>
        </w:rPr>
        <w:t xml:space="preserve">. </w:t>
      </w:r>
      <w:r w:rsidRPr="006D34EF">
        <w:rPr>
          <w:rStyle w:val="Collegamentoipertestuale"/>
        </w:rPr>
        <w:lastRenderedPageBreak/>
        <w:t xml:space="preserve">Leaves and Roots: Insights </w:t>
      </w:r>
      <w:proofErr w:type="spellStart"/>
      <w:r w:rsidRPr="006D34EF">
        <w:rPr>
          <w:rStyle w:val="Collegamentoipertestuale"/>
        </w:rPr>
        <w:t>Into</w:t>
      </w:r>
      <w:proofErr w:type="spellEnd"/>
      <w:r w:rsidRPr="006D34EF">
        <w:rPr>
          <w:rStyle w:val="Collegamentoipertestuale"/>
        </w:rPr>
        <w:t xml:space="preserve"> a </w:t>
      </w:r>
      <w:proofErr w:type="spellStart"/>
      <w:r w:rsidRPr="006D34EF">
        <w:rPr>
          <w:rStyle w:val="Collegamentoipertestuale"/>
        </w:rPr>
        <w:t>Promising</w:t>
      </w:r>
      <w:proofErr w:type="spellEnd"/>
      <w:r w:rsidRPr="006D34EF">
        <w:rPr>
          <w:rStyle w:val="Collegamentoipertestuale"/>
        </w:rPr>
        <w:t xml:space="preserve"> Mangrove </w:t>
      </w:r>
      <w:proofErr w:type="spellStart"/>
      <w:r w:rsidRPr="006D34EF">
        <w:rPr>
          <w:rStyle w:val="Collegamentoipertestuale"/>
        </w:rPr>
        <w:t>Species</w:t>
      </w:r>
      <w:proofErr w:type="spellEnd"/>
      <w:r w:rsidRPr="006D34EF">
        <w:rPr>
          <w:rStyle w:val="Collegamentoipertestuale"/>
        </w:rPr>
        <w:t xml:space="preserve">. Food Science &amp; </w:t>
      </w:r>
      <w:proofErr w:type="spellStart"/>
      <w:r w:rsidRPr="006D34EF">
        <w:rPr>
          <w:rStyle w:val="Collegamentoipertestuale"/>
        </w:rPr>
        <w:t>Nutrition</w:t>
      </w:r>
      <w:proofErr w:type="spellEnd"/>
      <w:r w:rsidRPr="006D34EF">
        <w:rPr>
          <w:rStyle w:val="Collegamentoipertestuale"/>
        </w:rPr>
        <w:t>, 14(4), e71664.</w:t>
      </w:r>
    </w:p>
    <w:p w14:paraId="32DC473C" w14:textId="77777777" w:rsidR="008C0565" w:rsidRDefault="008C0565" w:rsidP="008C0565">
      <w:pPr>
        <w:jc w:val="both"/>
        <w:rPr>
          <w:rStyle w:val="Collegamentoipertestuale"/>
        </w:rPr>
      </w:pPr>
    </w:p>
    <w:p w14:paraId="3DA8EDAD" w14:textId="77777777" w:rsidR="005311F9" w:rsidRPr="00A055EC" w:rsidRDefault="005311F9" w:rsidP="00A055EC">
      <w:pPr>
        <w:ind w:left="284"/>
        <w:jc w:val="both"/>
        <w:rPr>
          <w:rStyle w:val="Collegamentoipertestuale"/>
          <w:lang w:val="en-GB"/>
        </w:rPr>
      </w:pPr>
    </w:p>
    <w:p w14:paraId="11C31F41" w14:textId="77777777" w:rsidR="00E61DFD" w:rsidRPr="00517EBF" w:rsidRDefault="00E61DFD" w:rsidP="00E61DFD">
      <w:pPr>
        <w:pStyle w:val="Titolo5"/>
        <w:ind w:left="284"/>
        <w:jc w:val="center"/>
        <w:rPr>
          <w:rStyle w:val="Numeropagina"/>
          <w:b/>
          <w:i/>
        </w:rPr>
      </w:pPr>
      <w:r w:rsidRPr="00FD0C17">
        <w:rPr>
          <w:rStyle w:val="Numeropagina"/>
          <w:b/>
          <w:i/>
        </w:rPr>
        <w:t xml:space="preserve">Contributi in </w:t>
      </w:r>
      <w:r w:rsidRPr="00517EBF">
        <w:rPr>
          <w:rStyle w:val="Numeropagina"/>
          <w:b/>
          <w:i/>
        </w:rPr>
        <w:t>libri ed enciclopedie</w:t>
      </w:r>
    </w:p>
    <w:p w14:paraId="0592CC25" w14:textId="77777777" w:rsidR="00E61DFD" w:rsidRPr="00517EBF" w:rsidRDefault="00E61DFD" w:rsidP="00E61DFD">
      <w:pPr>
        <w:pStyle w:val="Rientrocorpodeltesto"/>
        <w:ind w:left="720" w:right="-1"/>
        <w:rPr>
          <w:color w:val="000000"/>
        </w:rPr>
      </w:pPr>
    </w:p>
    <w:p w14:paraId="6BAE5E83" w14:textId="77777777" w:rsidR="00E61DFD" w:rsidRPr="00517EBF" w:rsidRDefault="00E61DFD" w:rsidP="00E61DFD">
      <w:pPr>
        <w:pStyle w:val="Rientrocorpodeltesto"/>
        <w:numPr>
          <w:ilvl w:val="0"/>
          <w:numId w:val="11"/>
        </w:numPr>
        <w:ind w:right="-1"/>
      </w:pPr>
      <w:r w:rsidRPr="00517EBF">
        <w:t xml:space="preserve">Scienza A, Failla O, </w:t>
      </w:r>
      <w:proofErr w:type="spellStart"/>
      <w:r w:rsidRPr="00517EBF">
        <w:t>Geuna</w:t>
      </w:r>
      <w:proofErr w:type="spellEnd"/>
      <w:r w:rsidRPr="00517EBF">
        <w:t xml:space="preserve"> F, </w:t>
      </w:r>
      <w:r w:rsidRPr="00517EBF">
        <w:rPr>
          <w:b/>
          <w:bCs/>
        </w:rPr>
        <w:t>Labra M</w:t>
      </w:r>
      <w:r w:rsidRPr="00517EBF">
        <w:t>. (2000). Circolazione varietale antica in ambito culturale adriatico. In: “L’avventura del vino nel bacino del mediterraneo”. p 185-195. Istituto Sperimentale per la Viticoltura, Conegliano ed.</w:t>
      </w:r>
    </w:p>
    <w:p w14:paraId="1B6CB4D6" w14:textId="77777777" w:rsidR="00E61DFD" w:rsidRPr="00517EBF" w:rsidRDefault="00E61DFD" w:rsidP="00E61DFD">
      <w:pPr>
        <w:pStyle w:val="Rientrocorpodeltesto"/>
        <w:ind w:left="720" w:right="-1"/>
      </w:pPr>
    </w:p>
    <w:p w14:paraId="3462494A" w14:textId="77777777" w:rsidR="00E61DFD" w:rsidRPr="00517EBF" w:rsidRDefault="00E61DFD" w:rsidP="00E61DFD">
      <w:pPr>
        <w:pStyle w:val="Rientrocorpodeltesto"/>
        <w:numPr>
          <w:ilvl w:val="0"/>
          <w:numId w:val="11"/>
        </w:numPr>
        <w:ind w:right="-1"/>
        <w:rPr>
          <w:lang w:val="en-GB"/>
        </w:rPr>
      </w:pPr>
      <w:r w:rsidRPr="00517EBF">
        <w:t xml:space="preserve">Villa P, Failla O, </w:t>
      </w:r>
      <w:r w:rsidRPr="00517EBF">
        <w:rPr>
          <w:b/>
          <w:bCs/>
        </w:rPr>
        <w:t>Labra M</w:t>
      </w:r>
      <w:r w:rsidRPr="00517EBF">
        <w:t xml:space="preserve">, Scienza A. (2001). Il Trebbiano di Lugana: aspetti storici e genetici. Grafiche </w:t>
      </w:r>
      <w:proofErr w:type="spellStart"/>
      <w:r w:rsidRPr="00517EBF">
        <w:t>Endi</w:t>
      </w:r>
      <w:proofErr w:type="spellEnd"/>
      <w:r w:rsidRPr="00517EBF">
        <w:t xml:space="preserve"> ed.</w:t>
      </w:r>
    </w:p>
    <w:p w14:paraId="39A263AA" w14:textId="77777777" w:rsidR="00E61DFD" w:rsidRPr="00517EBF" w:rsidRDefault="00E61DFD" w:rsidP="00E61DFD">
      <w:pPr>
        <w:pStyle w:val="Rientrocorpodeltesto"/>
        <w:ind w:left="720" w:right="-1"/>
        <w:rPr>
          <w:lang w:val="en-GB"/>
        </w:rPr>
      </w:pPr>
    </w:p>
    <w:p w14:paraId="25D64B0C" w14:textId="77777777" w:rsidR="00E61DFD" w:rsidRPr="00517EBF" w:rsidRDefault="00E61DFD" w:rsidP="00E61DFD">
      <w:pPr>
        <w:pStyle w:val="Rientrocorpodeltesto"/>
        <w:numPr>
          <w:ilvl w:val="0"/>
          <w:numId w:val="11"/>
        </w:numPr>
        <w:ind w:right="-1"/>
        <w:rPr>
          <w:lang w:val="en-US"/>
        </w:rPr>
      </w:pPr>
      <w:r w:rsidRPr="00517EBF">
        <w:rPr>
          <w:lang w:val="en-GB"/>
        </w:rPr>
        <w:t xml:space="preserve">Sala F, </w:t>
      </w:r>
      <w:r w:rsidRPr="00517EBF">
        <w:rPr>
          <w:b/>
          <w:bCs/>
          <w:lang w:val="en-GB"/>
        </w:rPr>
        <w:t>Labra M</w:t>
      </w:r>
      <w:r w:rsidRPr="00517EBF">
        <w:rPr>
          <w:lang w:val="en-GB"/>
        </w:rPr>
        <w:t xml:space="preserve">. (2003). Tissue Culture and Plant Breeding: </w:t>
      </w:r>
      <w:proofErr w:type="spellStart"/>
      <w:r w:rsidRPr="00517EBF">
        <w:rPr>
          <w:lang w:val="en-GB"/>
        </w:rPr>
        <w:t>Somaclonal</w:t>
      </w:r>
      <w:proofErr w:type="spellEnd"/>
      <w:r w:rsidRPr="00517EBF">
        <w:rPr>
          <w:lang w:val="en-GB"/>
        </w:rPr>
        <w:t xml:space="preserve"> variation. </w:t>
      </w:r>
      <w:proofErr w:type="spellStart"/>
      <w:r w:rsidRPr="00517EBF">
        <w:rPr>
          <w:lang w:val="en-GB"/>
        </w:rPr>
        <w:t>Encyclopedia</w:t>
      </w:r>
      <w:proofErr w:type="spellEnd"/>
      <w:r w:rsidRPr="00517EBF">
        <w:rPr>
          <w:lang w:val="en-GB"/>
        </w:rPr>
        <w:t xml:space="preserve"> of Applied Plant Sciences (Elsevier Ed., ISBN: 978-0-12-227050. pp. 1417-1422.</w:t>
      </w:r>
    </w:p>
    <w:p w14:paraId="2909E07B" w14:textId="77777777" w:rsidR="00E61DFD" w:rsidRPr="00517EBF" w:rsidRDefault="00E61DFD" w:rsidP="00E61DFD">
      <w:pPr>
        <w:pStyle w:val="Paragrafoelenco1"/>
        <w:rPr>
          <w:lang w:val="en-US"/>
        </w:rPr>
      </w:pPr>
    </w:p>
    <w:p w14:paraId="7AF58F58" w14:textId="77777777" w:rsidR="00E61DFD" w:rsidRPr="00517EBF" w:rsidRDefault="00E61DFD" w:rsidP="00E61DFD">
      <w:pPr>
        <w:pStyle w:val="Rientrocorpodeltesto"/>
        <w:numPr>
          <w:ilvl w:val="0"/>
          <w:numId w:val="11"/>
        </w:numPr>
        <w:ind w:right="-1"/>
        <w:rPr>
          <w:color w:val="000000"/>
          <w:lang w:val="en-GB"/>
        </w:rPr>
      </w:pPr>
      <w:r w:rsidRPr="00517EBF">
        <w:rPr>
          <w:b/>
          <w:bCs/>
          <w:color w:val="000000"/>
        </w:rPr>
        <w:t>Labra M</w:t>
      </w:r>
      <w:r w:rsidRPr="00517EBF">
        <w:rPr>
          <w:color w:val="000000"/>
        </w:rPr>
        <w:t xml:space="preserve">, Grassi F, </w:t>
      </w:r>
      <w:proofErr w:type="spellStart"/>
      <w:r w:rsidRPr="00517EBF">
        <w:rPr>
          <w:color w:val="000000"/>
        </w:rPr>
        <w:t>Imazio</w:t>
      </w:r>
      <w:proofErr w:type="spellEnd"/>
      <w:r w:rsidRPr="00517EBF">
        <w:rPr>
          <w:color w:val="000000"/>
        </w:rPr>
        <w:t xml:space="preserve"> S. (2005). </w:t>
      </w:r>
      <w:r w:rsidRPr="00517EBF">
        <w:rPr>
          <w:color w:val="000000"/>
          <w:lang w:val="en-GB"/>
        </w:rPr>
        <w:t>Plant Genetic and Epigenetic Changes Due to Environmental Pollutants. In: Agriculture and Soil Pollution: New Research, Livingston, J V (ed). Nova Science Publishers, Inc., NY.</w:t>
      </w:r>
    </w:p>
    <w:p w14:paraId="398919CE" w14:textId="77777777" w:rsidR="00E61DFD" w:rsidRPr="00517EBF" w:rsidRDefault="00E61DFD" w:rsidP="00E61DFD">
      <w:pPr>
        <w:pStyle w:val="Paragrafoelenco1"/>
        <w:rPr>
          <w:color w:val="000000"/>
          <w:lang w:val="en-GB"/>
        </w:rPr>
      </w:pPr>
    </w:p>
    <w:p w14:paraId="5BAFD0F8" w14:textId="77777777" w:rsidR="00E61DFD" w:rsidRPr="00517EBF" w:rsidRDefault="00E61DFD" w:rsidP="00E61DFD">
      <w:pPr>
        <w:pStyle w:val="Rientrocorpodeltesto"/>
        <w:numPr>
          <w:ilvl w:val="0"/>
          <w:numId w:val="11"/>
        </w:numPr>
        <w:ind w:right="-1"/>
        <w:rPr>
          <w:color w:val="000000"/>
        </w:rPr>
      </w:pPr>
      <w:proofErr w:type="spellStart"/>
      <w:r w:rsidRPr="00517EBF">
        <w:rPr>
          <w:color w:val="000000"/>
        </w:rPr>
        <w:t>Imazio</w:t>
      </w:r>
      <w:proofErr w:type="spellEnd"/>
      <w:r w:rsidRPr="00517EBF">
        <w:rPr>
          <w:color w:val="000000"/>
        </w:rPr>
        <w:t xml:space="preserve"> S, De Mattia F, Grassi F, </w:t>
      </w:r>
      <w:r w:rsidRPr="00517EBF">
        <w:rPr>
          <w:b/>
          <w:color w:val="000000"/>
        </w:rPr>
        <w:t>Labra M</w:t>
      </w:r>
      <w:r w:rsidRPr="00517EBF">
        <w:rPr>
          <w:color w:val="000000"/>
        </w:rPr>
        <w:t xml:space="preserve">, Failla O, Scienza A. Progetto VINUM. In: Archeologia della Vite e del Vino in Etruria. CIVIN Ed.  pp. 238-248. </w:t>
      </w:r>
    </w:p>
    <w:p w14:paraId="02F0B1D5" w14:textId="77777777" w:rsidR="00E61DFD" w:rsidRPr="00517EBF" w:rsidRDefault="00E61DFD" w:rsidP="00E61DFD">
      <w:pPr>
        <w:pStyle w:val="Paragrafoelenco1"/>
        <w:rPr>
          <w:color w:val="000000"/>
        </w:rPr>
      </w:pPr>
    </w:p>
    <w:p w14:paraId="66E2F5E5" w14:textId="77777777" w:rsidR="00E61DFD" w:rsidRPr="00517EBF" w:rsidRDefault="00E61DFD" w:rsidP="00E61DFD">
      <w:pPr>
        <w:pStyle w:val="Rientrocorpodeltesto"/>
        <w:numPr>
          <w:ilvl w:val="0"/>
          <w:numId w:val="11"/>
        </w:numPr>
        <w:ind w:right="-1"/>
        <w:rPr>
          <w:color w:val="000000"/>
          <w:lang w:val="en-GB"/>
        </w:rPr>
      </w:pPr>
      <w:r w:rsidRPr="00517EBF">
        <w:rPr>
          <w:b/>
          <w:bCs/>
          <w:color w:val="000000"/>
          <w:lang w:val="en-GB"/>
        </w:rPr>
        <w:t>Labra M</w:t>
      </w:r>
      <w:r w:rsidRPr="00517EBF">
        <w:rPr>
          <w:color w:val="000000"/>
          <w:lang w:val="en-GB"/>
        </w:rPr>
        <w:t xml:space="preserve">, Grassi F, De Mattia F, </w:t>
      </w:r>
      <w:proofErr w:type="spellStart"/>
      <w:r w:rsidRPr="00517EBF">
        <w:rPr>
          <w:color w:val="000000"/>
          <w:lang w:val="en-GB"/>
        </w:rPr>
        <w:t>Imazio</w:t>
      </w:r>
      <w:proofErr w:type="spellEnd"/>
      <w:r w:rsidRPr="00517EBF">
        <w:rPr>
          <w:color w:val="000000"/>
          <w:lang w:val="en-GB"/>
        </w:rPr>
        <w:t xml:space="preserve"> S. Grape Origin and Biodiversity. (2006). In Plant Genome: Biodiversity and Evolution, Sharma A.K., Sharma A (eds). </w:t>
      </w:r>
      <w:r w:rsidRPr="00517EBF">
        <w:rPr>
          <w:lang w:val="en-GB"/>
        </w:rPr>
        <w:t xml:space="preserve">Oxford &amp; IBH Publishing Co. </w:t>
      </w:r>
      <w:proofErr w:type="spellStart"/>
      <w:r w:rsidRPr="00517EBF">
        <w:rPr>
          <w:lang w:val="en-GB"/>
        </w:rPr>
        <w:t>Pvt.</w:t>
      </w:r>
      <w:proofErr w:type="spellEnd"/>
      <w:r w:rsidRPr="00517EBF">
        <w:rPr>
          <w:lang w:val="en-GB"/>
        </w:rPr>
        <w:t xml:space="preserve"> </w:t>
      </w:r>
      <w:r w:rsidRPr="00517EBF">
        <w:t>Ltd, New Delhi, pp. 293-330.</w:t>
      </w:r>
    </w:p>
    <w:p w14:paraId="2C0030E8" w14:textId="77777777" w:rsidR="00E61DFD" w:rsidRPr="00517EBF" w:rsidRDefault="00E61DFD" w:rsidP="00E61DFD">
      <w:pPr>
        <w:pStyle w:val="Paragrafoelenco1"/>
        <w:rPr>
          <w:color w:val="000000"/>
          <w:lang w:val="en-GB"/>
        </w:rPr>
      </w:pPr>
    </w:p>
    <w:p w14:paraId="1E60EF2D" w14:textId="77777777" w:rsidR="00E61DFD" w:rsidRPr="00517EBF" w:rsidRDefault="00E61DFD" w:rsidP="00E61DFD">
      <w:pPr>
        <w:pStyle w:val="Rientrocorpodeltesto"/>
        <w:numPr>
          <w:ilvl w:val="0"/>
          <w:numId w:val="11"/>
        </w:numPr>
        <w:ind w:right="-1"/>
        <w:rPr>
          <w:color w:val="000000"/>
        </w:rPr>
      </w:pPr>
      <w:r w:rsidRPr="00517EBF">
        <w:rPr>
          <w:color w:val="000000"/>
        </w:rPr>
        <w:t>Grassi F,</w:t>
      </w:r>
      <w:r w:rsidRPr="00517EBF">
        <w:rPr>
          <w:b/>
          <w:bCs/>
          <w:color w:val="000000"/>
        </w:rPr>
        <w:t xml:space="preserve"> Labra M</w:t>
      </w:r>
      <w:r w:rsidRPr="00517EBF">
        <w:rPr>
          <w:color w:val="000000"/>
        </w:rPr>
        <w:t>, Sala F. (2006). Introduzione alla Biodiversità del Mondo Vegetale. Piccin editore.</w:t>
      </w:r>
    </w:p>
    <w:p w14:paraId="07C46259" w14:textId="77777777" w:rsidR="00E61DFD" w:rsidRPr="00517EBF" w:rsidRDefault="00E61DFD" w:rsidP="00E61DFD">
      <w:pPr>
        <w:pStyle w:val="Paragrafoelenco1"/>
        <w:rPr>
          <w:color w:val="000000"/>
        </w:rPr>
      </w:pPr>
    </w:p>
    <w:p w14:paraId="13FDB15F" w14:textId="77777777" w:rsidR="00E61DFD" w:rsidRPr="00517EBF" w:rsidRDefault="00E61DFD" w:rsidP="00E61DFD">
      <w:pPr>
        <w:pStyle w:val="Rientrocorpodeltesto"/>
        <w:numPr>
          <w:ilvl w:val="0"/>
          <w:numId w:val="11"/>
        </w:numPr>
        <w:ind w:right="-1"/>
        <w:rPr>
          <w:color w:val="000000"/>
        </w:rPr>
      </w:pPr>
      <w:r w:rsidRPr="00517EBF">
        <w:rPr>
          <w:color w:val="000000"/>
        </w:rPr>
        <w:t xml:space="preserve">Casiraghi M, </w:t>
      </w:r>
      <w:r w:rsidRPr="00517EBF">
        <w:rPr>
          <w:b/>
          <w:color w:val="000000"/>
        </w:rPr>
        <w:t>Labra M</w:t>
      </w:r>
      <w:r w:rsidRPr="00517EBF">
        <w:rPr>
          <w:color w:val="000000"/>
        </w:rPr>
        <w:t xml:space="preserve">. (2008). Acqua e biodiversità. In: </w:t>
      </w:r>
      <w:proofErr w:type="spellStart"/>
      <w:r w:rsidRPr="00517EBF">
        <w:rPr>
          <w:color w:val="000000"/>
        </w:rPr>
        <w:t>Accadueo</w:t>
      </w:r>
      <w:proofErr w:type="spellEnd"/>
      <w:r w:rsidRPr="00517EBF">
        <w:rPr>
          <w:color w:val="000000"/>
        </w:rPr>
        <w:t>: Skira (ed), Milano.</w:t>
      </w:r>
    </w:p>
    <w:p w14:paraId="068A5678" w14:textId="77777777" w:rsidR="00E61DFD" w:rsidRPr="00517EBF" w:rsidRDefault="00E61DFD" w:rsidP="00E61DFD">
      <w:pPr>
        <w:pStyle w:val="Rientrocorpodeltesto"/>
        <w:ind w:left="720" w:right="-1"/>
        <w:rPr>
          <w:color w:val="000000"/>
        </w:rPr>
      </w:pPr>
    </w:p>
    <w:p w14:paraId="0423DB9D" w14:textId="77777777" w:rsidR="00E61DFD" w:rsidRPr="00517EBF" w:rsidRDefault="00E61DFD" w:rsidP="00E61DFD">
      <w:pPr>
        <w:pStyle w:val="Rientrocorpodeltesto"/>
        <w:numPr>
          <w:ilvl w:val="0"/>
          <w:numId w:val="11"/>
        </w:numPr>
        <w:ind w:right="-1"/>
      </w:pPr>
      <w:r w:rsidRPr="00517EBF">
        <w:rPr>
          <w:b/>
          <w:color w:val="000000"/>
        </w:rPr>
        <w:t>Labra M</w:t>
      </w:r>
      <w:r w:rsidRPr="00517EBF">
        <w:rPr>
          <w:color w:val="000000"/>
        </w:rPr>
        <w:t xml:space="preserve">, De Mattia F. (2010). Il DNA dei Vitigni Sardi. In: Il vino in Sardegna; </w:t>
      </w:r>
      <w:proofErr w:type="spellStart"/>
      <w:r w:rsidRPr="00517EBF">
        <w:rPr>
          <w:color w:val="000000"/>
        </w:rPr>
        <w:t>Illiso</w:t>
      </w:r>
      <w:proofErr w:type="spellEnd"/>
      <w:r w:rsidRPr="00517EBF">
        <w:rPr>
          <w:color w:val="000000"/>
        </w:rPr>
        <w:t xml:space="preserve"> Ed., Nuoro. </w:t>
      </w:r>
      <w:r w:rsidRPr="00517EBF">
        <w:t>pp. 167-180.</w:t>
      </w:r>
    </w:p>
    <w:p w14:paraId="6EACDB57" w14:textId="77777777" w:rsidR="00E61DFD" w:rsidRPr="00517EBF" w:rsidRDefault="00E61DFD" w:rsidP="00E61DFD">
      <w:pPr>
        <w:pStyle w:val="Paragrafoelenco1"/>
        <w:jc w:val="both"/>
        <w:rPr>
          <w:b/>
          <w:color w:val="000000"/>
        </w:rPr>
      </w:pPr>
    </w:p>
    <w:p w14:paraId="7867997B" w14:textId="77777777" w:rsidR="00E61DFD" w:rsidRDefault="00E61DFD" w:rsidP="00E61DFD">
      <w:pPr>
        <w:pStyle w:val="Rientrocorpodeltesto"/>
        <w:numPr>
          <w:ilvl w:val="0"/>
          <w:numId w:val="11"/>
        </w:numPr>
        <w:ind w:right="-1"/>
      </w:pPr>
      <w:r w:rsidRPr="00517EBF">
        <w:rPr>
          <w:b/>
          <w:color w:val="000000"/>
        </w:rPr>
        <w:t>Labra M</w:t>
      </w:r>
      <w:r w:rsidRPr="00517EBF">
        <w:rPr>
          <w:color w:val="000000"/>
        </w:rPr>
        <w:t xml:space="preserve">, De Mattia F. (2012) </w:t>
      </w:r>
      <w:r w:rsidRPr="00517EBF">
        <w:t>Caratterizzazione genetica del Cannonau e relazioni di parentela con le cultivar locali ed internazionali. In: Cannonau Mito Mediterraneo, Sviva Ed. pp. 121-153.</w:t>
      </w:r>
    </w:p>
    <w:p w14:paraId="3977EDB5" w14:textId="77777777" w:rsidR="00E61DFD" w:rsidRDefault="00E61DFD" w:rsidP="00E61DFD">
      <w:pPr>
        <w:pStyle w:val="Paragrafoelenco"/>
      </w:pPr>
    </w:p>
    <w:p w14:paraId="48E7137E" w14:textId="77777777" w:rsidR="00E61DFD" w:rsidRDefault="00E61DFD" w:rsidP="00E61DFD">
      <w:pPr>
        <w:pStyle w:val="Rientrocorpodeltesto"/>
        <w:numPr>
          <w:ilvl w:val="0"/>
          <w:numId w:val="11"/>
        </w:numPr>
        <w:ind w:right="-1"/>
        <w:rPr>
          <w:lang w:val="en-US"/>
        </w:rPr>
      </w:pPr>
      <w:r w:rsidRPr="00373CCF">
        <w:t>Galimberti</w:t>
      </w:r>
      <w:r>
        <w:t xml:space="preserve"> A</w:t>
      </w:r>
      <w:r w:rsidRPr="00373CCF">
        <w:t xml:space="preserve">, </w:t>
      </w:r>
      <w:proofErr w:type="spellStart"/>
      <w:r w:rsidRPr="00373CCF">
        <w:t>Sandionigi</w:t>
      </w:r>
      <w:proofErr w:type="spellEnd"/>
      <w:r>
        <w:t xml:space="preserve"> A</w:t>
      </w:r>
      <w:r w:rsidRPr="00373CCF">
        <w:t>, Bruno</w:t>
      </w:r>
      <w:r>
        <w:t xml:space="preserve"> A</w:t>
      </w:r>
      <w:r w:rsidRPr="00373CCF">
        <w:t>, Bruni</w:t>
      </w:r>
      <w:r>
        <w:t xml:space="preserve"> I</w:t>
      </w:r>
      <w:r w:rsidRPr="00373CCF">
        <w:t>, Barbuto</w:t>
      </w:r>
      <w:r>
        <w:t xml:space="preserve"> M</w:t>
      </w:r>
      <w:r w:rsidRPr="00373CCF">
        <w:t>, Casiraghi</w:t>
      </w:r>
      <w:r>
        <w:t xml:space="preserve"> M</w:t>
      </w:r>
      <w:r w:rsidRPr="00373CCF">
        <w:t xml:space="preserve">, </w:t>
      </w:r>
      <w:r w:rsidRPr="00373CCF">
        <w:rPr>
          <w:b/>
        </w:rPr>
        <w:t>Labra M</w:t>
      </w:r>
      <w:r>
        <w:t xml:space="preserve">. (2015). </w:t>
      </w:r>
      <w:hyperlink r:id="rId20" w:history="1">
        <w:r w:rsidRPr="00373CCF">
          <w:rPr>
            <w:lang w:val="en-US"/>
          </w:rPr>
          <w:t>Towards a Universal Molecular Approach for the Quality Control of New Foodstuffs</w:t>
        </w:r>
      </w:hyperlink>
      <w:r w:rsidRPr="00373CCF">
        <w:rPr>
          <w:lang w:val="en-US"/>
        </w:rPr>
        <w:t xml:space="preserve">. </w:t>
      </w:r>
      <w:r>
        <w:rPr>
          <w:lang w:val="en-US"/>
        </w:rPr>
        <w:t xml:space="preserve">In: </w:t>
      </w:r>
      <w:r w:rsidRPr="00373CCF">
        <w:rPr>
          <w:lang w:val="en-US"/>
        </w:rPr>
        <w:t>Advances in Food Biotechnology. John Wiley &amp; Sons Ltd Ed.</w:t>
      </w:r>
    </w:p>
    <w:p w14:paraId="63E3A156" w14:textId="77777777" w:rsidR="00E61DFD" w:rsidRDefault="00E61DFD" w:rsidP="00E61DFD">
      <w:pPr>
        <w:pStyle w:val="Paragrafoelenco"/>
        <w:rPr>
          <w:lang w:val="en-US"/>
        </w:rPr>
      </w:pPr>
    </w:p>
    <w:p w14:paraId="2EB154E8" w14:textId="77777777" w:rsidR="00E61DFD" w:rsidRDefault="00E61DFD" w:rsidP="00E61DFD">
      <w:pPr>
        <w:pStyle w:val="Paragrafoelenco1"/>
        <w:numPr>
          <w:ilvl w:val="0"/>
          <w:numId w:val="11"/>
        </w:numPr>
        <w:jc w:val="both"/>
        <w:rPr>
          <w:rStyle w:val="Collegamentoipertestuale"/>
          <w:lang w:val="en-GB"/>
        </w:rPr>
      </w:pPr>
      <w:r w:rsidRPr="005311F9">
        <w:rPr>
          <w:rStyle w:val="Collegamentoipertestuale"/>
        </w:rPr>
        <w:t xml:space="preserve">Magoni C, Campanaro A, Galimberti A, Pesciaroli C, Bertacchi S, Branduardi P, </w:t>
      </w:r>
      <w:r w:rsidRPr="005311F9">
        <w:rPr>
          <w:rStyle w:val="Collegamentoipertestuale"/>
          <w:b/>
        </w:rPr>
        <w:t>Labra M.</w:t>
      </w:r>
      <w:r w:rsidRPr="005311F9">
        <w:rPr>
          <w:rStyle w:val="Collegamentoipertestuale"/>
        </w:rPr>
        <w:t xml:space="preserve"> (2018). </w:t>
      </w:r>
      <w:r w:rsidRPr="00C3339D">
        <w:rPr>
          <w:rStyle w:val="Collegamentoipertestuale"/>
          <w:lang w:val="en-GB"/>
        </w:rPr>
        <w:t>RRI Approach for Development and Acceptance of Novel Fish Feed Formulations in Aquaculture. In Governance and Sustainability of Responsible Research and Innovation Processes (pp. 65-70). Springer, Cham.</w:t>
      </w:r>
    </w:p>
    <w:p w14:paraId="3A53F0B4" w14:textId="77777777" w:rsidR="006B2F7C" w:rsidRDefault="006B2F7C" w:rsidP="006B2F7C">
      <w:pPr>
        <w:pStyle w:val="Paragrafoelenco"/>
        <w:rPr>
          <w:rStyle w:val="Collegamentoipertestuale"/>
          <w:lang w:val="en-GB"/>
        </w:rPr>
      </w:pPr>
    </w:p>
    <w:p w14:paraId="3B334E69" w14:textId="3FE8C701" w:rsidR="006B2F7C" w:rsidRDefault="001C5951" w:rsidP="00E61DFD">
      <w:pPr>
        <w:pStyle w:val="Paragrafoelenco1"/>
        <w:numPr>
          <w:ilvl w:val="0"/>
          <w:numId w:val="11"/>
        </w:numPr>
        <w:jc w:val="both"/>
        <w:rPr>
          <w:rStyle w:val="Collegamentoipertestuale"/>
          <w:lang w:val="en-GB"/>
        </w:rPr>
      </w:pPr>
      <w:r w:rsidRPr="001C5951">
        <w:rPr>
          <w:rStyle w:val="Collegamentoipertestuale"/>
          <w:b/>
          <w:bCs/>
          <w:lang w:val="en-GB"/>
        </w:rPr>
        <w:lastRenderedPageBreak/>
        <w:t>Labra M</w:t>
      </w:r>
      <w:r>
        <w:rPr>
          <w:rStyle w:val="Collegamentoipertestuale"/>
          <w:lang w:val="en-GB"/>
        </w:rPr>
        <w:t xml:space="preserve"> </w:t>
      </w:r>
      <w:r w:rsidR="006D34EF" w:rsidRPr="006D34EF">
        <w:rPr>
          <w:rStyle w:val="Collegamentoipertestuale"/>
          <w:lang w:val="en-GB"/>
        </w:rPr>
        <w:t xml:space="preserve">- </w:t>
      </w:r>
      <w:r w:rsidR="006D34EF" w:rsidRPr="006D34EF">
        <w:rPr>
          <w:rStyle w:val="il"/>
          <w:rFonts w:ascii="Arial" w:hAnsi="Arial" w:cs="Arial"/>
          <w:color w:val="000000"/>
          <w:sz w:val="20"/>
          <w:szCs w:val="20"/>
          <w:shd w:val="clear" w:color="auto" w:fill="FFFFFF"/>
        </w:rPr>
        <w:t>One</w:t>
      </w:r>
      <w:r w:rsidR="006D34EF" w:rsidRPr="006D34EF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6D34EF" w:rsidRPr="006D34EF">
        <w:rPr>
          <w:rStyle w:val="il"/>
          <w:rFonts w:ascii="Arial" w:hAnsi="Arial" w:cs="Arial"/>
          <w:color w:val="000000"/>
          <w:sz w:val="20"/>
          <w:szCs w:val="20"/>
          <w:shd w:val="clear" w:color="auto" w:fill="FFFFFF"/>
        </w:rPr>
        <w:t>Health</w:t>
      </w:r>
      <w:r w:rsidR="006D34EF" w:rsidRPr="006D34EF">
        <w:rPr>
          <w:rFonts w:ascii="Arial" w:hAnsi="Arial" w:cs="Arial"/>
          <w:color w:val="000000"/>
          <w:sz w:val="20"/>
          <w:szCs w:val="20"/>
          <w:shd w:val="clear" w:color="auto" w:fill="FFFFFF"/>
        </w:rPr>
        <w:t> e la salute vegetale delle città</w:t>
      </w:r>
      <w:r w:rsidR="006D34EF" w:rsidRPr="006D34E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="006D34EF" w:rsidRPr="006D34EF">
        <w:rPr>
          <w:rFonts w:ascii="Arial" w:hAnsi="Arial" w:cs="Arial"/>
          <w:color w:val="000000"/>
          <w:shd w:val="clear" w:color="auto" w:fill="FFFFFF"/>
        </w:rPr>
        <w:t xml:space="preserve">in </w:t>
      </w:r>
      <w:r w:rsidR="006B2F7C" w:rsidRPr="006D34EF">
        <w:rPr>
          <w:rStyle w:val="Collegamentoipertestuale"/>
          <w:lang w:val="en-GB"/>
        </w:rPr>
        <w:t>:Vittorio</w:t>
      </w:r>
      <w:proofErr w:type="gramEnd"/>
      <w:r w:rsidR="006B2F7C" w:rsidRPr="006D34EF">
        <w:rPr>
          <w:rStyle w:val="Collegamentoipertestuale"/>
          <w:lang w:val="en-GB"/>
        </w:rPr>
        <w:t xml:space="preserve"> Lingiardi e Isabella Saggio. 2025. One Health. </w:t>
      </w:r>
      <w:proofErr w:type="spellStart"/>
      <w:r w:rsidR="006B2F7C" w:rsidRPr="006D34EF">
        <w:rPr>
          <w:rStyle w:val="Collegamentoipertestuale"/>
          <w:lang w:val="en-GB"/>
        </w:rPr>
        <w:t>Pensare</w:t>
      </w:r>
      <w:proofErr w:type="spellEnd"/>
      <w:r w:rsidR="006B2F7C" w:rsidRPr="006D34EF">
        <w:rPr>
          <w:rStyle w:val="Collegamentoipertestuale"/>
          <w:lang w:val="en-GB"/>
        </w:rPr>
        <w:t xml:space="preserve"> le </w:t>
      </w:r>
      <w:proofErr w:type="spellStart"/>
      <w:r w:rsidR="006B2F7C" w:rsidRPr="006D34EF">
        <w:rPr>
          <w:rStyle w:val="Collegamentoipertestuale"/>
          <w:lang w:val="en-GB"/>
        </w:rPr>
        <w:t>emergenze</w:t>
      </w:r>
      <w:proofErr w:type="spellEnd"/>
      <w:r w:rsidR="006B2F7C" w:rsidRPr="006D34EF">
        <w:rPr>
          <w:rStyle w:val="Collegamentoipertestuale"/>
          <w:lang w:val="en-GB"/>
        </w:rPr>
        <w:t xml:space="preserve"> del </w:t>
      </w:r>
      <w:proofErr w:type="spellStart"/>
      <w:r w:rsidR="006B2F7C" w:rsidRPr="006D34EF">
        <w:rPr>
          <w:rStyle w:val="Collegamentoipertestuale"/>
          <w:lang w:val="en-GB"/>
        </w:rPr>
        <w:t>pianeta</w:t>
      </w:r>
      <w:proofErr w:type="spellEnd"/>
      <w:r w:rsidR="006B2F7C" w:rsidRPr="006D34EF">
        <w:rPr>
          <w:rStyle w:val="Collegamentoipertestuale"/>
          <w:lang w:val="en-GB"/>
        </w:rPr>
        <w:t xml:space="preserve">. Il </w:t>
      </w:r>
      <w:proofErr w:type="spellStart"/>
      <w:r w:rsidR="006B2F7C" w:rsidRPr="006D34EF">
        <w:rPr>
          <w:rStyle w:val="Collegamentoipertestuale"/>
          <w:lang w:val="en-GB"/>
        </w:rPr>
        <w:t>saggiatore</w:t>
      </w:r>
      <w:proofErr w:type="spellEnd"/>
      <w:r w:rsidR="006B2F7C" w:rsidRPr="006D34EF">
        <w:rPr>
          <w:rStyle w:val="Collegamentoipertestuale"/>
          <w:lang w:val="en-GB"/>
        </w:rPr>
        <w:t>.</w:t>
      </w:r>
    </w:p>
    <w:p w14:paraId="07701357" w14:textId="77777777" w:rsidR="006D34EF" w:rsidRDefault="006D34EF" w:rsidP="006D34EF">
      <w:pPr>
        <w:pStyle w:val="Paragrafoelenco"/>
        <w:rPr>
          <w:rStyle w:val="Collegamentoipertestuale"/>
          <w:lang w:val="en-GB"/>
        </w:rPr>
      </w:pPr>
    </w:p>
    <w:p w14:paraId="5AC6128E" w14:textId="3C93D72C" w:rsidR="006D34EF" w:rsidRPr="006D34EF" w:rsidRDefault="001C5951" w:rsidP="006D34EF">
      <w:pPr>
        <w:pStyle w:val="Paragrafoelenco1"/>
        <w:numPr>
          <w:ilvl w:val="0"/>
          <w:numId w:val="11"/>
        </w:numPr>
        <w:jc w:val="both"/>
        <w:rPr>
          <w:rStyle w:val="Collegamentoipertestuale"/>
          <w:szCs w:val="20"/>
          <w:lang w:val="en-GB"/>
        </w:rPr>
      </w:pPr>
      <w:r w:rsidRPr="001C5951">
        <w:rPr>
          <w:rStyle w:val="Collegamentoipertestuale"/>
          <w:b/>
          <w:bCs/>
          <w:lang w:val="en-GB"/>
        </w:rPr>
        <w:t>Labra M.,</w:t>
      </w:r>
      <w:r>
        <w:rPr>
          <w:rStyle w:val="Collegamentoipertestuale"/>
          <w:lang w:val="en-GB"/>
        </w:rPr>
        <w:t xml:space="preserve"> Il custode della Natura. In: </w:t>
      </w:r>
      <w:r w:rsidR="006D34EF" w:rsidRPr="006D34EF">
        <w:rPr>
          <w:rStyle w:val="Collegamentoipertestuale"/>
          <w:lang w:val="en-GB"/>
        </w:rPr>
        <w:t xml:space="preserve">Persico G., Galimberti A., Guerra M. (a cura di). </w:t>
      </w:r>
      <w:r w:rsidR="006D34EF" w:rsidRPr="006D34EF">
        <w:rPr>
          <w:rStyle w:val="Collegamentoipertestuale"/>
          <w:i/>
          <w:iCs/>
          <w:lang w:val="en-GB"/>
        </w:rPr>
        <w:t>Incontrare la biodiversità. Una proposta metodologica interdisciplinare</w:t>
      </w:r>
      <w:r w:rsidR="006D34EF" w:rsidRPr="006D34EF">
        <w:rPr>
          <w:rStyle w:val="Collegamentoipertestuale"/>
          <w:lang w:val="en-GB"/>
        </w:rPr>
        <w:t xml:space="preserve">. Milano: FrancoAngeli; 2025. </w:t>
      </w:r>
    </w:p>
    <w:p w14:paraId="7E75C769" w14:textId="77777777" w:rsidR="006D34EF" w:rsidRPr="006D34EF" w:rsidRDefault="006D34EF" w:rsidP="001C5951">
      <w:pPr>
        <w:pStyle w:val="Paragrafoelenco1"/>
        <w:ind w:left="0"/>
        <w:jc w:val="both"/>
        <w:rPr>
          <w:rStyle w:val="Collegamentoipertestuale"/>
          <w:lang w:val="en-GB"/>
        </w:rPr>
      </w:pPr>
    </w:p>
    <w:p w14:paraId="4BBEC4FE" w14:textId="77777777" w:rsidR="00F42CED" w:rsidRDefault="00F42CED" w:rsidP="00F2144F">
      <w:pPr>
        <w:pStyle w:val="Paragrafoelenco1"/>
        <w:ind w:left="0"/>
        <w:jc w:val="both"/>
        <w:rPr>
          <w:rStyle w:val="Collegamentoipertestuale"/>
          <w:lang w:val="en-GB"/>
        </w:rPr>
      </w:pPr>
    </w:p>
    <w:p w14:paraId="4BFFBD38" w14:textId="77777777" w:rsidR="004A55ED" w:rsidRPr="00517EBF" w:rsidRDefault="004A55ED">
      <w:pPr>
        <w:pStyle w:val="Rientrocorpodeltesto2"/>
        <w:ind w:left="0"/>
      </w:pPr>
    </w:p>
    <w:p w14:paraId="2D0AEE9A" w14:textId="77777777" w:rsidR="00176866" w:rsidRDefault="00964DAA">
      <w:pPr>
        <w:pStyle w:val="Rientrocorpodeltesto2"/>
        <w:ind w:left="0"/>
      </w:pPr>
      <w:r w:rsidRPr="00517EBF">
        <w:t xml:space="preserve">Le dichiarazioni rese nel presente </w:t>
      </w:r>
      <w:r w:rsidR="002D08CF" w:rsidRPr="00517EBF">
        <w:t>C</w:t>
      </w:r>
      <w:r w:rsidRPr="00517EBF">
        <w:t>urriculum sono da ritenersi rilasciate ai sensi degli artt. 46 e 47 del D.P.R. 445/2000.</w:t>
      </w:r>
      <w:r w:rsidR="00176866">
        <w:t xml:space="preserve"> </w:t>
      </w:r>
      <w:r w:rsidR="007141CE" w:rsidRPr="007141CE">
        <w:t xml:space="preserve">Il curriculum qui presente non contiene dati sensibili e dati giudiziari di cui all’art. 4, comma 1, lettere d) ed e) del </w:t>
      </w:r>
      <w:proofErr w:type="spellStart"/>
      <w:r w:rsidR="007141CE" w:rsidRPr="007141CE">
        <w:t>D.Lgs.</w:t>
      </w:r>
      <w:proofErr w:type="spellEnd"/>
      <w:r w:rsidR="007141CE" w:rsidRPr="007141CE">
        <w:t xml:space="preserve"> 30/06/2003, n. 196.</w:t>
      </w:r>
    </w:p>
    <w:p w14:paraId="17705AF2" w14:textId="77777777" w:rsidR="007141CE" w:rsidRDefault="007141CE">
      <w:pPr>
        <w:pStyle w:val="Rientrocorpodeltesto2"/>
        <w:ind w:left="0"/>
      </w:pPr>
      <w:r w:rsidRPr="007141CE">
        <w:t>Inoltre</w:t>
      </w:r>
      <w:r w:rsidR="00176866">
        <w:t>,</w:t>
      </w:r>
      <w:r w:rsidRPr="007141CE">
        <w:t xml:space="preserve"> con la presente sottoscrizione dichiaro di essere consapevole che, nel rispetto delle regole di trasparenza previste dalla legge e come stabilito dal bando di concorso (art. 13), i dati forniti saranno trattati solo per le finalità connesse e strumentali alla procedura ed eventuale nomina, nel rispetto delle disposizioni vigenti.</w:t>
      </w:r>
    </w:p>
    <w:p w14:paraId="4C5DB6F4" w14:textId="77777777" w:rsidR="007141CE" w:rsidRPr="00517EBF" w:rsidRDefault="007141CE">
      <w:pPr>
        <w:pStyle w:val="Rientrocorpodeltesto2"/>
        <w:ind w:left="0"/>
      </w:pPr>
    </w:p>
    <w:p w14:paraId="42407B98" w14:textId="77777777" w:rsidR="00964DAA" w:rsidRPr="00517EBF" w:rsidRDefault="00964DAA">
      <w:pPr>
        <w:pStyle w:val="Rientrocorpodeltesto2"/>
        <w:ind w:left="0"/>
      </w:pPr>
    </w:p>
    <w:p w14:paraId="3ED23E9A" w14:textId="2764F63B" w:rsidR="00BB5E74" w:rsidRPr="00517EBF" w:rsidRDefault="00BB5E74">
      <w:pPr>
        <w:ind w:left="705"/>
        <w:jc w:val="both"/>
      </w:pPr>
      <w:r w:rsidRPr="00517EBF">
        <w:t xml:space="preserve">Milano, </w:t>
      </w:r>
      <w:r w:rsidR="001C5951">
        <w:t>1.06.</w:t>
      </w:r>
      <w:r w:rsidRPr="00517EBF">
        <w:t>20</w:t>
      </w:r>
      <w:r w:rsidR="005E2F1C">
        <w:t>2</w:t>
      </w:r>
      <w:r w:rsidR="001C5951">
        <w:t>6</w:t>
      </w:r>
    </w:p>
    <w:p w14:paraId="22B85F42" w14:textId="77777777" w:rsidR="00BB5E74" w:rsidRPr="00517EBF" w:rsidRDefault="00BB5E74">
      <w:pPr>
        <w:pStyle w:val="Titolo6"/>
        <w:ind w:left="4956" w:firstLine="708"/>
        <w:jc w:val="left"/>
      </w:pPr>
      <w:r w:rsidRPr="00517EBF">
        <w:t>Firma per autocertificazione</w:t>
      </w:r>
    </w:p>
    <w:p w14:paraId="162B1B21" w14:textId="77777777" w:rsidR="00BB5E74" w:rsidRPr="00517EBF" w:rsidRDefault="00BB5E74">
      <w:pPr>
        <w:jc w:val="center"/>
      </w:pPr>
    </w:p>
    <w:p w14:paraId="0EBC84A7" w14:textId="77777777" w:rsidR="00BB5E74" w:rsidRDefault="004A55ED">
      <w:pPr>
        <w:ind w:left="3540" w:firstLine="708"/>
        <w:jc w:val="center"/>
      </w:pPr>
      <w:r>
        <w:t>Prof</w:t>
      </w:r>
      <w:r w:rsidR="00BB5E74" w:rsidRPr="00517EBF">
        <w:t>. Massimo Labra</w:t>
      </w:r>
    </w:p>
    <w:p w14:paraId="7139AEF7" w14:textId="77777777" w:rsidR="000B153C" w:rsidRDefault="000B153C">
      <w:pPr>
        <w:ind w:left="3540" w:firstLine="708"/>
        <w:jc w:val="center"/>
      </w:pPr>
    </w:p>
    <w:p w14:paraId="4CFA31B1" w14:textId="77777777" w:rsidR="000B153C" w:rsidRDefault="000B153C">
      <w:pPr>
        <w:ind w:left="3540" w:firstLine="708"/>
        <w:jc w:val="center"/>
      </w:pPr>
      <w:r>
        <w:rPr>
          <w:noProof/>
        </w:rPr>
        <w:drawing>
          <wp:inline distT="0" distB="0" distL="0" distR="0" wp14:anchorId="355125CC" wp14:editId="0523DC6E">
            <wp:extent cx="1795105" cy="736453"/>
            <wp:effectExtent l="0" t="0" r="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massimo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290" cy="75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153C" w:rsidSect="003320CE">
      <w:headerReference w:type="default" r:id="rId22"/>
      <w:footerReference w:type="default" r:id="rId23"/>
      <w:pgSz w:w="11906" w:h="16838"/>
      <w:pgMar w:top="1417" w:right="1134" w:bottom="1134" w:left="1134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A80C5" w14:textId="77777777" w:rsidR="00292010" w:rsidRDefault="00292010" w:rsidP="008B545E">
      <w:r>
        <w:separator/>
      </w:r>
    </w:p>
  </w:endnote>
  <w:endnote w:type="continuationSeparator" w:id="0">
    <w:p w14:paraId="1792C6C3" w14:textId="77777777" w:rsidR="00292010" w:rsidRDefault="00292010" w:rsidP="008B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1353357"/>
      <w:docPartObj>
        <w:docPartGallery w:val="Page Numbers (Bottom of Page)"/>
        <w:docPartUnique/>
      </w:docPartObj>
    </w:sdtPr>
    <w:sdtContent>
      <w:p w14:paraId="42F80715" w14:textId="3CADB860" w:rsidR="000C65E8" w:rsidRDefault="000C65E8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608D38" w14:textId="77777777" w:rsidR="000C65E8" w:rsidRDefault="000C65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6C40C" w14:textId="77777777" w:rsidR="00292010" w:rsidRDefault="00292010" w:rsidP="008B545E">
      <w:r>
        <w:separator/>
      </w:r>
    </w:p>
  </w:footnote>
  <w:footnote w:type="continuationSeparator" w:id="0">
    <w:p w14:paraId="36548D4D" w14:textId="77777777" w:rsidR="00292010" w:rsidRDefault="00292010" w:rsidP="008B5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AA8C9" w14:textId="77777777" w:rsidR="005E4F9C" w:rsidRDefault="005E4F9C">
    <w:pPr>
      <w:pStyle w:val="Intestazione"/>
    </w:pPr>
  </w:p>
  <w:p w14:paraId="69EE13F0" w14:textId="77777777" w:rsidR="005E4F9C" w:rsidRDefault="005E4F9C">
    <w:pPr>
      <w:pStyle w:val="Intestazione"/>
    </w:pPr>
  </w:p>
  <w:p w14:paraId="5CD6FBC2" w14:textId="77777777" w:rsidR="005E4F9C" w:rsidRDefault="005E4F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08A543EF"/>
    <w:multiLevelType w:val="hybridMultilevel"/>
    <w:tmpl w:val="BA4EC7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01BFB"/>
    <w:multiLevelType w:val="singleLevel"/>
    <w:tmpl w:val="0410000F"/>
    <w:lvl w:ilvl="0">
      <w:start w:val="1"/>
      <w:numFmt w:val="decimal"/>
      <w:lvlText w:val="%1."/>
      <w:lvlJc w:val="left"/>
      <w:pPr>
        <w:ind w:left="502" w:hanging="360"/>
      </w:pPr>
    </w:lvl>
  </w:abstractNum>
  <w:abstractNum w:abstractNumId="3" w15:restartNumberingAfterBreak="0">
    <w:nsid w:val="0E1B425C"/>
    <w:multiLevelType w:val="hybridMultilevel"/>
    <w:tmpl w:val="1BEC77EC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A2A03AE"/>
    <w:multiLevelType w:val="hybridMultilevel"/>
    <w:tmpl w:val="5116369E"/>
    <w:lvl w:ilvl="0" w:tplc="B6929EE6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73302"/>
    <w:multiLevelType w:val="singleLevel"/>
    <w:tmpl w:val="0410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 w15:restartNumberingAfterBreak="0">
    <w:nsid w:val="1DD8210C"/>
    <w:multiLevelType w:val="hybridMultilevel"/>
    <w:tmpl w:val="E8F220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6F0784"/>
    <w:multiLevelType w:val="multilevel"/>
    <w:tmpl w:val="0C56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D54949"/>
    <w:multiLevelType w:val="hybridMultilevel"/>
    <w:tmpl w:val="E2B4B7A2"/>
    <w:lvl w:ilvl="0" w:tplc="380467FE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  <w:b w:val="0"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9" w15:restartNumberingAfterBreak="0">
    <w:nsid w:val="4ABD7A04"/>
    <w:multiLevelType w:val="hybridMultilevel"/>
    <w:tmpl w:val="568CA31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C6A3AEB"/>
    <w:multiLevelType w:val="hybridMultilevel"/>
    <w:tmpl w:val="80664FB0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1" w15:restartNumberingAfterBreak="0">
    <w:nsid w:val="50A165F4"/>
    <w:multiLevelType w:val="hybridMultilevel"/>
    <w:tmpl w:val="FCA275DC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51020076"/>
    <w:multiLevelType w:val="hybridMultilevel"/>
    <w:tmpl w:val="41084E1C"/>
    <w:lvl w:ilvl="0" w:tplc="DDD8258E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072F7"/>
    <w:multiLevelType w:val="hybridMultilevel"/>
    <w:tmpl w:val="9D1A9A70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B7267B6"/>
    <w:multiLevelType w:val="singleLevel"/>
    <w:tmpl w:val="0410000F"/>
    <w:lvl w:ilvl="0">
      <w:start w:val="1"/>
      <w:numFmt w:val="decimal"/>
      <w:lvlText w:val="%1."/>
      <w:lvlJc w:val="left"/>
      <w:pPr>
        <w:ind w:left="502" w:hanging="360"/>
      </w:pPr>
    </w:lvl>
  </w:abstractNum>
  <w:abstractNum w:abstractNumId="15" w15:restartNumberingAfterBreak="0">
    <w:nsid w:val="605265B1"/>
    <w:multiLevelType w:val="hybridMultilevel"/>
    <w:tmpl w:val="84F8997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D5CC6B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6C9A20B5"/>
    <w:multiLevelType w:val="hybridMultilevel"/>
    <w:tmpl w:val="9A285946"/>
    <w:lvl w:ilvl="0" w:tplc="77A67602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F68D8"/>
    <w:multiLevelType w:val="hybridMultilevel"/>
    <w:tmpl w:val="DFF8F2C4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7AE27725"/>
    <w:multiLevelType w:val="hybridMultilevel"/>
    <w:tmpl w:val="FED4D8EA"/>
    <w:lvl w:ilvl="0" w:tplc="D4F44E52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202485">
    <w:abstractNumId w:val="2"/>
  </w:num>
  <w:num w:numId="2" w16cid:durableId="1338457264">
    <w:abstractNumId w:val="15"/>
  </w:num>
  <w:num w:numId="3" w16cid:durableId="112942479">
    <w:abstractNumId w:val="0"/>
  </w:num>
  <w:num w:numId="4" w16cid:durableId="1735543948">
    <w:abstractNumId w:val="10"/>
  </w:num>
  <w:num w:numId="5" w16cid:durableId="1281182516">
    <w:abstractNumId w:val="1"/>
  </w:num>
  <w:num w:numId="6" w16cid:durableId="1877083517">
    <w:abstractNumId w:val="3"/>
  </w:num>
  <w:num w:numId="7" w16cid:durableId="940601152">
    <w:abstractNumId w:val="13"/>
  </w:num>
  <w:num w:numId="8" w16cid:durableId="867454563">
    <w:abstractNumId w:val="11"/>
  </w:num>
  <w:num w:numId="9" w16cid:durableId="81144019">
    <w:abstractNumId w:val="17"/>
  </w:num>
  <w:num w:numId="10" w16cid:durableId="244076292">
    <w:abstractNumId w:val="9"/>
  </w:num>
  <w:num w:numId="11" w16cid:durableId="655884558">
    <w:abstractNumId w:val="6"/>
  </w:num>
  <w:num w:numId="12" w16cid:durableId="592855172">
    <w:abstractNumId w:val="8"/>
  </w:num>
  <w:num w:numId="13" w16cid:durableId="2089958218">
    <w:abstractNumId w:val="7"/>
  </w:num>
  <w:num w:numId="14" w16cid:durableId="313922978">
    <w:abstractNumId w:val="18"/>
  </w:num>
  <w:num w:numId="15" w16cid:durableId="1889292801">
    <w:abstractNumId w:val="16"/>
  </w:num>
  <w:num w:numId="16" w16cid:durableId="1628193524">
    <w:abstractNumId w:val="12"/>
  </w:num>
  <w:num w:numId="17" w16cid:durableId="1860464248">
    <w:abstractNumId w:val="4"/>
  </w:num>
  <w:num w:numId="18" w16cid:durableId="1985546208">
    <w:abstractNumId w:val="5"/>
  </w:num>
  <w:num w:numId="19" w16cid:durableId="1980724195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embedSystemFont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9B"/>
    <w:rsid w:val="00006BD1"/>
    <w:rsid w:val="00011496"/>
    <w:rsid w:val="000174B2"/>
    <w:rsid w:val="00020099"/>
    <w:rsid w:val="00020CED"/>
    <w:rsid w:val="0003460C"/>
    <w:rsid w:val="00035B07"/>
    <w:rsid w:val="000415D1"/>
    <w:rsid w:val="000501EF"/>
    <w:rsid w:val="000557EF"/>
    <w:rsid w:val="0005646C"/>
    <w:rsid w:val="00056B31"/>
    <w:rsid w:val="000650A4"/>
    <w:rsid w:val="00067889"/>
    <w:rsid w:val="00074164"/>
    <w:rsid w:val="00074AB1"/>
    <w:rsid w:val="00074AC8"/>
    <w:rsid w:val="00074C96"/>
    <w:rsid w:val="0008233C"/>
    <w:rsid w:val="000837F2"/>
    <w:rsid w:val="00093417"/>
    <w:rsid w:val="0009346B"/>
    <w:rsid w:val="0009465D"/>
    <w:rsid w:val="000954E7"/>
    <w:rsid w:val="00096AE6"/>
    <w:rsid w:val="000A0766"/>
    <w:rsid w:val="000A0C70"/>
    <w:rsid w:val="000A6A6D"/>
    <w:rsid w:val="000B153C"/>
    <w:rsid w:val="000B30A5"/>
    <w:rsid w:val="000C65E8"/>
    <w:rsid w:val="000D3D71"/>
    <w:rsid w:val="000D5FF6"/>
    <w:rsid w:val="000D78B6"/>
    <w:rsid w:val="000D7D3E"/>
    <w:rsid w:val="000E186A"/>
    <w:rsid w:val="000F274B"/>
    <w:rsid w:val="000F3FE2"/>
    <w:rsid w:val="001059D8"/>
    <w:rsid w:val="00110F57"/>
    <w:rsid w:val="00111ED0"/>
    <w:rsid w:val="001139C5"/>
    <w:rsid w:val="001303D1"/>
    <w:rsid w:val="001365B5"/>
    <w:rsid w:val="00137F6A"/>
    <w:rsid w:val="00140482"/>
    <w:rsid w:val="001431F2"/>
    <w:rsid w:val="00154189"/>
    <w:rsid w:val="0015487E"/>
    <w:rsid w:val="00157A40"/>
    <w:rsid w:val="00160FA4"/>
    <w:rsid w:val="00164FF1"/>
    <w:rsid w:val="0017665D"/>
    <w:rsid w:val="00176866"/>
    <w:rsid w:val="00191043"/>
    <w:rsid w:val="00193AAB"/>
    <w:rsid w:val="00195BE6"/>
    <w:rsid w:val="001A30C2"/>
    <w:rsid w:val="001A73BD"/>
    <w:rsid w:val="001B6B9C"/>
    <w:rsid w:val="001C0306"/>
    <w:rsid w:val="001C3929"/>
    <w:rsid w:val="001C508D"/>
    <w:rsid w:val="001C5951"/>
    <w:rsid w:val="001D21EC"/>
    <w:rsid w:val="001D36FA"/>
    <w:rsid w:val="001D3B50"/>
    <w:rsid w:val="001E15D2"/>
    <w:rsid w:val="001E5DC3"/>
    <w:rsid w:val="001F1AFD"/>
    <w:rsid w:val="001F1BE6"/>
    <w:rsid w:val="001F40D7"/>
    <w:rsid w:val="001F5440"/>
    <w:rsid w:val="001F6F02"/>
    <w:rsid w:val="001F7A9E"/>
    <w:rsid w:val="0020022F"/>
    <w:rsid w:val="0020091D"/>
    <w:rsid w:val="00200AD8"/>
    <w:rsid w:val="002023AF"/>
    <w:rsid w:val="002030A0"/>
    <w:rsid w:val="0020329A"/>
    <w:rsid w:val="00206A9E"/>
    <w:rsid w:val="002118A0"/>
    <w:rsid w:val="00213AFE"/>
    <w:rsid w:val="00214B3A"/>
    <w:rsid w:val="00216AD4"/>
    <w:rsid w:val="00231A41"/>
    <w:rsid w:val="00233D28"/>
    <w:rsid w:val="0023571A"/>
    <w:rsid w:val="00235BA3"/>
    <w:rsid w:val="0023637A"/>
    <w:rsid w:val="00241322"/>
    <w:rsid w:val="002435AD"/>
    <w:rsid w:val="0025373B"/>
    <w:rsid w:val="00256518"/>
    <w:rsid w:val="002609BF"/>
    <w:rsid w:val="002629A5"/>
    <w:rsid w:val="00262C97"/>
    <w:rsid w:val="002630F2"/>
    <w:rsid w:val="00265CA2"/>
    <w:rsid w:val="00270DF0"/>
    <w:rsid w:val="0027327D"/>
    <w:rsid w:val="002753BC"/>
    <w:rsid w:val="00275951"/>
    <w:rsid w:val="00280262"/>
    <w:rsid w:val="00291B3B"/>
    <w:rsid w:val="00292010"/>
    <w:rsid w:val="00292DA8"/>
    <w:rsid w:val="00293779"/>
    <w:rsid w:val="0029383D"/>
    <w:rsid w:val="002978D2"/>
    <w:rsid w:val="002A14C1"/>
    <w:rsid w:val="002A1862"/>
    <w:rsid w:val="002B4283"/>
    <w:rsid w:val="002B5F6C"/>
    <w:rsid w:val="002B6E5D"/>
    <w:rsid w:val="002C291F"/>
    <w:rsid w:val="002C38E9"/>
    <w:rsid w:val="002D08CF"/>
    <w:rsid w:val="002D5347"/>
    <w:rsid w:val="002D7FAA"/>
    <w:rsid w:val="002E6D90"/>
    <w:rsid w:val="002E716B"/>
    <w:rsid w:val="002E7C64"/>
    <w:rsid w:val="002F0812"/>
    <w:rsid w:val="002F5DFA"/>
    <w:rsid w:val="0030497A"/>
    <w:rsid w:val="00314E97"/>
    <w:rsid w:val="003229C4"/>
    <w:rsid w:val="0032714B"/>
    <w:rsid w:val="00330128"/>
    <w:rsid w:val="003320CE"/>
    <w:rsid w:val="0033540E"/>
    <w:rsid w:val="00335786"/>
    <w:rsid w:val="00345BEF"/>
    <w:rsid w:val="003510BE"/>
    <w:rsid w:val="003534CA"/>
    <w:rsid w:val="00356D45"/>
    <w:rsid w:val="00357403"/>
    <w:rsid w:val="00360630"/>
    <w:rsid w:val="00361F33"/>
    <w:rsid w:val="003635B0"/>
    <w:rsid w:val="00363EB3"/>
    <w:rsid w:val="003652B3"/>
    <w:rsid w:val="0036711A"/>
    <w:rsid w:val="00373CCF"/>
    <w:rsid w:val="00374A3F"/>
    <w:rsid w:val="00377693"/>
    <w:rsid w:val="00381959"/>
    <w:rsid w:val="00381C13"/>
    <w:rsid w:val="00393192"/>
    <w:rsid w:val="003974D3"/>
    <w:rsid w:val="003A069E"/>
    <w:rsid w:val="003A4622"/>
    <w:rsid w:val="003A51E7"/>
    <w:rsid w:val="003A5ADF"/>
    <w:rsid w:val="003B2387"/>
    <w:rsid w:val="003B4964"/>
    <w:rsid w:val="003B75FC"/>
    <w:rsid w:val="003C7463"/>
    <w:rsid w:val="003D24E5"/>
    <w:rsid w:val="003D262A"/>
    <w:rsid w:val="003D316F"/>
    <w:rsid w:val="003D5A84"/>
    <w:rsid w:val="003D6A3A"/>
    <w:rsid w:val="003D7A04"/>
    <w:rsid w:val="003E2CE8"/>
    <w:rsid w:val="003E3FB4"/>
    <w:rsid w:val="003F1DD9"/>
    <w:rsid w:val="003F3296"/>
    <w:rsid w:val="00400D1F"/>
    <w:rsid w:val="00404BB3"/>
    <w:rsid w:val="00407704"/>
    <w:rsid w:val="004167E3"/>
    <w:rsid w:val="0042026D"/>
    <w:rsid w:val="004216D0"/>
    <w:rsid w:val="00430946"/>
    <w:rsid w:val="00431AC6"/>
    <w:rsid w:val="00435B8F"/>
    <w:rsid w:val="00436EE5"/>
    <w:rsid w:val="00441573"/>
    <w:rsid w:val="00444A1D"/>
    <w:rsid w:val="004559E2"/>
    <w:rsid w:val="00457FCA"/>
    <w:rsid w:val="004617E7"/>
    <w:rsid w:val="00461E45"/>
    <w:rsid w:val="00462D42"/>
    <w:rsid w:val="00463009"/>
    <w:rsid w:val="004663EB"/>
    <w:rsid w:val="004705B3"/>
    <w:rsid w:val="00473942"/>
    <w:rsid w:val="004769F5"/>
    <w:rsid w:val="00476CC6"/>
    <w:rsid w:val="0048148A"/>
    <w:rsid w:val="004849A3"/>
    <w:rsid w:val="0048534C"/>
    <w:rsid w:val="00497F72"/>
    <w:rsid w:val="004A0364"/>
    <w:rsid w:val="004A28A2"/>
    <w:rsid w:val="004A2FF0"/>
    <w:rsid w:val="004A55ED"/>
    <w:rsid w:val="004A58C1"/>
    <w:rsid w:val="004A775A"/>
    <w:rsid w:val="004B3CBF"/>
    <w:rsid w:val="004B4281"/>
    <w:rsid w:val="004B6AD8"/>
    <w:rsid w:val="004B6C5F"/>
    <w:rsid w:val="004B6FCE"/>
    <w:rsid w:val="004C3C7E"/>
    <w:rsid w:val="004C7448"/>
    <w:rsid w:val="004D3565"/>
    <w:rsid w:val="004D3CE0"/>
    <w:rsid w:val="004D4C19"/>
    <w:rsid w:val="004D5B72"/>
    <w:rsid w:val="004D683B"/>
    <w:rsid w:val="004E09BB"/>
    <w:rsid w:val="004F0E22"/>
    <w:rsid w:val="004F12FE"/>
    <w:rsid w:val="004F51E0"/>
    <w:rsid w:val="005056A1"/>
    <w:rsid w:val="005110AC"/>
    <w:rsid w:val="00514111"/>
    <w:rsid w:val="005150B6"/>
    <w:rsid w:val="00517EBF"/>
    <w:rsid w:val="00522DAE"/>
    <w:rsid w:val="005256D6"/>
    <w:rsid w:val="005311F9"/>
    <w:rsid w:val="005338B9"/>
    <w:rsid w:val="005346D4"/>
    <w:rsid w:val="00535128"/>
    <w:rsid w:val="00537FD1"/>
    <w:rsid w:val="005427F8"/>
    <w:rsid w:val="0055364F"/>
    <w:rsid w:val="0055512F"/>
    <w:rsid w:val="0055625C"/>
    <w:rsid w:val="00560C9E"/>
    <w:rsid w:val="0057505D"/>
    <w:rsid w:val="0058107E"/>
    <w:rsid w:val="005824A8"/>
    <w:rsid w:val="00584A74"/>
    <w:rsid w:val="00587666"/>
    <w:rsid w:val="005909B2"/>
    <w:rsid w:val="00591F0E"/>
    <w:rsid w:val="0059364F"/>
    <w:rsid w:val="005A1C0C"/>
    <w:rsid w:val="005A3193"/>
    <w:rsid w:val="005A7335"/>
    <w:rsid w:val="005B1D03"/>
    <w:rsid w:val="005B2598"/>
    <w:rsid w:val="005B2A42"/>
    <w:rsid w:val="005B5FFE"/>
    <w:rsid w:val="005C0143"/>
    <w:rsid w:val="005C1477"/>
    <w:rsid w:val="005D0981"/>
    <w:rsid w:val="005D1998"/>
    <w:rsid w:val="005D36EE"/>
    <w:rsid w:val="005D3C49"/>
    <w:rsid w:val="005D63E3"/>
    <w:rsid w:val="005E1887"/>
    <w:rsid w:val="005E2F1C"/>
    <w:rsid w:val="005E4F9C"/>
    <w:rsid w:val="005F1C7A"/>
    <w:rsid w:val="005F257C"/>
    <w:rsid w:val="005F294E"/>
    <w:rsid w:val="005F33B6"/>
    <w:rsid w:val="00600293"/>
    <w:rsid w:val="00600FE6"/>
    <w:rsid w:val="00601DD5"/>
    <w:rsid w:val="00605CBD"/>
    <w:rsid w:val="00606640"/>
    <w:rsid w:val="00613547"/>
    <w:rsid w:val="006142D6"/>
    <w:rsid w:val="00615DCC"/>
    <w:rsid w:val="006177CE"/>
    <w:rsid w:val="00620A0E"/>
    <w:rsid w:val="0062130C"/>
    <w:rsid w:val="00622AED"/>
    <w:rsid w:val="00630187"/>
    <w:rsid w:val="00632019"/>
    <w:rsid w:val="00632698"/>
    <w:rsid w:val="006328E5"/>
    <w:rsid w:val="00634409"/>
    <w:rsid w:val="00636482"/>
    <w:rsid w:val="006445E3"/>
    <w:rsid w:val="00653D58"/>
    <w:rsid w:val="00656158"/>
    <w:rsid w:val="00667916"/>
    <w:rsid w:val="00670519"/>
    <w:rsid w:val="00677343"/>
    <w:rsid w:val="0068344A"/>
    <w:rsid w:val="006945EB"/>
    <w:rsid w:val="00694DD2"/>
    <w:rsid w:val="0069542A"/>
    <w:rsid w:val="006A1246"/>
    <w:rsid w:val="006A3335"/>
    <w:rsid w:val="006B1496"/>
    <w:rsid w:val="006B273A"/>
    <w:rsid w:val="006B2F7C"/>
    <w:rsid w:val="006B3600"/>
    <w:rsid w:val="006B4DC4"/>
    <w:rsid w:val="006B5F53"/>
    <w:rsid w:val="006B728C"/>
    <w:rsid w:val="006B7C8F"/>
    <w:rsid w:val="006C02F6"/>
    <w:rsid w:val="006C788F"/>
    <w:rsid w:val="006D34EF"/>
    <w:rsid w:val="006E04B1"/>
    <w:rsid w:val="006E39BC"/>
    <w:rsid w:val="006E48F4"/>
    <w:rsid w:val="006E5531"/>
    <w:rsid w:val="006F02DF"/>
    <w:rsid w:val="00704341"/>
    <w:rsid w:val="00707461"/>
    <w:rsid w:val="00711820"/>
    <w:rsid w:val="007141CE"/>
    <w:rsid w:val="00716FDF"/>
    <w:rsid w:val="00720A64"/>
    <w:rsid w:val="0072363B"/>
    <w:rsid w:val="0072514D"/>
    <w:rsid w:val="007266E4"/>
    <w:rsid w:val="00730617"/>
    <w:rsid w:val="007334E6"/>
    <w:rsid w:val="007340FA"/>
    <w:rsid w:val="0073469F"/>
    <w:rsid w:val="00737020"/>
    <w:rsid w:val="00737D8D"/>
    <w:rsid w:val="00743510"/>
    <w:rsid w:val="007443DF"/>
    <w:rsid w:val="00747B29"/>
    <w:rsid w:val="007500FA"/>
    <w:rsid w:val="00752060"/>
    <w:rsid w:val="007545CC"/>
    <w:rsid w:val="0075763F"/>
    <w:rsid w:val="007625D1"/>
    <w:rsid w:val="007643EC"/>
    <w:rsid w:val="00764786"/>
    <w:rsid w:val="00765026"/>
    <w:rsid w:val="00771699"/>
    <w:rsid w:val="007836D1"/>
    <w:rsid w:val="0078506C"/>
    <w:rsid w:val="007920EB"/>
    <w:rsid w:val="00793698"/>
    <w:rsid w:val="00794610"/>
    <w:rsid w:val="007A0585"/>
    <w:rsid w:val="007A5E5A"/>
    <w:rsid w:val="007A7CDD"/>
    <w:rsid w:val="007C239E"/>
    <w:rsid w:val="007D143A"/>
    <w:rsid w:val="007E2283"/>
    <w:rsid w:val="007E3226"/>
    <w:rsid w:val="007E362E"/>
    <w:rsid w:val="007E6456"/>
    <w:rsid w:val="007E6458"/>
    <w:rsid w:val="007F03E3"/>
    <w:rsid w:val="007F26D0"/>
    <w:rsid w:val="0080403D"/>
    <w:rsid w:val="00825765"/>
    <w:rsid w:val="00833178"/>
    <w:rsid w:val="00836A8D"/>
    <w:rsid w:val="00841204"/>
    <w:rsid w:val="008424AD"/>
    <w:rsid w:val="00843E03"/>
    <w:rsid w:val="00844961"/>
    <w:rsid w:val="00846EE8"/>
    <w:rsid w:val="00857001"/>
    <w:rsid w:val="008617B5"/>
    <w:rsid w:val="008772BF"/>
    <w:rsid w:val="00881A6F"/>
    <w:rsid w:val="00881DC6"/>
    <w:rsid w:val="00893992"/>
    <w:rsid w:val="00893FD5"/>
    <w:rsid w:val="00894213"/>
    <w:rsid w:val="00894705"/>
    <w:rsid w:val="008956D6"/>
    <w:rsid w:val="008957F3"/>
    <w:rsid w:val="008A43F3"/>
    <w:rsid w:val="008B292E"/>
    <w:rsid w:val="008B3D1A"/>
    <w:rsid w:val="008B4DB6"/>
    <w:rsid w:val="008B545E"/>
    <w:rsid w:val="008B57B3"/>
    <w:rsid w:val="008C0565"/>
    <w:rsid w:val="008C2D84"/>
    <w:rsid w:val="008C573E"/>
    <w:rsid w:val="008C61BB"/>
    <w:rsid w:val="008C6210"/>
    <w:rsid w:val="008C6DF6"/>
    <w:rsid w:val="008D50F1"/>
    <w:rsid w:val="008D51A6"/>
    <w:rsid w:val="008E0CE3"/>
    <w:rsid w:val="008E2FEA"/>
    <w:rsid w:val="008E74C3"/>
    <w:rsid w:val="008F0D60"/>
    <w:rsid w:val="008F3C71"/>
    <w:rsid w:val="008F683F"/>
    <w:rsid w:val="00901D75"/>
    <w:rsid w:val="009038ED"/>
    <w:rsid w:val="00903D78"/>
    <w:rsid w:val="00905B05"/>
    <w:rsid w:val="00910F0F"/>
    <w:rsid w:val="00911B71"/>
    <w:rsid w:val="00912B03"/>
    <w:rsid w:val="009145E8"/>
    <w:rsid w:val="009149BE"/>
    <w:rsid w:val="00921DF3"/>
    <w:rsid w:val="00930214"/>
    <w:rsid w:val="00935C3B"/>
    <w:rsid w:val="00944179"/>
    <w:rsid w:val="009475BC"/>
    <w:rsid w:val="00951636"/>
    <w:rsid w:val="00951AE9"/>
    <w:rsid w:val="00952632"/>
    <w:rsid w:val="00960727"/>
    <w:rsid w:val="00964DAA"/>
    <w:rsid w:val="00967C13"/>
    <w:rsid w:val="009768D7"/>
    <w:rsid w:val="00976CB6"/>
    <w:rsid w:val="00976E57"/>
    <w:rsid w:val="00977B69"/>
    <w:rsid w:val="00980597"/>
    <w:rsid w:val="00986E70"/>
    <w:rsid w:val="00987A9B"/>
    <w:rsid w:val="00990015"/>
    <w:rsid w:val="0099273D"/>
    <w:rsid w:val="00992BB7"/>
    <w:rsid w:val="00996C23"/>
    <w:rsid w:val="009A1A6C"/>
    <w:rsid w:val="009A2874"/>
    <w:rsid w:val="009A41D9"/>
    <w:rsid w:val="009A61AC"/>
    <w:rsid w:val="009B0920"/>
    <w:rsid w:val="009B77A1"/>
    <w:rsid w:val="009B797E"/>
    <w:rsid w:val="009C05A4"/>
    <w:rsid w:val="009C4B18"/>
    <w:rsid w:val="009D18F4"/>
    <w:rsid w:val="009D45F9"/>
    <w:rsid w:val="009E4473"/>
    <w:rsid w:val="009F019C"/>
    <w:rsid w:val="009F031A"/>
    <w:rsid w:val="009F0322"/>
    <w:rsid w:val="009F4093"/>
    <w:rsid w:val="009F7E94"/>
    <w:rsid w:val="00A00DFD"/>
    <w:rsid w:val="00A04706"/>
    <w:rsid w:val="00A055EC"/>
    <w:rsid w:val="00A05860"/>
    <w:rsid w:val="00A16465"/>
    <w:rsid w:val="00A17830"/>
    <w:rsid w:val="00A229DE"/>
    <w:rsid w:val="00A23999"/>
    <w:rsid w:val="00A301F0"/>
    <w:rsid w:val="00A30C2A"/>
    <w:rsid w:val="00A32DED"/>
    <w:rsid w:val="00A331D2"/>
    <w:rsid w:val="00A35CD3"/>
    <w:rsid w:val="00A41600"/>
    <w:rsid w:val="00A47DE1"/>
    <w:rsid w:val="00A50770"/>
    <w:rsid w:val="00A5149B"/>
    <w:rsid w:val="00A53E60"/>
    <w:rsid w:val="00A5550F"/>
    <w:rsid w:val="00A57A30"/>
    <w:rsid w:val="00A63A56"/>
    <w:rsid w:val="00A64D2A"/>
    <w:rsid w:val="00A70B20"/>
    <w:rsid w:val="00A7105C"/>
    <w:rsid w:val="00A721CA"/>
    <w:rsid w:val="00A75780"/>
    <w:rsid w:val="00A76BFF"/>
    <w:rsid w:val="00A826D8"/>
    <w:rsid w:val="00A855AC"/>
    <w:rsid w:val="00AA2775"/>
    <w:rsid w:val="00AA3924"/>
    <w:rsid w:val="00AA43B5"/>
    <w:rsid w:val="00AA6893"/>
    <w:rsid w:val="00AA73AE"/>
    <w:rsid w:val="00AA762E"/>
    <w:rsid w:val="00AB03FD"/>
    <w:rsid w:val="00AB0585"/>
    <w:rsid w:val="00AB35BA"/>
    <w:rsid w:val="00AC2BB2"/>
    <w:rsid w:val="00AC679D"/>
    <w:rsid w:val="00AD3B8D"/>
    <w:rsid w:val="00AD5140"/>
    <w:rsid w:val="00AE16F6"/>
    <w:rsid w:val="00AE5A45"/>
    <w:rsid w:val="00AE60A7"/>
    <w:rsid w:val="00AF2D37"/>
    <w:rsid w:val="00AF7DA1"/>
    <w:rsid w:val="00B05DD8"/>
    <w:rsid w:val="00B1202E"/>
    <w:rsid w:val="00B13497"/>
    <w:rsid w:val="00B15DE7"/>
    <w:rsid w:val="00B17A14"/>
    <w:rsid w:val="00B204DD"/>
    <w:rsid w:val="00B24DCC"/>
    <w:rsid w:val="00B258C3"/>
    <w:rsid w:val="00B31363"/>
    <w:rsid w:val="00B32830"/>
    <w:rsid w:val="00B3645C"/>
    <w:rsid w:val="00B40299"/>
    <w:rsid w:val="00B40709"/>
    <w:rsid w:val="00B41EF1"/>
    <w:rsid w:val="00B53899"/>
    <w:rsid w:val="00B61B00"/>
    <w:rsid w:val="00B66300"/>
    <w:rsid w:val="00B66575"/>
    <w:rsid w:val="00B67567"/>
    <w:rsid w:val="00B71F77"/>
    <w:rsid w:val="00B72B57"/>
    <w:rsid w:val="00B73419"/>
    <w:rsid w:val="00B748B7"/>
    <w:rsid w:val="00B75A94"/>
    <w:rsid w:val="00B768DD"/>
    <w:rsid w:val="00B80D3F"/>
    <w:rsid w:val="00B8653E"/>
    <w:rsid w:val="00B93372"/>
    <w:rsid w:val="00BA1051"/>
    <w:rsid w:val="00BA4FD7"/>
    <w:rsid w:val="00BA50FF"/>
    <w:rsid w:val="00BA6BBD"/>
    <w:rsid w:val="00BB1C04"/>
    <w:rsid w:val="00BB5E74"/>
    <w:rsid w:val="00BC064C"/>
    <w:rsid w:val="00BC4E01"/>
    <w:rsid w:val="00BD0CCF"/>
    <w:rsid w:val="00BD5C3C"/>
    <w:rsid w:val="00BD7AFE"/>
    <w:rsid w:val="00BE01D4"/>
    <w:rsid w:val="00BE225E"/>
    <w:rsid w:val="00BF43FE"/>
    <w:rsid w:val="00BF4537"/>
    <w:rsid w:val="00C015A5"/>
    <w:rsid w:val="00C025C2"/>
    <w:rsid w:val="00C03E0D"/>
    <w:rsid w:val="00C06627"/>
    <w:rsid w:val="00C069CA"/>
    <w:rsid w:val="00C077CB"/>
    <w:rsid w:val="00C07EEA"/>
    <w:rsid w:val="00C10544"/>
    <w:rsid w:val="00C12F80"/>
    <w:rsid w:val="00C15BFF"/>
    <w:rsid w:val="00C17497"/>
    <w:rsid w:val="00C2439B"/>
    <w:rsid w:val="00C24FB3"/>
    <w:rsid w:val="00C3339D"/>
    <w:rsid w:val="00C34791"/>
    <w:rsid w:val="00C406DC"/>
    <w:rsid w:val="00C411DC"/>
    <w:rsid w:val="00C50126"/>
    <w:rsid w:val="00C532A0"/>
    <w:rsid w:val="00C56B54"/>
    <w:rsid w:val="00C62E70"/>
    <w:rsid w:val="00C63D54"/>
    <w:rsid w:val="00C663BE"/>
    <w:rsid w:val="00C7284C"/>
    <w:rsid w:val="00C77545"/>
    <w:rsid w:val="00C7759F"/>
    <w:rsid w:val="00C85713"/>
    <w:rsid w:val="00C87068"/>
    <w:rsid w:val="00C87758"/>
    <w:rsid w:val="00C91A0F"/>
    <w:rsid w:val="00C955FF"/>
    <w:rsid w:val="00CA36D0"/>
    <w:rsid w:val="00CA64A4"/>
    <w:rsid w:val="00CA7E04"/>
    <w:rsid w:val="00CB1B5B"/>
    <w:rsid w:val="00CB3103"/>
    <w:rsid w:val="00CB7696"/>
    <w:rsid w:val="00CC55CB"/>
    <w:rsid w:val="00CC7B96"/>
    <w:rsid w:val="00CC7B9A"/>
    <w:rsid w:val="00CC7F7F"/>
    <w:rsid w:val="00CD569B"/>
    <w:rsid w:val="00CE11F9"/>
    <w:rsid w:val="00CE1493"/>
    <w:rsid w:val="00CE33CE"/>
    <w:rsid w:val="00CE48EC"/>
    <w:rsid w:val="00CE5BF5"/>
    <w:rsid w:val="00CF4B88"/>
    <w:rsid w:val="00CF5333"/>
    <w:rsid w:val="00CF5AF8"/>
    <w:rsid w:val="00D11A38"/>
    <w:rsid w:val="00D125DA"/>
    <w:rsid w:val="00D20B1D"/>
    <w:rsid w:val="00D25F83"/>
    <w:rsid w:val="00D30ADA"/>
    <w:rsid w:val="00D329EC"/>
    <w:rsid w:val="00D37441"/>
    <w:rsid w:val="00D37F69"/>
    <w:rsid w:val="00D412B3"/>
    <w:rsid w:val="00D43FFA"/>
    <w:rsid w:val="00D45F0C"/>
    <w:rsid w:val="00D5150F"/>
    <w:rsid w:val="00D55439"/>
    <w:rsid w:val="00D638ED"/>
    <w:rsid w:val="00D67FA1"/>
    <w:rsid w:val="00D7390F"/>
    <w:rsid w:val="00D81ED4"/>
    <w:rsid w:val="00D8345E"/>
    <w:rsid w:val="00D850ED"/>
    <w:rsid w:val="00D92A76"/>
    <w:rsid w:val="00D97E7D"/>
    <w:rsid w:val="00DA3EED"/>
    <w:rsid w:val="00DA7EF7"/>
    <w:rsid w:val="00DB08AB"/>
    <w:rsid w:val="00DB26D0"/>
    <w:rsid w:val="00DB2ABE"/>
    <w:rsid w:val="00DB4901"/>
    <w:rsid w:val="00DC3FC3"/>
    <w:rsid w:val="00DC47E1"/>
    <w:rsid w:val="00DD6AAF"/>
    <w:rsid w:val="00DE0E4B"/>
    <w:rsid w:val="00DE41B9"/>
    <w:rsid w:val="00DE747E"/>
    <w:rsid w:val="00DF5A87"/>
    <w:rsid w:val="00DF69D9"/>
    <w:rsid w:val="00E013F9"/>
    <w:rsid w:val="00E02A95"/>
    <w:rsid w:val="00E044C7"/>
    <w:rsid w:val="00E054C1"/>
    <w:rsid w:val="00E05BA5"/>
    <w:rsid w:val="00E07772"/>
    <w:rsid w:val="00E1122D"/>
    <w:rsid w:val="00E14363"/>
    <w:rsid w:val="00E146A5"/>
    <w:rsid w:val="00E2063D"/>
    <w:rsid w:val="00E207CE"/>
    <w:rsid w:val="00E2746F"/>
    <w:rsid w:val="00E4379A"/>
    <w:rsid w:val="00E43A57"/>
    <w:rsid w:val="00E4641E"/>
    <w:rsid w:val="00E559CE"/>
    <w:rsid w:val="00E61DFD"/>
    <w:rsid w:val="00E62061"/>
    <w:rsid w:val="00E62931"/>
    <w:rsid w:val="00E66C40"/>
    <w:rsid w:val="00E704A7"/>
    <w:rsid w:val="00E76E24"/>
    <w:rsid w:val="00E8194A"/>
    <w:rsid w:val="00E81AB1"/>
    <w:rsid w:val="00E825F2"/>
    <w:rsid w:val="00E831D7"/>
    <w:rsid w:val="00E8381F"/>
    <w:rsid w:val="00E83A16"/>
    <w:rsid w:val="00E944E7"/>
    <w:rsid w:val="00E969C3"/>
    <w:rsid w:val="00EA1C24"/>
    <w:rsid w:val="00EA7F0C"/>
    <w:rsid w:val="00ED0905"/>
    <w:rsid w:val="00ED11B2"/>
    <w:rsid w:val="00ED2626"/>
    <w:rsid w:val="00ED29E3"/>
    <w:rsid w:val="00ED3E3A"/>
    <w:rsid w:val="00ED55A8"/>
    <w:rsid w:val="00ED7E89"/>
    <w:rsid w:val="00EE01FA"/>
    <w:rsid w:val="00EE1BBB"/>
    <w:rsid w:val="00EE28DA"/>
    <w:rsid w:val="00EE2A79"/>
    <w:rsid w:val="00EE3F4E"/>
    <w:rsid w:val="00EE6769"/>
    <w:rsid w:val="00EE7908"/>
    <w:rsid w:val="00EF2981"/>
    <w:rsid w:val="00EF46F7"/>
    <w:rsid w:val="00F067F0"/>
    <w:rsid w:val="00F12125"/>
    <w:rsid w:val="00F140DE"/>
    <w:rsid w:val="00F20F42"/>
    <w:rsid w:val="00F2144F"/>
    <w:rsid w:val="00F24570"/>
    <w:rsid w:val="00F25036"/>
    <w:rsid w:val="00F35217"/>
    <w:rsid w:val="00F35AC5"/>
    <w:rsid w:val="00F36CE1"/>
    <w:rsid w:val="00F3736A"/>
    <w:rsid w:val="00F4019B"/>
    <w:rsid w:val="00F4098A"/>
    <w:rsid w:val="00F40E8B"/>
    <w:rsid w:val="00F413B2"/>
    <w:rsid w:val="00F41A43"/>
    <w:rsid w:val="00F42CED"/>
    <w:rsid w:val="00F44416"/>
    <w:rsid w:val="00F46E40"/>
    <w:rsid w:val="00F5102C"/>
    <w:rsid w:val="00F558CE"/>
    <w:rsid w:val="00F6002E"/>
    <w:rsid w:val="00F61BE8"/>
    <w:rsid w:val="00F73E9D"/>
    <w:rsid w:val="00F75B3B"/>
    <w:rsid w:val="00F8195B"/>
    <w:rsid w:val="00F84A44"/>
    <w:rsid w:val="00F85851"/>
    <w:rsid w:val="00F862E6"/>
    <w:rsid w:val="00F86B08"/>
    <w:rsid w:val="00F9601F"/>
    <w:rsid w:val="00FB0F15"/>
    <w:rsid w:val="00FB11E0"/>
    <w:rsid w:val="00FB62A0"/>
    <w:rsid w:val="00FC1619"/>
    <w:rsid w:val="00FC31EC"/>
    <w:rsid w:val="00FC4FDD"/>
    <w:rsid w:val="00FD0C17"/>
    <w:rsid w:val="00FD2F82"/>
    <w:rsid w:val="00FD3BF4"/>
    <w:rsid w:val="00FE32DE"/>
    <w:rsid w:val="00FE4431"/>
    <w:rsid w:val="00FE501B"/>
    <w:rsid w:val="00FF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C2248A"/>
  <w15:docId w15:val="{F7DA974C-13A4-46F6-A6A2-82CC1787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689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320CE"/>
    <w:pPr>
      <w:keepNext/>
      <w:jc w:val="center"/>
      <w:outlineLvl w:val="0"/>
    </w:pPr>
    <w:rPr>
      <w:rFonts w:ascii="Arial" w:hAnsi="Arial"/>
      <w:b/>
      <w:i/>
    </w:rPr>
  </w:style>
  <w:style w:type="paragraph" w:styleId="Titolo2">
    <w:name w:val="heading 2"/>
    <w:basedOn w:val="Normale"/>
    <w:next w:val="Normale"/>
    <w:link w:val="Titolo2Carattere"/>
    <w:qFormat/>
    <w:rsid w:val="003320CE"/>
    <w:pPr>
      <w:keepNext/>
      <w:ind w:left="705" w:firstLine="4"/>
      <w:jc w:val="right"/>
      <w:outlineLvl w:val="1"/>
    </w:pPr>
    <w:rPr>
      <w:rFonts w:ascii="Arial" w:hAnsi="Arial"/>
    </w:rPr>
  </w:style>
  <w:style w:type="paragraph" w:styleId="Titolo3">
    <w:name w:val="heading 3"/>
    <w:basedOn w:val="Normale"/>
    <w:next w:val="Normale"/>
    <w:link w:val="Titolo3Carattere"/>
    <w:qFormat/>
    <w:rsid w:val="003320CE"/>
    <w:pPr>
      <w:keepNext/>
      <w:jc w:val="both"/>
      <w:outlineLvl w:val="2"/>
    </w:pPr>
    <w:rPr>
      <w:rFonts w:ascii="Arial" w:hAnsi="Arial"/>
    </w:rPr>
  </w:style>
  <w:style w:type="paragraph" w:styleId="Titolo4">
    <w:name w:val="heading 4"/>
    <w:basedOn w:val="Normale"/>
    <w:next w:val="Normale"/>
    <w:link w:val="Titolo4Carattere"/>
    <w:qFormat/>
    <w:rsid w:val="003320CE"/>
    <w:pPr>
      <w:keepNext/>
      <w:ind w:left="705" w:firstLine="4"/>
      <w:jc w:val="both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qFormat/>
    <w:rsid w:val="003320CE"/>
    <w:pPr>
      <w:keepNext/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hd w:val="pct20" w:color="auto" w:fill="auto"/>
      <w:ind w:right="552"/>
      <w:jc w:val="both"/>
      <w:outlineLvl w:val="4"/>
    </w:pPr>
  </w:style>
  <w:style w:type="paragraph" w:styleId="Titolo6">
    <w:name w:val="heading 6"/>
    <w:basedOn w:val="Normale"/>
    <w:next w:val="Normale"/>
    <w:link w:val="Titolo6Carattere"/>
    <w:qFormat/>
    <w:rsid w:val="003320CE"/>
    <w:pPr>
      <w:keepNext/>
      <w:ind w:left="4536"/>
      <w:jc w:val="center"/>
      <w:outlineLvl w:val="5"/>
    </w:pPr>
  </w:style>
  <w:style w:type="paragraph" w:styleId="Titolo7">
    <w:name w:val="heading 7"/>
    <w:basedOn w:val="Normale"/>
    <w:next w:val="Normale"/>
    <w:link w:val="Titolo7Carattere"/>
    <w:qFormat/>
    <w:rsid w:val="003320CE"/>
    <w:pPr>
      <w:keepNext/>
      <w:jc w:val="both"/>
      <w:outlineLvl w:val="6"/>
    </w:pPr>
    <w:rPr>
      <w:b/>
    </w:rPr>
  </w:style>
  <w:style w:type="paragraph" w:styleId="Titolo8">
    <w:name w:val="heading 8"/>
    <w:aliases w:val="Heading 8 Char"/>
    <w:basedOn w:val="Normale"/>
    <w:next w:val="Normale"/>
    <w:link w:val="Titolo8Carattere"/>
    <w:qFormat/>
    <w:rsid w:val="003320CE"/>
    <w:pPr>
      <w:keepNext/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hd w:val="pct20" w:color="auto" w:fill="auto"/>
      <w:ind w:right="552"/>
      <w:jc w:val="center"/>
      <w:outlineLvl w:val="7"/>
    </w:pPr>
  </w:style>
  <w:style w:type="paragraph" w:styleId="Titolo9">
    <w:name w:val="heading 9"/>
    <w:basedOn w:val="Normale"/>
    <w:next w:val="Normale"/>
    <w:link w:val="Titolo9Carattere"/>
    <w:qFormat/>
    <w:rsid w:val="003320CE"/>
    <w:pPr>
      <w:keepNext/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hd w:val="pct20" w:color="auto" w:fill="auto"/>
      <w:ind w:right="552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C38E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semiHidden/>
    <w:rsid w:val="002C38E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semiHidden/>
    <w:rsid w:val="002C38E9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2C38E9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semiHidden/>
    <w:rsid w:val="002C38E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semiHidden/>
    <w:rsid w:val="002C38E9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semiHidden/>
    <w:rsid w:val="002C38E9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aliases w:val="Heading 8 Char Carattere"/>
    <w:basedOn w:val="Carpredefinitoparagrafo"/>
    <w:link w:val="Titolo8"/>
    <w:semiHidden/>
    <w:rsid w:val="002C38E9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semiHidden/>
    <w:rsid w:val="002C38E9"/>
    <w:rPr>
      <w:rFonts w:ascii="Cambria" w:hAnsi="Cambria" w:cs="Times New Roman"/>
    </w:rPr>
  </w:style>
  <w:style w:type="paragraph" w:styleId="Corpotesto">
    <w:name w:val="Body Text"/>
    <w:basedOn w:val="Normale"/>
    <w:link w:val="CorpotestoCarattere"/>
    <w:rsid w:val="003320CE"/>
    <w:pPr>
      <w:widowControl w:val="0"/>
      <w:ind w:right="1417"/>
      <w:jc w:val="both"/>
    </w:pPr>
    <w:rPr>
      <w:sz w:val="28"/>
      <w:lang w:val="en-GB"/>
    </w:rPr>
  </w:style>
  <w:style w:type="character" w:customStyle="1" w:styleId="CorpotestoCarattere">
    <w:name w:val="Corpo testo Carattere"/>
    <w:basedOn w:val="Carpredefinitoparagrafo"/>
    <w:link w:val="Corpotesto"/>
    <w:semiHidden/>
    <w:rsid w:val="002C38E9"/>
    <w:rPr>
      <w:rFonts w:cs="Times New Roman"/>
      <w:sz w:val="20"/>
      <w:szCs w:val="20"/>
    </w:rPr>
  </w:style>
  <w:style w:type="paragraph" w:customStyle="1" w:styleId="Rientrocorpodeltesto1">
    <w:name w:val="Rientro corpo del testo1"/>
    <w:basedOn w:val="Normale"/>
    <w:link w:val="BodyTextIndentChar"/>
    <w:rsid w:val="003320CE"/>
    <w:pPr>
      <w:ind w:left="426"/>
      <w:jc w:val="both"/>
    </w:pPr>
    <w:rPr>
      <w:rFonts w:ascii="Arial" w:hAnsi="Arial"/>
    </w:rPr>
  </w:style>
  <w:style w:type="character" w:customStyle="1" w:styleId="BodyTextIndentChar">
    <w:name w:val="Body Text Indent Char"/>
    <w:basedOn w:val="Carpredefinitoparagrafo"/>
    <w:link w:val="Rientrocorpodeltesto1"/>
    <w:semiHidden/>
    <w:rsid w:val="002C38E9"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rsid w:val="003320CE"/>
    <w:pPr>
      <w:ind w:left="705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2C38E9"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rsid w:val="003320CE"/>
    <w:pPr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C38E9"/>
    <w:rPr>
      <w:rFonts w:cs="Times New Roman"/>
      <w:sz w:val="20"/>
      <w:szCs w:val="20"/>
    </w:rPr>
  </w:style>
  <w:style w:type="paragraph" w:customStyle="1" w:styleId="BodyText21">
    <w:name w:val="Body Text 21"/>
    <w:basedOn w:val="Normale"/>
    <w:rsid w:val="003320CE"/>
    <w:pPr>
      <w:widowControl w:val="0"/>
      <w:spacing w:before="240"/>
      <w:jc w:val="both"/>
    </w:pPr>
    <w:rPr>
      <w:rFonts w:ascii="Arial" w:hAnsi="Arial"/>
      <w:sz w:val="22"/>
    </w:rPr>
  </w:style>
  <w:style w:type="paragraph" w:customStyle="1" w:styleId="tx6800">
    <w:name w:val="tx6800"/>
    <w:rsid w:val="003320CE"/>
    <w:pPr>
      <w:widowControl w:val="0"/>
      <w:tabs>
        <w:tab w:val="left" w:pos="500"/>
      </w:tabs>
      <w:overflowPunct w:val="0"/>
      <w:autoSpaceDE w:val="0"/>
      <w:autoSpaceDN w:val="0"/>
      <w:adjustRightInd w:val="0"/>
      <w:spacing w:line="480" w:lineRule="exact"/>
      <w:ind w:firstLine="340"/>
      <w:jc w:val="both"/>
      <w:textAlignment w:val="baseline"/>
    </w:pPr>
    <w:rPr>
      <w:rFonts w:ascii="Times" w:hAnsi="Times"/>
      <w:sz w:val="24"/>
      <w:lang w:val="en-US"/>
    </w:rPr>
  </w:style>
  <w:style w:type="character" w:styleId="Numeropagina">
    <w:name w:val="page number"/>
    <w:basedOn w:val="Carpredefinitoparagrafo"/>
    <w:rsid w:val="003320CE"/>
    <w:rPr>
      <w:rFonts w:cs="Times New Roman"/>
    </w:rPr>
  </w:style>
  <w:style w:type="paragraph" w:customStyle="1" w:styleId="DefaultText">
    <w:name w:val="Default Text"/>
    <w:basedOn w:val="Normale"/>
    <w:rsid w:val="003320CE"/>
    <w:pPr>
      <w:widowControl w:val="0"/>
    </w:pPr>
  </w:style>
  <w:style w:type="paragraph" w:customStyle="1" w:styleId="Heading81">
    <w:name w:val="Heading 81"/>
    <w:basedOn w:val="Normale"/>
    <w:next w:val="Normale"/>
    <w:rsid w:val="003320CE"/>
    <w:pPr>
      <w:keepNext/>
      <w:widowControl w:val="0"/>
      <w:tabs>
        <w:tab w:val="num" w:pos="360"/>
      </w:tabs>
      <w:autoSpaceDE w:val="0"/>
      <w:autoSpaceDN w:val="0"/>
      <w:ind w:left="360" w:hanging="360"/>
      <w:outlineLvl w:val="7"/>
    </w:pPr>
    <w:rPr>
      <w:b/>
      <w:bCs/>
      <w:lang w:val="en-GB"/>
    </w:rPr>
  </w:style>
  <w:style w:type="paragraph" w:customStyle="1" w:styleId="WW-NormaleWeb">
    <w:name w:val="WW-Normale (Web)"/>
    <w:basedOn w:val="Normale"/>
    <w:rsid w:val="003320CE"/>
    <w:pPr>
      <w:suppressAutoHyphens/>
      <w:spacing w:before="100" w:after="100"/>
    </w:pPr>
    <w:rPr>
      <w:lang w:val="en-GB"/>
    </w:rPr>
  </w:style>
  <w:style w:type="paragraph" w:styleId="Testodelblocco">
    <w:name w:val="Block Text"/>
    <w:basedOn w:val="Normale"/>
    <w:rsid w:val="003320CE"/>
    <w:pPr>
      <w:ind w:left="284" w:right="282"/>
      <w:jc w:val="both"/>
    </w:pPr>
  </w:style>
  <w:style w:type="character" w:customStyle="1" w:styleId="label2">
    <w:name w:val="label2"/>
    <w:basedOn w:val="Carpredefinitoparagrafo"/>
    <w:rsid w:val="009F0322"/>
    <w:rPr>
      <w:rFonts w:cs="Times New Roman"/>
    </w:rPr>
  </w:style>
  <w:style w:type="character" w:customStyle="1" w:styleId="databold1">
    <w:name w:val="data_bold1"/>
    <w:basedOn w:val="Carpredefinitoparagrafo"/>
    <w:rsid w:val="009F0322"/>
    <w:rPr>
      <w:rFonts w:cs="Times New Roman"/>
      <w:b/>
      <w:bCs/>
    </w:rPr>
  </w:style>
  <w:style w:type="character" w:customStyle="1" w:styleId="viewabstract1text">
    <w:name w:val="viewabstract1_text"/>
    <w:basedOn w:val="Carpredefinitoparagrafo"/>
    <w:rsid w:val="009F0322"/>
    <w:rPr>
      <w:rFonts w:cs="Times New Roman"/>
    </w:rPr>
  </w:style>
  <w:style w:type="character" w:customStyle="1" w:styleId="hideabstract1text">
    <w:name w:val="hideabstract1_text"/>
    <w:basedOn w:val="Carpredefinitoparagrafo"/>
    <w:rsid w:val="009F0322"/>
    <w:rPr>
      <w:rFonts w:cs="Times New Roman"/>
    </w:rPr>
  </w:style>
  <w:style w:type="character" w:customStyle="1" w:styleId="viewabstract2text">
    <w:name w:val="viewabstract2_text"/>
    <w:basedOn w:val="Carpredefinitoparagrafo"/>
    <w:rsid w:val="009F0322"/>
    <w:rPr>
      <w:rFonts w:cs="Times New Roman"/>
    </w:rPr>
  </w:style>
  <w:style w:type="character" w:customStyle="1" w:styleId="hideabstract2text">
    <w:name w:val="hideabstract2_text"/>
    <w:basedOn w:val="Carpredefinitoparagrafo"/>
    <w:rsid w:val="009F0322"/>
    <w:rPr>
      <w:rFonts w:cs="Times New Roman"/>
    </w:rPr>
  </w:style>
  <w:style w:type="character" w:customStyle="1" w:styleId="viewabstract3text">
    <w:name w:val="viewabstract3_text"/>
    <w:basedOn w:val="Carpredefinitoparagrafo"/>
    <w:rsid w:val="009F0322"/>
    <w:rPr>
      <w:rFonts w:cs="Times New Roman"/>
    </w:rPr>
  </w:style>
  <w:style w:type="paragraph" w:customStyle="1" w:styleId="Paragrafoelenco1">
    <w:name w:val="Paragrafo elenco1"/>
    <w:basedOn w:val="Normale"/>
    <w:rsid w:val="00462D42"/>
    <w:pPr>
      <w:ind w:left="708"/>
    </w:pPr>
  </w:style>
  <w:style w:type="paragraph" w:customStyle="1" w:styleId="Corpo">
    <w:name w:val="Corpo"/>
    <w:rsid w:val="008B4DB6"/>
    <w:rPr>
      <w:rFonts w:ascii="Helvetica" w:hAnsi="Helvetica"/>
      <w:color w:val="000000"/>
      <w:sz w:val="24"/>
    </w:rPr>
  </w:style>
  <w:style w:type="table" w:styleId="Grigliatabella">
    <w:name w:val="Table Grid"/>
    <w:basedOn w:val="Tabellanormale"/>
    <w:rsid w:val="004A5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rsid w:val="00A57A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A57A3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752060"/>
    <w:rPr>
      <w:rFonts w:cs="Times New Roman"/>
      <w:color w:val="auto"/>
      <w:u w:val="none"/>
      <w:effect w:val="none"/>
    </w:rPr>
  </w:style>
  <w:style w:type="paragraph" w:customStyle="1" w:styleId="Default">
    <w:name w:val="Default"/>
    <w:rsid w:val="00C56B54"/>
    <w:pPr>
      <w:suppressAutoHyphens/>
    </w:pPr>
    <w:rPr>
      <w:rFonts w:ascii="Helvetica" w:eastAsia="ヒラギノ角ゴ Pro W3" w:hAnsi="Helvetica"/>
      <w:color w:val="000000"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B665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6657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6657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665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66575"/>
    <w:rPr>
      <w:b/>
      <w:bCs/>
    </w:rPr>
  </w:style>
  <w:style w:type="paragraph" w:styleId="Paragrafoelenco">
    <w:name w:val="List Paragraph"/>
    <w:basedOn w:val="Normale"/>
    <w:uiPriority w:val="34"/>
    <w:qFormat/>
    <w:rsid w:val="00960727"/>
    <w:pPr>
      <w:ind w:left="720"/>
      <w:contextualSpacing/>
    </w:pPr>
  </w:style>
  <w:style w:type="character" w:customStyle="1" w:styleId="authorsname">
    <w:name w:val="authors__name"/>
    <w:basedOn w:val="Carpredefinitoparagrafo"/>
    <w:rsid w:val="009145E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3D1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B54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545E"/>
  </w:style>
  <w:style w:type="paragraph" w:styleId="Pidipagina">
    <w:name w:val="footer"/>
    <w:basedOn w:val="Normale"/>
    <w:link w:val="PidipaginaCarattere"/>
    <w:uiPriority w:val="99"/>
    <w:unhideWhenUsed/>
    <w:rsid w:val="008B54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545E"/>
  </w:style>
  <w:style w:type="character" w:customStyle="1" w:styleId="text">
    <w:name w:val="text"/>
    <w:basedOn w:val="Carpredefinitoparagrafo"/>
    <w:rsid w:val="00195BE6"/>
  </w:style>
  <w:style w:type="character" w:customStyle="1" w:styleId="author-ref">
    <w:name w:val="author-ref"/>
    <w:basedOn w:val="Carpredefinitoparagrafo"/>
    <w:rsid w:val="00195BE6"/>
  </w:style>
  <w:style w:type="character" w:customStyle="1" w:styleId="m-rich-text">
    <w:name w:val="m-rich-text"/>
    <w:basedOn w:val="Carpredefinitoparagrafo"/>
    <w:rsid w:val="000837F2"/>
  </w:style>
  <w:style w:type="character" w:customStyle="1" w:styleId="underline">
    <w:name w:val="underline"/>
    <w:basedOn w:val="Carpredefinitoparagrafo"/>
    <w:rsid w:val="000837F2"/>
  </w:style>
  <w:style w:type="character" w:customStyle="1" w:styleId="mb-1px">
    <w:name w:val="mb-[1px]"/>
    <w:basedOn w:val="Carpredefinitoparagrafo"/>
    <w:rsid w:val="000837F2"/>
  </w:style>
  <w:style w:type="character" w:customStyle="1" w:styleId="ml-1px">
    <w:name w:val="ml-[1px]"/>
    <w:basedOn w:val="Carpredefinitoparagrafo"/>
    <w:rsid w:val="000837F2"/>
  </w:style>
  <w:style w:type="character" w:customStyle="1" w:styleId="react-xocs-alternative-link">
    <w:name w:val="react-xocs-alternative-link"/>
    <w:basedOn w:val="Carpredefinitoparagrafo"/>
    <w:rsid w:val="005E4F9C"/>
  </w:style>
  <w:style w:type="character" w:customStyle="1" w:styleId="given-name">
    <w:name w:val="given-name"/>
    <w:basedOn w:val="Carpredefinitoparagrafo"/>
    <w:rsid w:val="005E4F9C"/>
  </w:style>
  <w:style w:type="character" w:customStyle="1" w:styleId="button-link-text">
    <w:name w:val="button-link-text"/>
    <w:basedOn w:val="Carpredefinitoparagrafo"/>
    <w:rsid w:val="00FE501B"/>
  </w:style>
  <w:style w:type="paragraph" w:styleId="NormaleWeb">
    <w:name w:val="Normal (Web)"/>
    <w:basedOn w:val="Normale"/>
    <w:uiPriority w:val="99"/>
    <w:unhideWhenUsed/>
    <w:rsid w:val="00951636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951636"/>
    <w:rPr>
      <w:i/>
      <w:iCs/>
    </w:rPr>
  </w:style>
  <w:style w:type="paragraph" w:customStyle="1" w:styleId="peoplelistitemname">
    <w:name w:val="peoplelistitem__name"/>
    <w:basedOn w:val="Normale"/>
    <w:rsid w:val="00AA6893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160FA4"/>
    <w:rPr>
      <w:color w:val="605E5C"/>
      <w:shd w:val="clear" w:color="auto" w:fill="E1DFDD"/>
    </w:rPr>
  </w:style>
  <w:style w:type="character" w:customStyle="1" w:styleId="il">
    <w:name w:val="il"/>
    <w:basedOn w:val="Carpredefinitoparagrafo"/>
    <w:rsid w:val="006D34EF"/>
  </w:style>
  <w:style w:type="character" w:styleId="Enfasigrassetto">
    <w:name w:val="Strong"/>
    <w:basedOn w:val="Carpredefinitoparagrafo"/>
    <w:uiPriority w:val="22"/>
    <w:qFormat/>
    <w:rsid w:val="006D34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"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217"/>
                      <w:marRight w:val="457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CCCCCC"/>
                        <w:right w:val="none" w:sz="0" w:space="0" w:color="auto"/>
                      </w:divBdr>
                    </w:div>
                    <w:div w:id="15">
                      <w:marLeft w:val="217"/>
                      <w:marRight w:val="457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217"/>
                      <w:marRight w:val="457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CCCCCC"/>
                        <w:right w:val="none" w:sz="0" w:space="0" w:color="auto"/>
                      </w:divBdr>
                    </w:div>
                    <w:div w:id="7">
                      <w:marLeft w:val="217"/>
                      <w:marRight w:val="457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0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6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04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201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4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84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88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3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690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23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94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2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8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9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09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48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3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simo.labra@unimib.it" TargetMode="External"/><Relationship Id="rId13" Type="http://schemas.openxmlformats.org/officeDocument/2006/relationships/hyperlink" Target="https://scholar.google.it/citations?view_op=view_citation&amp;hl=it&amp;user=owFiDEAAAAAJ&amp;sortby=pubdate&amp;citation_for_view=owFiDEAAAAAJ:k8Z6L05lTy4C" TargetMode="External"/><Relationship Id="rId18" Type="http://schemas.openxmlformats.org/officeDocument/2006/relationships/hyperlink" Target="https://scholar.google.it/citations?view_op=view_citation&amp;hl=it&amp;user=owFiDEAAAAAJ&amp;sortby=pubdate&amp;citation_for_view=owFiDEAAAAAJ:kz9GbA2Ns4gC" TargetMode="External"/><Relationship Id="rId3" Type="http://schemas.openxmlformats.org/officeDocument/2006/relationships/styles" Target="styles.xml"/><Relationship Id="rId21" Type="http://schemas.openxmlformats.org/officeDocument/2006/relationships/image" Target="media/image1.jpg"/><Relationship Id="rId7" Type="http://schemas.openxmlformats.org/officeDocument/2006/relationships/endnotes" Target="endnotes.xml"/><Relationship Id="rId12" Type="http://schemas.openxmlformats.org/officeDocument/2006/relationships/hyperlink" Target="http://www.milanfoodlaw.org" TargetMode="External"/><Relationship Id="rId17" Type="http://schemas.openxmlformats.org/officeDocument/2006/relationships/hyperlink" Target="http://www.tandfonline.com/doi/abs/10.1080/11263504.2013.80981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cbi.nlm.nih.gov/pmc/articles/PMC4604324/" TargetMode="External"/><Relationship Id="rId20" Type="http://schemas.openxmlformats.org/officeDocument/2006/relationships/hyperlink" Target="https://scholar.google.it/citations?view_op=view_citation&amp;hl=it&amp;user=owFiDEAAAAAJ&amp;sortby=pubdate&amp;citation_for_view=owFiDEAAAAAJ:5qfkUJPXOUw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rusticert.com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link.springer.com/article/10.1007/s00253-015-6482-8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innovationet.it" TargetMode="External"/><Relationship Id="rId19" Type="http://schemas.openxmlformats.org/officeDocument/2006/relationships/hyperlink" Target="https://doi.org/10.21203/rs.3.rs-7120809/v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m2ambiente.com" TargetMode="External"/><Relationship Id="rId14" Type="http://schemas.openxmlformats.org/officeDocument/2006/relationships/hyperlink" Target="http://www.sciencedirect.com/science/article/pii/S096399691500032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013E0-3C2D-413E-97BD-0054CAA56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31</Pages>
  <Words>13320</Words>
  <Characters>75926</Characters>
  <Application>Microsoft Office Word</Application>
  <DocSecurity>0</DocSecurity>
  <Lines>632</Lines>
  <Paragraphs>178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ET STUDIORUM</vt:lpstr>
    </vt:vector>
  </TitlesOfParts>
  <Company>Hewlett-Packard Company</Company>
  <LinksUpToDate>false</LinksUpToDate>
  <CharactersWithSpaces>89068</CharactersWithSpaces>
  <SharedDoc>false</SharedDoc>
  <HLinks>
    <vt:vector size="24" baseType="variant">
      <vt:variant>
        <vt:i4>3539069</vt:i4>
      </vt:variant>
      <vt:variant>
        <vt:i4>9</vt:i4>
      </vt:variant>
      <vt:variant>
        <vt:i4>0</vt:i4>
      </vt:variant>
      <vt:variant>
        <vt:i4>5</vt:i4>
      </vt:variant>
      <vt:variant>
        <vt:lpwstr>http://www.plosone.org/</vt:lpwstr>
      </vt:variant>
      <vt:variant>
        <vt:lpwstr/>
      </vt:variant>
      <vt:variant>
        <vt:i4>8257578</vt:i4>
      </vt:variant>
      <vt:variant>
        <vt:i4>6</vt:i4>
      </vt:variant>
      <vt:variant>
        <vt:i4>0</vt:i4>
      </vt:variant>
      <vt:variant>
        <vt:i4>5</vt:i4>
      </vt:variant>
      <vt:variant>
        <vt:lpwstr>http://www.innovationet.it/</vt:lpwstr>
      </vt:variant>
      <vt:variant>
        <vt:lpwstr/>
      </vt:variant>
      <vt:variant>
        <vt:i4>6029318</vt:i4>
      </vt:variant>
      <vt:variant>
        <vt:i4>3</vt:i4>
      </vt:variant>
      <vt:variant>
        <vt:i4>0</vt:i4>
      </vt:variant>
      <vt:variant>
        <vt:i4>5</vt:i4>
      </vt:variant>
      <vt:variant>
        <vt:lpwstr>http://www.fem2ambiente.com/</vt:lpwstr>
      </vt:variant>
      <vt:variant>
        <vt:lpwstr/>
      </vt:variant>
      <vt:variant>
        <vt:i4>3801152</vt:i4>
      </vt:variant>
      <vt:variant>
        <vt:i4>0</vt:i4>
      </vt:variant>
      <vt:variant>
        <vt:i4>0</vt:i4>
      </vt:variant>
      <vt:variant>
        <vt:i4>5</vt:i4>
      </vt:variant>
      <vt:variant>
        <vt:lpwstr>mailto:massimo.labra@unimib.it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ET STUDIORUM</dc:title>
  <dc:subject/>
  <dc:creator>pcdex</dc:creator>
  <cp:keywords/>
  <dc:description/>
  <cp:lastModifiedBy>massimo.labra@unimib.it</cp:lastModifiedBy>
  <cp:revision>3</cp:revision>
  <cp:lastPrinted>2021-07-21T06:10:00Z</cp:lastPrinted>
  <dcterms:created xsi:type="dcterms:W3CDTF">2026-05-31T07:30:00Z</dcterms:created>
  <dcterms:modified xsi:type="dcterms:W3CDTF">2026-05-31T08:47:00Z</dcterms:modified>
</cp:coreProperties>
</file>