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  <w:lang w:val="en-US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  <w:lang w:val="en-US"/>
        </w:rPr>
        <w:t>INTERNATIONAL BUSINESS AND ECONOMICS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</w:tbl>
    <w:p w:rsidR="00A41381" w:rsidRPr="00A41381" w:rsidRDefault="00A41381" w:rsidP="00B43F41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B43F41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FED" w:rsidRDefault="00A31FED" w:rsidP="009D73FA">
      <w:r>
        <w:separator/>
      </w:r>
    </w:p>
  </w:endnote>
  <w:endnote w:type="continuationSeparator" w:id="0">
    <w:p w:rsidR="00A31FED" w:rsidRDefault="00A31FED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DB0532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FED" w:rsidRDefault="00A31FED" w:rsidP="009D73FA">
      <w:r>
        <w:separator/>
      </w:r>
    </w:p>
  </w:footnote>
  <w:footnote w:type="continuationSeparator" w:id="0">
    <w:p w:rsidR="00A31FED" w:rsidRDefault="00A31FED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31FED"/>
    <w:rsid w:val="00A41381"/>
    <w:rsid w:val="00AA39BF"/>
    <w:rsid w:val="00AC0ED0"/>
    <w:rsid w:val="00B41F1B"/>
    <w:rsid w:val="00B43F41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0532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98DF0-C645-4A96-AEF9-4468A6BF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2018-06-27T15:50:00Z</dcterms:modified>
</cp:coreProperties>
</file>