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ECONOMIA E LEGISLAZIONE D'IMPRESA (LM-77)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5</w:t>
            </w:r>
          </w:p>
        </w:tc>
      </w:tr>
    </w:tbl>
    <w:p w:rsidR="00A41381" w:rsidRPr="00A41381" w:rsidRDefault="00A41381" w:rsidP="008F5068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8F5068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51C" w:rsidRDefault="00F9451C" w:rsidP="009D73FA">
      <w:r>
        <w:separator/>
      </w:r>
    </w:p>
  </w:endnote>
  <w:endnote w:type="continuationSeparator" w:id="0">
    <w:p w:rsidR="00F9451C" w:rsidRDefault="00F9451C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C1317C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51C" w:rsidRDefault="00F9451C" w:rsidP="009D73FA">
      <w:r>
        <w:separator/>
      </w:r>
    </w:p>
  </w:footnote>
  <w:footnote w:type="continuationSeparator" w:id="0">
    <w:p w:rsidR="00F9451C" w:rsidRDefault="00F9451C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8F5068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1317C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9451C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43FC5-724C-46D0-9CAC-68064AD94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2018-06-27T15:50:00Z</dcterms:modified>
</cp:coreProperties>
</file>