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7437" w:rsidRDefault="002B3B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</w:pPr>
      <w:r>
        <w:pict w14:anchorId="37ECC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0000002" w14:textId="64D0595D" w:rsidR="00417437" w:rsidRDefault="002B3BEE" w:rsidP="00A2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677" w:firstLineChars="0" w:firstLine="363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Dipartimento……</w:t>
      </w:r>
    </w:p>
    <w:p w14:paraId="00000003" w14:textId="77777777" w:rsidR="00417437" w:rsidRDefault="002B3BEE" w:rsidP="00A2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Università degli Studi di Milano – Bicocca</w:t>
      </w:r>
    </w:p>
    <w:p w14:paraId="00000004" w14:textId="280129F1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 w:rsidR="00A223F3"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Via…– edificio…</w:t>
      </w:r>
    </w:p>
    <w:p w14:paraId="00000005" w14:textId="77777777" w:rsidR="00417437" w:rsidRDefault="002B3BEE" w:rsidP="00A2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20126 MILANO</w:t>
      </w:r>
    </w:p>
    <w:p w14:paraId="00000006" w14:textId="4F2F6E27" w:rsidR="00417437" w:rsidRDefault="002B3BEE" w:rsidP="00A2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(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da inviare esclusivamente via mail </w:t>
      </w:r>
      <w:r>
        <w:rPr>
          <w:rFonts w:ascii="Garamond" w:eastAsia="Garamond" w:hAnsi="Garamond" w:cs="Garamond"/>
          <w:sz w:val="24"/>
          <w:szCs w:val="24"/>
        </w:rPr>
        <w:t>al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seguente </w:t>
      </w:r>
      <w:r>
        <w:rPr>
          <w:rFonts w:ascii="Garamond" w:eastAsia="Garamond" w:hAnsi="Garamond" w:cs="Garamond"/>
          <w:color w:val="000000"/>
          <w:sz w:val="24"/>
          <w:szCs w:val="24"/>
        </w:rPr>
        <w:t>indirizzo:</w:t>
      </w:r>
      <w:r w:rsidR="00A223F3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7">
        <w:r w:rsidR="00A223F3">
          <w:rPr>
            <w:rFonts w:ascii="Garamond" w:eastAsia="Garamond" w:hAnsi="Garamond" w:cs="Garamond"/>
            <w:color w:val="0000FF"/>
            <w:sz w:val="24"/>
            <w:szCs w:val="24"/>
            <w:u w:val="single"/>
          </w:rPr>
          <w:t>protocollo@unimib.it</w:t>
        </w:r>
      </w:hyperlink>
      <w:r w:rsidR="00A223F3">
        <w:rPr>
          <w:rFonts w:ascii="Garamond" w:eastAsia="Garamond" w:hAnsi="Garamond" w:cs="Garamond"/>
          <w:color w:val="000000"/>
          <w:sz w:val="24"/>
          <w:szCs w:val="24"/>
        </w:rPr>
        <w:t>)</w:t>
      </w:r>
    </w:p>
    <w:p w14:paraId="00000008" w14:textId="77777777" w:rsidR="00417437" w:rsidRDefault="00417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bookmarkStart w:id="0" w:name="_GoBack"/>
      <w:bookmarkEnd w:id="0"/>
    </w:p>
    <w:p w14:paraId="00000009" w14:textId="77777777" w:rsidR="00417437" w:rsidRDefault="00417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A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Oggetto: autorizzazione allo spostamento per finalità istituzionali</w:t>
      </w:r>
    </w:p>
    <w:p w14:paraId="0000000B" w14:textId="77777777" w:rsidR="00417437" w:rsidRDefault="00417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C" w14:textId="77777777" w:rsidR="00417437" w:rsidRDefault="00417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D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Il/La sottoscritto/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a  …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……………………………………………………………………………….</w:t>
      </w:r>
    </w:p>
    <w:p w14:paraId="0000000E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 qualità di * ……………………………………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di questa Università</w:t>
      </w:r>
    </w:p>
    <w:p w14:paraId="0000000F" w14:textId="77777777" w:rsidR="00417437" w:rsidRDefault="00417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0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AUTORIZZA</w:t>
      </w:r>
    </w:p>
    <w:p w14:paraId="00000011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82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Il/la studente/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ssa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/dott./dott.ssa ………………………………………………………………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 .</w:t>
      </w:r>
    </w:p>
    <w:p w14:paraId="00000012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82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Corso di Laurea in………………………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.a recarsi presso (indicare Ente/Struttura) …………………………..……  sito in………………………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 per il seguente motivo……………………………………………………………………………………………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00000013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82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nel periodo………………………………………………………………………………………………</w:t>
      </w:r>
    </w:p>
    <w:p w14:paraId="00000014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82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Il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trasferimento  avverrà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mediante </w:t>
      </w:r>
      <w:r>
        <w:rPr>
          <w:rFonts w:ascii="Garamond" w:eastAsia="Garamond" w:hAnsi="Garamond" w:cs="Garamond"/>
          <w:color w:val="000000"/>
          <w:sz w:val="24"/>
          <w:szCs w:val="24"/>
        </w:rPr>
        <w:t>( specificare il mezzo di trasporto) ……………………………………………………………………………………………………..</w:t>
      </w:r>
    </w:p>
    <w:p w14:paraId="00000015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82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Il sottoscritto si impegna a comunicare tempestivamente ogni variazione che dovesse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intervenire  alla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presente autorizzazione.</w:t>
      </w:r>
    </w:p>
    <w:p w14:paraId="00000016" w14:textId="77777777" w:rsidR="00417437" w:rsidRDefault="00417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7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……………………………..</w:t>
      </w:r>
    </w:p>
    <w:p w14:paraId="00000018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(luogo e data)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00000019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FIRMA</w:t>
      </w:r>
    </w:p>
    <w:p w14:paraId="0000001A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________________________________</w:t>
      </w:r>
    </w:p>
    <w:p w14:paraId="0000001B" w14:textId="77777777" w:rsidR="00417437" w:rsidRDefault="00417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C" w14:textId="77777777" w:rsidR="00417437" w:rsidRDefault="002B3B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* </w:t>
      </w:r>
      <w:r>
        <w:rPr>
          <w:rFonts w:ascii="Garamond" w:eastAsia="Garamond" w:hAnsi="Garamond" w:cs="Garamond"/>
          <w:color w:val="000000"/>
        </w:rPr>
        <w:t xml:space="preserve">indicare la carica ricoperta </w:t>
      </w:r>
      <w:proofErr w:type="gramStart"/>
      <w:r>
        <w:rPr>
          <w:rFonts w:ascii="Garamond" w:eastAsia="Garamond" w:hAnsi="Garamond" w:cs="Garamond"/>
          <w:color w:val="000000"/>
        </w:rPr>
        <w:t>( a</w:t>
      </w:r>
      <w:proofErr w:type="gramEnd"/>
      <w:r>
        <w:rPr>
          <w:rFonts w:ascii="Garamond" w:eastAsia="Garamond" w:hAnsi="Garamond" w:cs="Garamond"/>
          <w:color w:val="000000"/>
        </w:rPr>
        <w:t xml:space="preserve"> titolo esemplificativo: Docente, Direttore di Dipartimento, Coordinatore di Corso di Laurea  ecc.) </w:t>
      </w:r>
    </w:p>
    <w:sectPr w:rsidR="0041743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B0CEC" w14:textId="77777777" w:rsidR="002B3BEE" w:rsidRDefault="002B3BEE">
      <w:pPr>
        <w:spacing w:line="240" w:lineRule="auto"/>
        <w:ind w:left="0" w:hanging="2"/>
      </w:pPr>
      <w:r>
        <w:separator/>
      </w:r>
    </w:p>
  </w:endnote>
  <w:endnote w:type="continuationSeparator" w:id="0">
    <w:p w14:paraId="3D5F7C32" w14:textId="77777777" w:rsidR="002B3BEE" w:rsidRDefault="002B3B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417437" w:rsidRDefault="002B3B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417437" w:rsidRDefault="004174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417437" w:rsidRDefault="002B3B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3" w14:textId="77777777" w:rsidR="00417437" w:rsidRDefault="004174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417437" w:rsidRDefault="002B3B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UNIVERSITÀ DEGLI STUDI DI MILANO – BICOCCA</w:t>
    </w:r>
  </w:p>
  <w:p w14:paraId="0000001F" w14:textId="77777777" w:rsidR="00417437" w:rsidRDefault="002B3B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Piazza dell’Ateneo Nuovo, 1 – 20126 Milano</w:t>
    </w:r>
  </w:p>
  <w:p w14:paraId="00000020" w14:textId="77777777" w:rsidR="00417437" w:rsidRDefault="002B3B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333333"/>
        <w:sz w:val="17"/>
        <w:szCs w:val="17"/>
      </w:rPr>
    </w:pPr>
    <w:r>
      <w:rPr>
        <w:color w:val="000000"/>
      </w:rPr>
      <w:t xml:space="preserve">TEL. +39.2.6448.1 – TELEFAX +39.2.64486105 – </w:t>
    </w:r>
    <w:r>
      <w:rPr>
        <w:rFonts w:ascii="Verdana" w:eastAsia="Verdana" w:hAnsi="Verdana" w:cs="Verdana"/>
        <w:color w:val="333333"/>
        <w:sz w:val="17"/>
        <w:szCs w:val="17"/>
      </w:rPr>
      <w:t xml:space="preserve">Casella PEC: </w:t>
    </w:r>
    <w:hyperlink r:id="rId1">
      <w:r>
        <w:rPr>
          <w:rFonts w:ascii="Verdana" w:eastAsia="Verdana" w:hAnsi="Verdana" w:cs="Verdana"/>
          <w:color w:val="0000FF"/>
          <w:sz w:val="17"/>
          <w:szCs w:val="17"/>
          <w:u w:val="single"/>
        </w:rPr>
        <w:t>ateneo.bicocca@pec.unimib.it</w:t>
      </w:r>
    </w:hyperlink>
    <w:r>
      <w:rPr>
        <w:rFonts w:ascii="Verdana" w:eastAsia="Verdana" w:hAnsi="Verdana" w:cs="Verdana"/>
        <w:color w:val="333333"/>
        <w:sz w:val="17"/>
        <w:szCs w:val="17"/>
      </w:rPr>
      <w:t xml:space="preserve"> </w:t>
    </w:r>
  </w:p>
  <w:p w14:paraId="00000021" w14:textId="77777777" w:rsidR="00417437" w:rsidRDefault="002B3B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C.F. / P. IVA 12621570154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45715" w14:textId="77777777" w:rsidR="002B3BEE" w:rsidRDefault="002B3BEE">
      <w:pPr>
        <w:spacing w:line="240" w:lineRule="auto"/>
        <w:ind w:left="0" w:hanging="2"/>
      </w:pPr>
      <w:r>
        <w:separator/>
      </w:r>
    </w:p>
  </w:footnote>
  <w:footnote w:type="continuationSeparator" w:id="0">
    <w:p w14:paraId="00C3B6FE" w14:textId="77777777" w:rsidR="002B3BEE" w:rsidRDefault="002B3B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gjdgxs" w:colFirst="0" w:colLast="0"/>
  <w:bookmarkEnd w:id="1"/>
  <w:p w14:paraId="0000001D" w14:textId="77777777" w:rsidR="00417437" w:rsidRDefault="002B3B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object w:dxaOrig="1321" w:dyaOrig="1426" w14:anchorId="17416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66pt;height:71.25pt;visibility:visible">
          <v:imagedata r:id="rId1" o:title=""/>
          <v:path o:extrusionok="t"/>
        </v:shape>
        <o:OLEObject Type="Embed" ProgID="Word.Picture.8" ShapeID="_x0000_s0" DrawAspect="Content" ObjectID="_167939098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37"/>
    <w:rsid w:val="002B3BEE"/>
    <w:rsid w:val="00417437"/>
    <w:rsid w:val="00A2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2D864"/>
  <w15:docId w15:val="{A3542346-0EBC-42B5-89C9-87E53DC8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357" w:hangingChars="1" w:hanging="1"/>
      <w:jc w:val="both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right"/>
    </w:pPr>
    <w:rPr>
      <w:sz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pPr>
      <w:keepNext/>
      <w:ind w:left="3969" w:hanging="3969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/>
      <w:ind w:left="3969" w:hanging="3969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969" w:hanging="3969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ind w:left="2127" w:hanging="2127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left="851" w:hanging="993"/>
    </w:pPr>
    <w:rPr>
      <w:b/>
      <w:sz w:val="24"/>
    </w:rPr>
  </w:style>
  <w:style w:type="paragraph" w:styleId="Corpotesto">
    <w:name w:val="Body Text"/>
    <w:basedOn w:val="Normale"/>
    <w:rPr>
      <w:sz w:val="22"/>
      <w:szCs w:val="24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BOLLO1">
    <w:name w:val="BOLLO1"/>
    <w:basedOn w:val="Normale"/>
    <w:pPr>
      <w:tabs>
        <w:tab w:val="left" w:pos="8930"/>
      </w:tabs>
      <w:spacing w:line="567" w:lineRule="atLeast"/>
    </w:pPr>
    <w:rPr>
      <w:rFonts w:ascii="Arial" w:hAnsi="Arial"/>
      <w:spacing w:val="1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unimib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teneo.bicocca@pec.unimib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4SV+3MjZUvGwsojX4n+VIVVe8w==">AMUW2mVMt7PPTaXQFFNlY/dKtMvzhvsXYqSyqhuIZUg/5vUsQqQQ9wuRbUdjO1yBMMw1puzXGc+W12oy5EYSxRBngeh53eYdrUR257WCnFuOYZ4mg/xHofn+lFF8uCFdpv97xzu9D8TE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andreaambrosiano</dc:creator>
  <cp:lastModifiedBy>carlo.celentano@unimib.it</cp:lastModifiedBy>
  <cp:revision>2</cp:revision>
  <dcterms:created xsi:type="dcterms:W3CDTF">2015-09-28T13:29:00Z</dcterms:created>
  <dcterms:modified xsi:type="dcterms:W3CDTF">2021-04-08T10:43:00Z</dcterms:modified>
</cp:coreProperties>
</file>