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18C2" w:rsidRPr="005C7F0F" w:rsidRDefault="00E75A32" w:rsidP="004E4541">
      <w:pPr>
        <w:autoSpaceDE w:val="0"/>
        <w:autoSpaceDN w:val="0"/>
        <w:adjustRightInd w:val="0"/>
        <w:spacing w:after="0" w:line="240" w:lineRule="auto"/>
        <w:jc w:val="both"/>
        <w:rPr>
          <w:rFonts w:ascii="Arial" w:eastAsia="Times New Roman" w:hAnsi="Arial" w:cs="Arial"/>
          <w:sz w:val="20"/>
          <w:szCs w:val="20"/>
          <w:lang w:val="en-US" w:eastAsia="it-IT"/>
        </w:rPr>
      </w:pPr>
      <w:r w:rsidRPr="005C7F0F">
        <w:rPr>
          <w:rFonts w:ascii="Arial" w:hAnsi="Arial" w:cs="Arial"/>
          <w:sz w:val="20"/>
          <w:szCs w:val="20"/>
          <w:lang w:val="en-US"/>
        </w:rPr>
        <w:t>PROCEDURE OF COMPARATIVE EVALUATION BY QUALIFICATION AND EXAMS IS CALLED</w:t>
      </w:r>
      <w:r w:rsidR="00BC3C14">
        <w:rPr>
          <w:rFonts w:ascii="Arial" w:hAnsi="Arial" w:cs="Arial"/>
          <w:sz w:val="20"/>
          <w:szCs w:val="20"/>
          <w:lang w:val="en-US"/>
        </w:rPr>
        <w:t xml:space="preserve"> FOR THE </w:t>
      </w:r>
      <w:r w:rsidR="00BC3C14" w:rsidRPr="00A86338">
        <w:rPr>
          <w:rFonts w:ascii="Arial" w:hAnsi="Arial" w:cs="Arial"/>
          <w:sz w:val="20"/>
          <w:szCs w:val="20"/>
          <w:lang w:val="en-US"/>
        </w:rPr>
        <w:t xml:space="preserve">RECRUITMENT OF NO. 1 </w:t>
      </w:r>
      <w:r w:rsidR="0002746A" w:rsidRPr="00A86338">
        <w:rPr>
          <w:rFonts w:ascii="Arial" w:hAnsi="Arial" w:cs="Arial"/>
          <w:sz w:val="20"/>
          <w:szCs w:val="20"/>
          <w:lang w:val="en-US"/>
        </w:rPr>
        <w:t>FIRST</w:t>
      </w:r>
      <w:r w:rsidR="00076C3E" w:rsidRPr="00A86338">
        <w:rPr>
          <w:rFonts w:ascii="Arial" w:hAnsi="Arial" w:cs="Arial"/>
          <w:sz w:val="20"/>
          <w:szCs w:val="20"/>
          <w:lang w:val="en-US"/>
        </w:rPr>
        <w:t xml:space="preserve"> </w:t>
      </w:r>
      <w:r w:rsidR="00571E73" w:rsidRPr="00A86338">
        <w:rPr>
          <w:rFonts w:ascii="Arial" w:hAnsi="Arial" w:cs="Arial"/>
          <w:sz w:val="20"/>
          <w:szCs w:val="20"/>
          <w:lang w:val="en-US"/>
        </w:rPr>
        <w:t>LEVEL</w:t>
      </w:r>
      <w:r w:rsidR="00076C3E" w:rsidRPr="00A86338">
        <w:rPr>
          <w:rFonts w:ascii="Arial" w:hAnsi="Arial" w:cs="Arial"/>
          <w:sz w:val="20"/>
          <w:szCs w:val="20"/>
          <w:lang w:val="en-US"/>
        </w:rPr>
        <w:t xml:space="preserve"> "TECHNOLOGIST",</w:t>
      </w:r>
      <w:r w:rsidR="00743C84" w:rsidRPr="00A86338">
        <w:rPr>
          <w:rFonts w:ascii="Arial" w:hAnsi="Arial" w:cs="Arial"/>
          <w:sz w:val="20"/>
          <w:szCs w:val="20"/>
          <w:lang w:val="en-US"/>
        </w:rPr>
        <w:t xml:space="preserve"> </w:t>
      </w:r>
      <w:r w:rsidR="00076C3E" w:rsidRPr="00A86338">
        <w:rPr>
          <w:rFonts w:ascii="Arial" w:hAnsi="Arial" w:cs="Arial"/>
          <w:sz w:val="20"/>
          <w:szCs w:val="20"/>
          <w:lang w:val="en-US"/>
        </w:rPr>
        <w:t xml:space="preserve">CATEGORY </w:t>
      </w:r>
      <w:r w:rsidR="00705533" w:rsidRPr="00A86338">
        <w:rPr>
          <w:rFonts w:ascii="Arial" w:hAnsi="Arial" w:cs="Arial"/>
          <w:sz w:val="20"/>
          <w:szCs w:val="20"/>
          <w:lang w:val="en-US"/>
        </w:rPr>
        <w:t>EP</w:t>
      </w:r>
      <w:r w:rsidR="00076C3E" w:rsidRPr="00A86338">
        <w:rPr>
          <w:rFonts w:ascii="Arial" w:hAnsi="Arial" w:cs="Arial"/>
          <w:sz w:val="20"/>
          <w:szCs w:val="20"/>
          <w:lang w:val="en-US"/>
        </w:rPr>
        <w:t xml:space="preserve">, ECONOMIC POSITION </w:t>
      </w:r>
      <w:r w:rsidR="00705533" w:rsidRPr="00A86338">
        <w:rPr>
          <w:rFonts w:ascii="Arial" w:hAnsi="Arial" w:cs="Arial"/>
          <w:sz w:val="20"/>
          <w:szCs w:val="20"/>
          <w:lang w:val="en-US"/>
        </w:rPr>
        <w:t>EP3</w:t>
      </w:r>
      <w:r w:rsidR="00076C3E" w:rsidRPr="00A86338">
        <w:rPr>
          <w:rFonts w:ascii="Arial" w:hAnsi="Arial" w:cs="Arial"/>
          <w:sz w:val="20"/>
          <w:szCs w:val="20"/>
          <w:lang w:val="en-US"/>
        </w:rPr>
        <w:t>,</w:t>
      </w:r>
      <w:r w:rsidR="00C25B1E" w:rsidRPr="005C7F0F">
        <w:rPr>
          <w:rFonts w:ascii="Arial" w:hAnsi="Arial" w:cs="Arial"/>
          <w:sz w:val="20"/>
          <w:szCs w:val="20"/>
          <w:lang w:val="en-US"/>
        </w:rPr>
        <w:t xml:space="preserve"> </w:t>
      </w:r>
      <w:r w:rsidR="00B90A27" w:rsidRPr="005C7F0F">
        <w:rPr>
          <w:rFonts w:ascii="Arial" w:hAnsi="Arial" w:cs="Arial"/>
          <w:sz w:val="20"/>
          <w:szCs w:val="20"/>
          <w:lang w:val="en-US"/>
        </w:rPr>
        <w:t>COMPETITION SECTOR</w:t>
      </w:r>
      <w:r w:rsidR="00C25B1E" w:rsidRPr="005C7F0F">
        <w:rPr>
          <w:rFonts w:ascii="Arial" w:hAnsi="Arial" w:cs="Arial"/>
          <w:sz w:val="20"/>
          <w:szCs w:val="20"/>
          <w:lang w:val="en-US"/>
        </w:rPr>
        <w:t xml:space="preserve"> </w:t>
      </w:r>
      <w:r w:rsidR="00705533">
        <w:rPr>
          <w:rFonts w:ascii="Arial" w:hAnsi="Arial" w:cs="Arial"/>
          <w:sz w:val="20"/>
          <w:szCs w:val="20"/>
          <w:lang w:val="en-US"/>
        </w:rPr>
        <w:t>11/C3 – MORAL PHILOSOPHY</w:t>
      </w:r>
      <w:r w:rsidR="00BC3C14" w:rsidRPr="00BC3C14">
        <w:rPr>
          <w:rFonts w:ascii="Arial" w:hAnsi="Arial" w:cs="Arial"/>
          <w:sz w:val="20"/>
          <w:szCs w:val="20"/>
          <w:lang w:val="en-US"/>
        </w:rPr>
        <w:t>, S</w:t>
      </w:r>
      <w:r w:rsidR="00A86338">
        <w:rPr>
          <w:rFonts w:ascii="Arial" w:hAnsi="Arial" w:cs="Arial"/>
          <w:sz w:val="20"/>
          <w:szCs w:val="20"/>
          <w:lang w:val="en-US"/>
        </w:rPr>
        <w:t>DS</w:t>
      </w:r>
      <w:r w:rsidR="00BC3C14" w:rsidRPr="00BC3C14">
        <w:rPr>
          <w:rFonts w:ascii="Arial" w:hAnsi="Arial" w:cs="Arial"/>
          <w:sz w:val="20"/>
          <w:szCs w:val="20"/>
          <w:lang w:val="en-US"/>
        </w:rPr>
        <w:t xml:space="preserve"> </w:t>
      </w:r>
      <w:r w:rsidR="00A86338">
        <w:rPr>
          <w:rFonts w:ascii="Arial" w:hAnsi="Arial" w:cs="Arial"/>
          <w:sz w:val="20"/>
          <w:szCs w:val="20"/>
          <w:lang w:val="en-US"/>
        </w:rPr>
        <w:t>M-FIL/03</w:t>
      </w:r>
      <w:r w:rsidR="00076C3E" w:rsidRPr="005C7F0F">
        <w:rPr>
          <w:rFonts w:ascii="Arial" w:hAnsi="Arial" w:cs="Arial"/>
          <w:sz w:val="20"/>
          <w:szCs w:val="20"/>
          <w:lang w:val="en-US"/>
        </w:rPr>
        <w:t xml:space="preserve">, </w:t>
      </w:r>
      <w:r w:rsidRPr="005C7F0F">
        <w:rPr>
          <w:rFonts w:ascii="Arial" w:hAnsi="Arial" w:cs="Arial"/>
          <w:sz w:val="20"/>
          <w:szCs w:val="20"/>
          <w:lang w:val="en-US"/>
        </w:rPr>
        <w:t xml:space="preserve">WITH A FIXED-TERM </w:t>
      </w:r>
      <w:r w:rsidRPr="00A86338">
        <w:rPr>
          <w:rFonts w:ascii="Arial" w:hAnsi="Arial" w:cs="Arial"/>
          <w:sz w:val="20"/>
          <w:szCs w:val="20"/>
          <w:lang w:val="en-US"/>
        </w:rPr>
        <w:t xml:space="preserve">EMPLOYMENT CONTRACT </w:t>
      </w:r>
      <w:r w:rsidR="00A86338" w:rsidRPr="00A86338">
        <w:rPr>
          <w:rFonts w:ascii="Arial" w:hAnsi="Arial" w:cs="Arial"/>
          <w:sz w:val="20"/>
          <w:szCs w:val="20"/>
          <w:lang w:val="en-US"/>
        </w:rPr>
        <w:t>PART</w:t>
      </w:r>
      <w:r w:rsidRPr="00A86338">
        <w:rPr>
          <w:rFonts w:ascii="Arial" w:hAnsi="Arial" w:cs="Arial"/>
          <w:sz w:val="20"/>
          <w:szCs w:val="20"/>
          <w:lang w:val="en-US"/>
        </w:rPr>
        <w:t>-TIME</w:t>
      </w:r>
      <w:r w:rsidR="00A86338" w:rsidRPr="00A86338">
        <w:rPr>
          <w:rFonts w:ascii="Arial" w:hAnsi="Arial" w:cs="Arial"/>
          <w:sz w:val="20"/>
          <w:szCs w:val="20"/>
          <w:lang w:val="en-US"/>
        </w:rPr>
        <w:t xml:space="preserve"> 50%</w:t>
      </w:r>
      <w:r w:rsidRPr="00A86338">
        <w:rPr>
          <w:rFonts w:ascii="Arial" w:hAnsi="Arial" w:cs="Arial"/>
          <w:sz w:val="20"/>
          <w:szCs w:val="20"/>
          <w:lang w:val="en-US"/>
        </w:rPr>
        <w:t xml:space="preserve"> FOR </w:t>
      </w:r>
      <w:r w:rsidR="00A86338" w:rsidRPr="00A86338">
        <w:rPr>
          <w:rFonts w:ascii="Arial" w:hAnsi="Arial" w:cs="Arial"/>
          <w:sz w:val="20"/>
          <w:szCs w:val="20"/>
          <w:lang w:val="en-US"/>
        </w:rPr>
        <w:t>36</w:t>
      </w:r>
      <w:r w:rsidR="00BC3C14" w:rsidRPr="00A86338">
        <w:rPr>
          <w:rFonts w:ascii="Arial" w:hAnsi="Arial" w:cs="Arial"/>
          <w:sz w:val="20"/>
          <w:szCs w:val="20"/>
          <w:lang w:val="en-US"/>
        </w:rPr>
        <w:t xml:space="preserve"> </w:t>
      </w:r>
      <w:r w:rsidR="00945272" w:rsidRPr="00A86338">
        <w:rPr>
          <w:rFonts w:ascii="Arial" w:hAnsi="Arial" w:cs="Arial"/>
          <w:sz w:val="20"/>
          <w:szCs w:val="20"/>
          <w:lang w:val="en-US"/>
        </w:rPr>
        <w:t>MONTHS</w:t>
      </w:r>
      <w:r w:rsidR="002602A5" w:rsidRPr="00A86338">
        <w:rPr>
          <w:rFonts w:ascii="Arial" w:hAnsi="Arial" w:cs="Arial"/>
          <w:sz w:val="20"/>
          <w:szCs w:val="20"/>
          <w:lang w:val="en-US"/>
        </w:rPr>
        <w:t xml:space="preserve"> </w:t>
      </w:r>
      <w:r w:rsidR="00A86338" w:rsidRPr="00A86338">
        <w:rPr>
          <w:rFonts w:ascii="Arial" w:hAnsi="Arial" w:cs="Arial"/>
          <w:color w:val="000000" w:themeColor="text1"/>
          <w:sz w:val="20"/>
          <w:szCs w:val="20"/>
          <w:lang w:val="en-US"/>
        </w:rPr>
        <w:t>FOR THE REQUIREMENTS OF THE</w:t>
      </w:r>
      <w:r w:rsidR="00A86338">
        <w:rPr>
          <w:rFonts w:ascii="Arial" w:hAnsi="Arial" w:cs="Arial"/>
          <w:color w:val="000000" w:themeColor="text1"/>
          <w:sz w:val="20"/>
          <w:szCs w:val="20"/>
          <w:lang w:val="en-US"/>
        </w:rPr>
        <w:t xml:space="preserve"> AREA OF RESEARCH IN THE LIGHT OF THE PROJECT “ELSI (ETHICAL LEGAL AND SOCIAL ISSUES)”.</w:t>
      </w:r>
    </w:p>
    <w:p w:rsidR="00122D0C" w:rsidRPr="005C7F0F" w:rsidRDefault="00122D0C" w:rsidP="00122D0C">
      <w:pPr>
        <w:tabs>
          <w:tab w:val="left" w:pos="567"/>
          <w:tab w:val="left" w:pos="1134"/>
          <w:tab w:val="left" w:pos="4536"/>
          <w:tab w:val="left" w:pos="6238"/>
          <w:tab w:val="left" w:pos="7939"/>
        </w:tabs>
        <w:spacing w:after="0" w:line="240" w:lineRule="auto"/>
        <w:jc w:val="center"/>
        <w:rPr>
          <w:rFonts w:ascii="Arial" w:eastAsia="Times New Roman" w:hAnsi="Arial" w:cs="Arial"/>
          <w:sz w:val="20"/>
          <w:szCs w:val="20"/>
          <w:lang w:val="en-US" w:eastAsia="it-IT"/>
        </w:rPr>
      </w:pPr>
    </w:p>
    <w:p w:rsidR="006513E1" w:rsidRPr="005C7F0F" w:rsidRDefault="006513E1" w:rsidP="006513E1">
      <w:pPr>
        <w:keepNext/>
        <w:tabs>
          <w:tab w:val="left" w:pos="567"/>
          <w:tab w:val="left" w:pos="1134"/>
          <w:tab w:val="left" w:pos="4536"/>
          <w:tab w:val="left" w:pos="6238"/>
          <w:tab w:val="left" w:pos="7939"/>
        </w:tabs>
        <w:spacing w:after="0" w:line="240" w:lineRule="auto"/>
        <w:jc w:val="center"/>
        <w:outlineLvl w:val="4"/>
        <w:rPr>
          <w:rFonts w:ascii="Arial" w:eastAsia="Times New Roman" w:hAnsi="Arial" w:cs="Arial"/>
          <w:sz w:val="20"/>
          <w:szCs w:val="20"/>
          <w:lang w:val="en-US" w:eastAsia="it-IT"/>
        </w:rPr>
      </w:pPr>
    </w:p>
    <w:p w:rsidR="006513E1" w:rsidRDefault="006513E1" w:rsidP="006513E1">
      <w:pPr>
        <w:keepNext/>
        <w:tabs>
          <w:tab w:val="left" w:pos="567"/>
          <w:tab w:val="left" w:pos="1134"/>
          <w:tab w:val="left" w:pos="4536"/>
          <w:tab w:val="left" w:pos="6238"/>
          <w:tab w:val="left" w:pos="7939"/>
        </w:tabs>
        <w:spacing w:after="0" w:line="240" w:lineRule="auto"/>
        <w:jc w:val="center"/>
        <w:outlineLvl w:val="4"/>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THE DIRECTOR GENERAL</w:t>
      </w:r>
    </w:p>
    <w:p w:rsidR="00A86338" w:rsidRDefault="00A254F8" w:rsidP="006513E1">
      <w:pPr>
        <w:keepNext/>
        <w:tabs>
          <w:tab w:val="left" w:pos="567"/>
          <w:tab w:val="left" w:pos="1134"/>
          <w:tab w:val="left" w:pos="4536"/>
          <w:tab w:val="left" w:pos="6238"/>
          <w:tab w:val="left" w:pos="7939"/>
        </w:tabs>
        <w:spacing w:after="0" w:line="240" w:lineRule="auto"/>
        <w:jc w:val="center"/>
        <w:outlineLvl w:val="4"/>
        <w:rPr>
          <w:rFonts w:ascii="Arial" w:eastAsia="Times New Roman" w:hAnsi="Arial" w:cs="Arial"/>
          <w:sz w:val="20"/>
          <w:szCs w:val="20"/>
          <w:lang w:val="en-US" w:eastAsia="it-IT"/>
        </w:rPr>
      </w:pPr>
      <w:r>
        <w:rPr>
          <w:rFonts w:ascii="Arial" w:eastAsia="Times New Roman" w:hAnsi="Arial" w:cs="Arial"/>
          <w:sz w:val="20"/>
          <w:szCs w:val="20"/>
          <w:lang w:val="en-US" w:eastAsia="it-IT"/>
        </w:rPr>
        <w:t>on the proposal of the manager of the Personnel Area</w:t>
      </w:r>
    </w:p>
    <w:p w:rsidR="00562588" w:rsidRPr="005C7F0F" w:rsidRDefault="00562588" w:rsidP="00122D0C">
      <w:pPr>
        <w:keepNext/>
        <w:tabs>
          <w:tab w:val="left" w:pos="567"/>
          <w:tab w:val="left" w:pos="1134"/>
          <w:tab w:val="left" w:pos="4536"/>
          <w:tab w:val="left" w:pos="6238"/>
          <w:tab w:val="left" w:pos="7939"/>
        </w:tabs>
        <w:spacing w:after="0" w:line="240" w:lineRule="auto"/>
        <w:jc w:val="center"/>
        <w:outlineLvl w:val="4"/>
        <w:rPr>
          <w:rFonts w:ascii="Arial" w:eastAsia="Times New Roman" w:hAnsi="Arial" w:cs="Arial"/>
          <w:sz w:val="20"/>
          <w:szCs w:val="20"/>
          <w:lang w:val="en-US" w:eastAsia="it-IT"/>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13"/>
        <w:gridCol w:w="8125"/>
      </w:tblGrid>
      <w:tr w:rsidR="006513E1" w:rsidRPr="009B14D6" w:rsidTr="00A254F8">
        <w:tc>
          <w:tcPr>
            <w:tcW w:w="1513" w:type="dxa"/>
          </w:tcPr>
          <w:p w:rsidR="006513E1" w:rsidRPr="00A4416D" w:rsidRDefault="00A970C8" w:rsidP="00562588">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6513E1" w:rsidRPr="00A4416D" w:rsidRDefault="006513E1" w:rsidP="004E4541">
            <w:pPr>
              <w:autoSpaceDE w:val="0"/>
              <w:autoSpaceDN w:val="0"/>
              <w:adjustRightInd w:val="0"/>
              <w:jc w:val="both"/>
              <w:rPr>
                <w:rFonts w:ascii="Arial" w:hAnsi="Arial" w:cs="Arial"/>
                <w:b/>
                <w:bCs/>
                <w:sz w:val="20"/>
                <w:szCs w:val="20"/>
                <w:lang w:val="en-US"/>
              </w:rPr>
            </w:pPr>
            <w:r w:rsidRPr="00A4416D">
              <w:rPr>
                <w:rFonts w:ascii="Arial" w:eastAsia="Times New Roman" w:hAnsi="Arial" w:cs="Arial"/>
                <w:sz w:val="20"/>
                <w:szCs w:val="20"/>
                <w:lang w:val="en-US" w:eastAsia="it-IT"/>
              </w:rPr>
              <w:t xml:space="preserve">the Law 23.8.1988, no. 370, </w:t>
            </w:r>
            <w:r w:rsidR="0049375B" w:rsidRPr="00A4416D">
              <w:rPr>
                <w:rFonts w:ascii="Arial" w:eastAsia="Times New Roman" w:hAnsi="Arial" w:cs="Arial"/>
                <w:sz w:val="20"/>
                <w:szCs w:val="20"/>
                <w:lang w:val="en-US" w:eastAsia="it-IT"/>
              </w:rPr>
              <w:t>which abolishes the stamp duty on application forms</w:t>
            </w:r>
            <w:r w:rsidR="004E5EBC" w:rsidRPr="00A4416D">
              <w:rPr>
                <w:rFonts w:ascii="Arial" w:eastAsia="Times New Roman" w:hAnsi="Arial" w:cs="Arial"/>
                <w:sz w:val="20"/>
                <w:szCs w:val="20"/>
                <w:lang w:val="en-US" w:eastAsia="it-IT"/>
              </w:rPr>
              <w:t xml:space="preserve"> </w:t>
            </w:r>
            <w:r w:rsidR="00122DE8" w:rsidRPr="00A4416D">
              <w:rPr>
                <w:rFonts w:ascii="Arial" w:eastAsia="Times New Roman" w:hAnsi="Arial" w:cs="Arial"/>
                <w:sz w:val="20"/>
                <w:szCs w:val="20"/>
                <w:lang w:val="en-US" w:eastAsia="it-IT"/>
              </w:rPr>
              <w:t xml:space="preserve">for </w:t>
            </w:r>
            <w:r w:rsidR="00975FBC" w:rsidRPr="00A4416D">
              <w:rPr>
                <w:rFonts w:ascii="Arial" w:eastAsia="Times New Roman" w:hAnsi="Arial" w:cs="Arial"/>
                <w:sz w:val="20"/>
                <w:szCs w:val="20"/>
                <w:lang w:val="en-US" w:eastAsia="it-IT"/>
              </w:rPr>
              <w:t>public examinations (</w:t>
            </w:r>
            <w:r w:rsidR="00975FBC" w:rsidRPr="00A4416D">
              <w:rPr>
                <w:rFonts w:ascii="Arial" w:hAnsi="Arial" w:cs="Arial"/>
                <w:sz w:val="20"/>
                <w:szCs w:val="20"/>
                <w:lang w:val="en-US"/>
              </w:rPr>
              <w:t>procedures of comparative evaluation by qualification and exams)</w:t>
            </w:r>
            <w:r w:rsidR="00975FBC" w:rsidRPr="00A4416D">
              <w:rPr>
                <w:rFonts w:ascii="Arial" w:eastAsia="Times New Roman" w:hAnsi="Arial" w:cs="Arial"/>
                <w:sz w:val="20"/>
                <w:szCs w:val="20"/>
                <w:lang w:val="en-US" w:eastAsia="it-IT"/>
              </w:rPr>
              <w:t xml:space="preserve"> and </w:t>
            </w:r>
            <w:r w:rsidR="00122DE8" w:rsidRPr="00A4416D">
              <w:rPr>
                <w:rFonts w:ascii="Arial" w:eastAsia="Times New Roman" w:hAnsi="Arial" w:cs="Arial"/>
                <w:sz w:val="20"/>
                <w:szCs w:val="20"/>
                <w:lang w:val="en-US" w:eastAsia="it-IT"/>
              </w:rPr>
              <w:t xml:space="preserve">recruitment </w:t>
            </w:r>
            <w:r w:rsidR="00975FBC" w:rsidRPr="00A4416D">
              <w:rPr>
                <w:rFonts w:ascii="Arial" w:eastAsia="Times New Roman" w:hAnsi="Arial" w:cs="Arial"/>
                <w:sz w:val="20"/>
                <w:szCs w:val="20"/>
                <w:lang w:val="en-US" w:eastAsia="it-IT"/>
              </w:rPr>
              <w:t>;</w:t>
            </w:r>
          </w:p>
        </w:tc>
      </w:tr>
      <w:tr w:rsidR="00975FBC" w:rsidRPr="009B14D6" w:rsidTr="00A254F8">
        <w:tc>
          <w:tcPr>
            <w:tcW w:w="1513" w:type="dxa"/>
          </w:tcPr>
          <w:p w:rsidR="00975FBC" w:rsidRPr="00A4416D" w:rsidRDefault="00A970C8" w:rsidP="00F225FC">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975FBC" w:rsidRPr="00A4416D" w:rsidRDefault="00D06C9F" w:rsidP="004E4541">
            <w:pPr>
              <w:autoSpaceDE w:val="0"/>
              <w:autoSpaceDN w:val="0"/>
              <w:adjustRightInd w:val="0"/>
              <w:jc w:val="both"/>
              <w:rPr>
                <w:rFonts w:ascii="Arial" w:eastAsia="Times New Roman" w:hAnsi="Arial" w:cs="Arial"/>
                <w:sz w:val="20"/>
                <w:szCs w:val="20"/>
                <w:lang w:val="en-US" w:eastAsia="it-IT"/>
              </w:rPr>
            </w:pPr>
            <w:r w:rsidRPr="00A4416D">
              <w:rPr>
                <w:rFonts w:ascii="Arial" w:eastAsia="Times New Roman" w:hAnsi="Arial" w:cs="Arial"/>
                <w:sz w:val="20"/>
                <w:szCs w:val="20"/>
                <w:lang w:val="en-US" w:eastAsia="it-IT"/>
              </w:rPr>
              <w:t>t</w:t>
            </w:r>
            <w:r w:rsidR="00975FBC" w:rsidRPr="00A4416D">
              <w:rPr>
                <w:rFonts w:ascii="Arial" w:eastAsia="Times New Roman" w:hAnsi="Arial" w:cs="Arial"/>
                <w:sz w:val="20"/>
                <w:szCs w:val="20"/>
                <w:lang w:val="en-US" w:eastAsia="it-IT"/>
              </w:rPr>
              <w:t xml:space="preserve">he D.P.C.M.30.3.1989, no. 127, concerning </w:t>
            </w:r>
            <w:r w:rsidRPr="00A4416D">
              <w:rPr>
                <w:rFonts w:ascii="Arial" w:eastAsia="Times New Roman" w:hAnsi="Arial" w:cs="Arial"/>
                <w:sz w:val="20"/>
                <w:szCs w:val="20"/>
                <w:lang w:val="en-US" w:eastAsia="it-IT"/>
              </w:rPr>
              <w:t xml:space="preserve">fixed-term employment relationships in the public sector; </w:t>
            </w:r>
          </w:p>
        </w:tc>
      </w:tr>
      <w:tr w:rsidR="00D06C9F" w:rsidRPr="005C7F0F" w:rsidTr="00A254F8">
        <w:tc>
          <w:tcPr>
            <w:tcW w:w="1513" w:type="dxa"/>
          </w:tcPr>
          <w:p w:rsidR="00D06C9F" w:rsidRPr="00A4416D" w:rsidRDefault="00A970C8" w:rsidP="00F225FC">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D06C9F" w:rsidRPr="00A4416D" w:rsidRDefault="00D06C9F" w:rsidP="004E4541">
            <w:pPr>
              <w:autoSpaceDE w:val="0"/>
              <w:autoSpaceDN w:val="0"/>
              <w:adjustRightInd w:val="0"/>
              <w:jc w:val="both"/>
              <w:rPr>
                <w:rFonts w:ascii="Arial" w:eastAsia="Times New Roman" w:hAnsi="Arial" w:cs="Arial"/>
                <w:sz w:val="20"/>
                <w:szCs w:val="20"/>
                <w:lang w:val="en-US" w:eastAsia="it-IT"/>
              </w:rPr>
            </w:pPr>
            <w:r w:rsidRPr="00A4416D">
              <w:rPr>
                <w:rFonts w:ascii="Arial" w:eastAsia="Times New Roman" w:hAnsi="Arial" w:cs="Arial"/>
                <w:sz w:val="20"/>
                <w:szCs w:val="20"/>
                <w:lang w:val="en-US" w:eastAsia="it-IT"/>
              </w:rPr>
              <w:t xml:space="preserve">the Law </w:t>
            </w:r>
            <w:r w:rsidRPr="00A4416D">
              <w:rPr>
                <w:rFonts w:ascii="Arial" w:eastAsia="Times New Roman" w:hAnsi="Arial" w:cs="Arial"/>
                <w:sz w:val="20"/>
                <w:szCs w:val="20"/>
                <w:lang w:eastAsia="it-IT"/>
              </w:rPr>
              <w:t>9.5.1989, n. 168</w:t>
            </w:r>
            <w:r w:rsidR="00127433" w:rsidRPr="00A4416D">
              <w:rPr>
                <w:rFonts w:ascii="Arial" w:eastAsia="Times New Roman" w:hAnsi="Arial" w:cs="Arial"/>
                <w:sz w:val="20"/>
                <w:szCs w:val="20"/>
                <w:lang w:eastAsia="it-IT"/>
              </w:rPr>
              <w:t>;</w:t>
            </w:r>
          </w:p>
        </w:tc>
      </w:tr>
      <w:tr w:rsidR="00D06C9F" w:rsidRPr="009B14D6" w:rsidTr="00A254F8">
        <w:tc>
          <w:tcPr>
            <w:tcW w:w="1513" w:type="dxa"/>
          </w:tcPr>
          <w:p w:rsidR="00D06C9F" w:rsidRPr="00A4416D" w:rsidRDefault="00A970C8" w:rsidP="00F225FC">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D06C9F" w:rsidRPr="00A4416D" w:rsidRDefault="00D06C9F" w:rsidP="004E4541">
            <w:pPr>
              <w:autoSpaceDE w:val="0"/>
              <w:autoSpaceDN w:val="0"/>
              <w:adjustRightInd w:val="0"/>
              <w:jc w:val="both"/>
              <w:rPr>
                <w:rFonts w:ascii="Arial" w:eastAsia="Times New Roman" w:hAnsi="Arial" w:cs="Arial"/>
                <w:sz w:val="20"/>
                <w:szCs w:val="20"/>
                <w:lang w:val="en-US" w:eastAsia="it-IT"/>
              </w:rPr>
            </w:pPr>
            <w:r w:rsidRPr="00A4416D">
              <w:rPr>
                <w:rFonts w:ascii="Arial" w:eastAsia="Times New Roman" w:hAnsi="Arial" w:cs="Arial"/>
                <w:sz w:val="20"/>
                <w:szCs w:val="20"/>
                <w:lang w:val="en-US" w:eastAsia="it-IT"/>
              </w:rPr>
              <w:t xml:space="preserve">the Law 7.8.1990, no. 241, </w:t>
            </w:r>
            <w:r w:rsidR="00127433" w:rsidRPr="00A4416D">
              <w:rPr>
                <w:rFonts w:ascii="Arial" w:eastAsia="Times New Roman" w:hAnsi="Arial" w:cs="Arial"/>
                <w:sz w:val="20"/>
                <w:szCs w:val="20"/>
                <w:lang w:val="en-US" w:eastAsia="it-IT"/>
              </w:rPr>
              <w:t xml:space="preserve">and further modifications and additions, </w:t>
            </w:r>
            <w:r w:rsidRPr="00A4416D">
              <w:rPr>
                <w:rFonts w:ascii="Arial" w:eastAsia="Times New Roman" w:hAnsi="Arial" w:cs="Arial"/>
                <w:sz w:val="20"/>
                <w:szCs w:val="20"/>
                <w:lang w:val="en-US" w:eastAsia="it-IT"/>
              </w:rPr>
              <w:t xml:space="preserve">concerning </w:t>
            </w:r>
            <w:r w:rsidR="005608B0" w:rsidRPr="00A4416D">
              <w:rPr>
                <w:rFonts w:ascii="Arial" w:eastAsia="Times New Roman" w:hAnsi="Arial" w:cs="Arial"/>
                <w:sz w:val="20"/>
                <w:szCs w:val="20"/>
                <w:lang w:val="en-US" w:eastAsia="it-IT"/>
              </w:rPr>
              <w:t>administrative proceedings</w:t>
            </w:r>
            <w:r w:rsidR="00127433" w:rsidRPr="00A4416D">
              <w:rPr>
                <w:rFonts w:ascii="Arial" w:eastAsia="Times New Roman" w:hAnsi="Arial" w:cs="Arial"/>
                <w:sz w:val="20"/>
                <w:szCs w:val="20"/>
                <w:lang w:val="en-US" w:eastAsia="it-IT"/>
              </w:rPr>
              <w:t xml:space="preserve"> and the </w:t>
            </w:r>
            <w:r w:rsidR="00127433" w:rsidRPr="00A4416D">
              <w:rPr>
                <w:rFonts w:ascii="Arial" w:hAnsi="Arial" w:cs="Arial"/>
                <w:sz w:val="20"/>
                <w:szCs w:val="20"/>
                <w:lang w:val="en-US"/>
              </w:rPr>
              <w:t xml:space="preserve">right of access to </w:t>
            </w:r>
            <w:r w:rsidR="00127433" w:rsidRPr="00A4416D">
              <w:rPr>
                <w:rFonts w:ascii="Arial" w:eastAsia="Times New Roman" w:hAnsi="Arial" w:cs="Arial"/>
                <w:sz w:val="20"/>
                <w:szCs w:val="20"/>
                <w:lang w:val="en-US" w:eastAsia="it-IT"/>
              </w:rPr>
              <w:t xml:space="preserve">administrative documents; and the </w:t>
            </w:r>
            <w:r w:rsidR="00F74381" w:rsidRPr="00A4416D">
              <w:rPr>
                <w:rFonts w:ascii="Arial" w:eastAsia="Times New Roman" w:hAnsi="Arial" w:cs="Arial"/>
                <w:sz w:val="20"/>
                <w:szCs w:val="20"/>
                <w:lang w:val="en-US" w:eastAsia="it-IT"/>
              </w:rPr>
              <w:t>relevant University of Milano-Bicocca’s Regulations</w:t>
            </w:r>
            <w:r w:rsidR="009B14D6">
              <w:rPr>
                <w:rFonts w:ascii="Arial" w:eastAsia="Times New Roman" w:hAnsi="Arial" w:cs="Arial"/>
                <w:sz w:val="20"/>
                <w:szCs w:val="20"/>
                <w:lang w:val="en-US" w:eastAsia="it-IT"/>
              </w:rPr>
              <w:t>;</w:t>
            </w:r>
          </w:p>
        </w:tc>
      </w:tr>
      <w:tr w:rsidR="00127433" w:rsidRPr="009B14D6" w:rsidTr="00A254F8">
        <w:tc>
          <w:tcPr>
            <w:tcW w:w="1513" w:type="dxa"/>
          </w:tcPr>
          <w:p w:rsidR="00127433" w:rsidRPr="00A4416D" w:rsidRDefault="00A970C8" w:rsidP="00F225FC">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127433" w:rsidRPr="00A4416D" w:rsidRDefault="00F74381" w:rsidP="004E4541">
            <w:pPr>
              <w:autoSpaceDE w:val="0"/>
              <w:autoSpaceDN w:val="0"/>
              <w:adjustRightInd w:val="0"/>
              <w:jc w:val="both"/>
              <w:rPr>
                <w:rFonts w:ascii="Arial" w:eastAsia="Times New Roman" w:hAnsi="Arial" w:cs="Arial"/>
                <w:sz w:val="20"/>
                <w:szCs w:val="20"/>
                <w:lang w:val="en-US" w:eastAsia="it-IT"/>
              </w:rPr>
            </w:pPr>
            <w:r w:rsidRPr="00A4416D">
              <w:rPr>
                <w:rFonts w:ascii="Arial" w:eastAsia="Times New Roman" w:hAnsi="Arial" w:cs="Arial"/>
                <w:sz w:val="20"/>
                <w:szCs w:val="20"/>
                <w:lang w:val="en-US" w:eastAsia="it-IT"/>
              </w:rPr>
              <w:t xml:space="preserve">the </w:t>
            </w:r>
            <w:r w:rsidR="0087037C" w:rsidRPr="00A4416D">
              <w:rPr>
                <w:rFonts w:ascii="Arial" w:eastAsia="Times New Roman" w:hAnsi="Arial" w:cs="Arial"/>
                <w:sz w:val="20"/>
                <w:szCs w:val="20"/>
                <w:lang w:val="en-US" w:eastAsia="it-IT"/>
              </w:rPr>
              <w:t>Decree of the President of the Council of Ministers 7.2.1994, No. 174 on the rules of access of nationals of Member States of the European Union to empl</w:t>
            </w:r>
            <w:r w:rsidR="009B14D6">
              <w:rPr>
                <w:rFonts w:ascii="Arial" w:eastAsia="Times New Roman" w:hAnsi="Arial" w:cs="Arial"/>
                <w:sz w:val="20"/>
                <w:szCs w:val="20"/>
                <w:lang w:val="en-US" w:eastAsia="it-IT"/>
              </w:rPr>
              <w:t>oyment in public administration;</w:t>
            </w:r>
          </w:p>
        </w:tc>
      </w:tr>
      <w:tr w:rsidR="00F67E49" w:rsidRPr="009B14D6" w:rsidTr="00A254F8">
        <w:tc>
          <w:tcPr>
            <w:tcW w:w="1513" w:type="dxa"/>
          </w:tcPr>
          <w:p w:rsidR="00F67E49" w:rsidRPr="00A4416D" w:rsidRDefault="00A970C8" w:rsidP="00562588">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F67E49" w:rsidRPr="00A4416D" w:rsidRDefault="00F67E49" w:rsidP="004E4541">
            <w:pPr>
              <w:autoSpaceDE w:val="0"/>
              <w:autoSpaceDN w:val="0"/>
              <w:adjustRightInd w:val="0"/>
              <w:jc w:val="both"/>
              <w:rPr>
                <w:rFonts w:ascii="Arial" w:eastAsia="Times New Roman" w:hAnsi="Arial" w:cs="Arial"/>
                <w:sz w:val="20"/>
                <w:szCs w:val="20"/>
                <w:lang w:val="en-US" w:eastAsia="it-IT"/>
              </w:rPr>
            </w:pPr>
            <w:r w:rsidRPr="00A4416D">
              <w:rPr>
                <w:rFonts w:ascii="Arial" w:eastAsia="Times New Roman" w:hAnsi="Arial" w:cs="Arial"/>
                <w:sz w:val="20"/>
                <w:szCs w:val="20"/>
                <w:lang w:val="en-US" w:eastAsia="it-IT"/>
              </w:rPr>
              <w:t xml:space="preserve">the D.P.R. 9.5.1994, no. 487, and further modifications and additions, </w:t>
            </w:r>
            <w:r w:rsidR="00A27BFC" w:rsidRPr="00A4416D">
              <w:rPr>
                <w:rFonts w:ascii="Arial" w:eastAsia="Times New Roman" w:hAnsi="Arial" w:cs="Arial"/>
                <w:sz w:val="20"/>
                <w:szCs w:val="20"/>
                <w:lang w:val="en-US" w:eastAsia="it-IT"/>
              </w:rPr>
              <w:t xml:space="preserve">governing the access to Public-Sector positions and the </w:t>
            </w:r>
            <w:r w:rsidR="00E56A3F" w:rsidRPr="00A4416D">
              <w:rPr>
                <w:rFonts w:ascii="Arial" w:hAnsi="Arial" w:cs="Arial"/>
                <w:sz w:val="20"/>
                <w:szCs w:val="20"/>
                <w:lang w:val="en-US"/>
              </w:rPr>
              <w:t>ways and means</w:t>
            </w:r>
            <w:r w:rsidR="00A27BFC" w:rsidRPr="00A4416D">
              <w:rPr>
                <w:rFonts w:ascii="Arial" w:hAnsi="Arial" w:cs="Arial"/>
                <w:sz w:val="20"/>
                <w:szCs w:val="20"/>
                <w:lang w:val="en-US"/>
              </w:rPr>
              <w:t xml:space="preserve"> of selection</w:t>
            </w:r>
            <w:r w:rsidR="009B14D6">
              <w:rPr>
                <w:rFonts w:ascii="Arial" w:hAnsi="Arial" w:cs="Arial"/>
                <w:sz w:val="20"/>
                <w:szCs w:val="20"/>
                <w:lang w:val="en-US"/>
              </w:rPr>
              <w:t>;</w:t>
            </w:r>
          </w:p>
        </w:tc>
      </w:tr>
      <w:tr w:rsidR="00F67E49" w:rsidRPr="009B14D6" w:rsidTr="00A254F8">
        <w:tc>
          <w:tcPr>
            <w:tcW w:w="1513" w:type="dxa"/>
          </w:tcPr>
          <w:p w:rsidR="00F67E49" w:rsidRPr="00A4416D" w:rsidRDefault="00A970C8" w:rsidP="00562588">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F67E49" w:rsidRPr="00A4416D" w:rsidRDefault="00E56A3F" w:rsidP="004E4541">
            <w:pPr>
              <w:autoSpaceDE w:val="0"/>
              <w:autoSpaceDN w:val="0"/>
              <w:adjustRightInd w:val="0"/>
              <w:jc w:val="both"/>
              <w:rPr>
                <w:rFonts w:ascii="Arial" w:eastAsia="Times New Roman" w:hAnsi="Arial" w:cs="Arial"/>
                <w:sz w:val="20"/>
                <w:szCs w:val="20"/>
                <w:lang w:val="en-US" w:eastAsia="it-IT"/>
              </w:rPr>
            </w:pPr>
            <w:r w:rsidRPr="00A4416D">
              <w:rPr>
                <w:rFonts w:ascii="Arial" w:eastAsia="Times New Roman" w:hAnsi="Arial" w:cs="Arial"/>
                <w:sz w:val="20"/>
                <w:szCs w:val="20"/>
                <w:lang w:val="en-US" w:eastAsia="it-IT"/>
              </w:rPr>
              <w:t>the Law 21.6.1995, no. 236, concerning urgent provisions of law</w:t>
            </w:r>
            <w:r w:rsidR="0040078B" w:rsidRPr="00A4416D">
              <w:rPr>
                <w:rFonts w:ascii="Arial" w:eastAsia="Times New Roman" w:hAnsi="Arial" w:cs="Arial"/>
                <w:sz w:val="20"/>
                <w:szCs w:val="20"/>
                <w:lang w:val="en-US" w:eastAsia="it-IT"/>
              </w:rPr>
              <w:t xml:space="preserve"> on Universit</w:t>
            </w:r>
            <w:r w:rsidR="000854E0" w:rsidRPr="00A4416D">
              <w:rPr>
                <w:rFonts w:ascii="Arial" w:eastAsia="Times New Roman" w:hAnsi="Arial" w:cs="Arial"/>
                <w:sz w:val="20"/>
                <w:szCs w:val="20"/>
                <w:lang w:val="en-US" w:eastAsia="it-IT"/>
              </w:rPr>
              <w:t>y’s</w:t>
            </w:r>
            <w:r w:rsidR="00FF6103" w:rsidRPr="00A4416D">
              <w:rPr>
                <w:rFonts w:ascii="Arial" w:eastAsia="Times New Roman" w:hAnsi="Arial" w:cs="Arial"/>
                <w:sz w:val="20"/>
                <w:szCs w:val="20"/>
                <w:lang w:val="en-US" w:eastAsia="it-IT"/>
              </w:rPr>
              <w:t xml:space="preserve"> operations and organization</w:t>
            </w:r>
            <w:r w:rsidR="009B14D6">
              <w:rPr>
                <w:rFonts w:ascii="Arial" w:eastAsia="Times New Roman" w:hAnsi="Arial" w:cs="Arial"/>
                <w:sz w:val="20"/>
                <w:szCs w:val="20"/>
                <w:lang w:val="en-US" w:eastAsia="it-IT"/>
              </w:rPr>
              <w:t>;</w:t>
            </w:r>
          </w:p>
        </w:tc>
      </w:tr>
      <w:tr w:rsidR="00FF6103" w:rsidRPr="009B14D6" w:rsidTr="00A254F8">
        <w:tc>
          <w:tcPr>
            <w:tcW w:w="1513" w:type="dxa"/>
          </w:tcPr>
          <w:p w:rsidR="00FF6103" w:rsidRPr="00A4416D" w:rsidRDefault="00A970C8" w:rsidP="00562588">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FF6103" w:rsidRPr="00A4416D" w:rsidRDefault="00FF6103" w:rsidP="004E4541">
            <w:pPr>
              <w:autoSpaceDE w:val="0"/>
              <w:autoSpaceDN w:val="0"/>
              <w:adjustRightInd w:val="0"/>
              <w:jc w:val="both"/>
              <w:rPr>
                <w:rFonts w:ascii="Arial" w:eastAsia="Times New Roman" w:hAnsi="Arial" w:cs="Arial"/>
                <w:sz w:val="20"/>
                <w:szCs w:val="20"/>
                <w:lang w:val="en-US" w:eastAsia="it-IT"/>
              </w:rPr>
            </w:pPr>
            <w:r w:rsidRPr="00A4416D">
              <w:rPr>
                <w:rFonts w:ascii="Arial" w:eastAsia="Times New Roman" w:hAnsi="Arial" w:cs="Arial"/>
                <w:sz w:val="20"/>
                <w:szCs w:val="20"/>
                <w:lang w:val="en-US" w:eastAsia="it-IT"/>
              </w:rPr>
              <w:t xml:space="preserve">the Law 15.5.1997, no. 127, </w:t>
            </w:r>
            <w:r w:rsidR="00B60CBB" w:rsidRPr="00A4416D">
              <w:rPr>
                <w:rFonts w:ascii="Arial" w:eastAsia="Times New Roman" w:hAnsi="Arial" w:cs="Arial"/>
                <w:sz w:val="20"/>
                <w:szCs w:val="20"/>
                <w:lang w:val="en-US" w:eastAsia="it-IT"/>
              </w:rPr>
              <w:t xml:space="preserve">and further modifications and additions, </w:t>
            </w:r>
            <w:r w:rsidRPr="00A4416D">
              <w:rPr>
                <w:rFonts w:ascii="Arial" w:eastAsia="Times New Roman" w:hAnsi="Arial" w:cs="Arial"/>
                <w:sz w:val="20"/>
                <w:szCs w:val="20"/>
                <w:lang w:val="en-US" w:eastAsia="it-IT"/>
              </w:rPr>
              <w:t xml:space="preserve">concerning urgent provisions of law </w:t>
            </w:r>
            <w:r w:rsidR="00B60CBB" w:rsidRPr="00A4416D">
              <w:rPr>
                <w:rFonts w:ascii="Arial" w:eastAsia="Times New Roman" w:hAnsi="Arial" w:cs="Arial"/>
                <w:sz w:val="20"/>
                <w:szCs w:val="20"/>
                <w:lang w:val="en-US" w:eastAsia="it-IT"/>
              </w:rPr>
              <w:t xml:space="preserve">on the streamlining of the administrative activities and </w:t>
            </w:r>
            <w:r w:rsidR="005A41D1" w:rsidRPr="00A4416D">
              <w:rPr>
                <w:rFonts w:ascii="Arial" w:eastAsia="Times New Roman" w:hAnsi="Arial" w:cs="Arial"/>
                <w:sz w:val="20"/>
                <w:szCs w:val="20"/>
                <w:lang w:val="en-US" w:eastAsia="it-IT"/>
              </w:rPr>
              <w:t>the proceedings</w:t>
            </w:r>
            <w:r w:rsidR="009B14D6">
              <w:rPr>
                <w:rFonts w:ascii="Arial" w:eastAsia="Times New Roman" w:hAnsi="Arial" w:cs="Arial"/>
                <w:sz w:val="20"/>
                <w:szCs w:val="20"/>
                <w:lang w:val="en-US" w:eastAsia="it-IT"/>
              </w:rPr>
              <w:t xml:space="preserve"> of decision-making and control;</w:t>
            </w:r>
          </w:p>
        </w:tc>
      </w:tr>
      <w:tr w:rsidR="005A41D1" w:rsidRPr="009B14D6" w:rsidTr="00A254F8">
        <w:tc>
          <w:tcPr>
            <w:tcW w:w="1513" w:type="dxa"/>
          </w:tcPr>
          <w:p w:rsidR="005A41D1" w:rsidRPr="00A4416D" w:rsidRDefault="00A970C8" w:rsidP="00562588">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5A41D1" w:rsidRPr="00A4416D" w:rsidRDefault="005A41D1" w:rsidP="004E4541">
            <w:pPr>
              <w:autoSpaceDE w:val="0"/>
              <w:autoSpaceDN w:val="0"/>
              <w:adjustRightInd w:val="0"/>
              <w:jc w:val="both"/>
              <w:rPr>
                <w:rFonts w:ascii="Arial" w:eastAsia="Times New Roman" w:hAnsi="Arial" w:cs="Arial"/>
                <w:sz w:val="20"/>
                <w:szCs w:val="20"/>
                <w:lang w:val="en-US" w:eastAsia="it-IT"/>
              </w:rPr>
            </w:pPr>
            <w:r w:rsidRPr="00A4416D">
              <w:rPr>
                <w:rFonts w:ascii="Arial" w:eastAsia="Times New Roman" w:hAnsi="Arial" w:cs="Arial"/>
                <w:sz w:val="20"/>
                <w:szCs w:val="20"/>
                <w:lang w:val="en-US" w:eastAsia="it-IT"/>
              </w:rPr>
              <w:t>the Law 16.6.1998, no. 191, concerning, amongst other things, modifications and additions to the aforementioned Law 15.5.1997, no. 127</w:t>
            </w:r>
            <w:r w:rsidR="009B14D6">
              <w:rPr>
                <w:rFonts w:ascii="Arial" w:eastAsia="Times New Roman" w:hAnsi="Arial" w:cs="Arial"/>
                <w:sz w:val="20"/>
                <w:szCs w:val="20"/>
                <w:lang w:val="en-US" w:eastAsia="it-IT"/>
              </w:rPr>
              <w:t>;</w:t>
            </w:r>
          </w:p>
        </w:tc>
      </w:tr>
      <w:tr w:rsidR="00916C9D" w:rsidRPr="009B14D6" w:rsidTr="00A254F8">
        <w:tc>
          <w:tcPr>
            <w:tcW w:w="1513" w:type="dxa"/>
          </w:tcPr>
          <w:p w:rsidR="00916C9D" w:rsidRPr="00A4416D" w:rsidRDefault="00A970C8" w:rsidP="00562588">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916C9D" w:rsidRPr="00A4416D" w:rsidRDefault="00916C9D" w:rsidP="004E4541">
            <w:pPr>
              <w:autoSpaceDE w:val="0"/>
              <w:autoSpaceDN w:val="0"/>
              <w:adjustRightInd w:val="0"/>
              <w:jc w:val="both"/>
              <w:rPr>
                <w:rFonts w:ascii="Arial" w:eastAsia="Times New Roman" w:hAnsi="Arial" w:cs="Arial"/>
                <w:sz w:val="20"/>
                <w:szCs w:val="20"/>
                <w:lang w:val="en-US" w:eastAsia="it-IT"/>
              </w:rPr>
            </w:pPr>
            <w:r w:rsidRPr="00A4416D">
              <w:rPr>
                <w:rFonts w:ascii="Arial" w:eastAsia="Times New Roman" w:hAnsi="Arial" w:cs="Arial"/>
                <w:sz w:val="20"/>
                <w:szCs w:val="20"/>
                <w:lang w:val="en-US" w:eastAsia="it-IT"/>
              </w:rPr>
              <w:t>the D.P.R. 28.12.2000, no. 445 and further modifications and additions</w:t>
            </w:r>
            <w:r w:rsidR="009B14D6">
              <w:rPr>
                <w:rFonts w:ascii="Arial" w:eastAsia="Times New Roman" w:hAnsi="Arial" w:cs="Arial"/>
                <w:sz w:val="20"/>
                <w:szCs w:val="20"/>
                <w:lang w:val="en-US" w:eastAsia="it-IT"/>
              </w:rPr>
              <w:t>;</w:t>
            </w:r>
          </w:p>
        </w:tc>
      </w:tr>
      <w:tr w:rsidR="00916C9D" w:rsidRPr="009B14D6" w:rsidTr="00A254F8">
        <w:tc>
          <w:tcPr>
            <w:tcW w:w="1513" w:type="dxa"/>
          </w:tcPr>
          <w:p w:rsidR="00916C9D" w:rsidRPr="00A4416D" w:rsidRDefault="00A970C8" w:rsidP="00562588">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916C9D" w:rsidRPr="00A4416D" w:rsidRDefault="00916C9D" w:rsidP="004E4541">
            <w:pPr>
              <w:autoSpaceDE w:val="0"/>
              <w:autoSpaceDN w:val="0"/>
              <w:adjustRightInd w:val="0"/>
              <w:jc w:val="both"/>
              <w:rPr>
                <w:rFonts w:ascii="Arial" w:eastAsia="Times New Roman" w:hAnsi="Arial" w:cs="Arial"/>
                <w:sz w:val="20"/>
                <w:szCs w:val="20"/>
                <w:lang w:val="en-US" w:eastAsia="it-IT"/>
              </w:rPr>
            </w:pPr>
            <w:r w:rsidRPr="00A4416D">
              <w:rPr>
                <w:rFonts w:ascii="Arial" w:eastAsia="Times New Roman" w:hAnsi="Arial" w:cs="Arial"/>
                <w:sz w:val="20"/>
                <w:szCs w:val="20"/>
                <w:lang w:val="en-US" w:eastAsia="it-IT"/>
              </w:rPr>
              <w:t xml:space="preserve">the </w:t>
            </w:r>
            <w:r w:rsidR="00D011E8" w:rsidRPr="00A4416D">
              <w:rPr>
                <w:rFonts w:ascii="Arial" w:eastAsia="Times New Roman" w:hAnsi="Arial" w:cs="Arial"/>
                <w:sz w:val="20"/>
                <w:szCs w:val="20"/>
                <w:lang w:val="en-US" w:eastAsia="it-IT"/>
              </w:rPr>
              <w:t>Legislative Decree</w:t>
            </w:r>
            <w:r w:rsidRPr="00A4416D">
              <w:rPr>
                <w:rFonts w:ascii="Arial" w:eastAsia="Times New Roman" w:hAnsi="Arial" w:cs="Arial"/>
                <w:sz w:val="20"/>
                <w:szCs w:val="20"/>
                <w:lang w:val="en-US" w:eastAsia="it-IT"/>
              </w:rPr>
              <w:t xml:space="preserve"> 30.3.2001, no. 165, </w:t>
            </w:r>
            <w:r w:rsidR="001C23D3" w:rsidRPr="00A4416D">
              <w:rPr>
                <w:rFonts w:ascii="Arial" w:eastAsia="Times New Roman" w:hAnsi="Arial" w:cs="Arial"/>
                <w:sz w:val="20"/>
                <w:szCs w:val="20"/>
                <w:lang w:val="en-US" w:eastAsia="it-IT"/>
              </w:rPr>
              <w:t xml:space="preserve">concerning </w:t>
            </w:r>
            <w:r w:rsidR="00416110" w:rsidRPr="00A4416D">
              <w:rPr>
                <w:rFonts w:ascii="Arial" w:eastAsia="Times New Roman" w:hAnsi="Arial" w:cs="Arial"/>
                <w:sz w:val="20"/>
                <w:szCs w:val="20"/>
                <w:lang w:val="en-US" w:eastAsia="it-IT"/>
              </w:rPr>
              <w:t>labo</w:t>
            </w:r>
            <w:r w:rsidR="00887A1B" w:rsidRPr="00A4416D">
              <w:rPr>
                <w:rFonts w:ascii="Arial" w:eastAsia="Times New Roman" w:hAnsi="Arial" w:cs="Arial"/>
                <w:sz w:val="20"/>
                <w:szCs w:val="20"/>
                <w:lang w:val="en-US" w:eastAsia="it-IT"/>
              </w:rPr>
              <w:t>u</w:t>
            </w:r>
            <w:r w:rsidR="00416110" w:rsidRPr="00A4416D">
              <w:rPr>
                <w:rFonts w:ascii="Arial" w:eastAsia="Times New Roman" w:hAnsi="Arial" w:cs="Arial"/>
                <w:sz w:val="20"/>
                <w:szCs w:val="20"/>
                <w:lang w:val="en-US" w:eastAsia="it-IT"/>
              </w:rPr>
              <w:t>r regulations for employees of public administrations</w:t>
            </w:r>
            <w:r w:rsidR="009B14D6">
              <w:rPr>
                <w:rFonts w:ascii="Arial" w:eastAsia="Times New Roman" w:hAnsi="Arial" w:cs="Arial"/>
                <w:sz w:val="20"/>
                <w:szCs w:val="20"/>
                <w:lang w:val="en-US" w:eastAsia="it-IT"/>
              </w:rPr>
              <w:t>;</w:t>
            </w:r>
          </w:p>
        </w:tc>
      </w:tr>
      <w:tr w:rsidR="00416110" w:rsidRPr="009B14D6" w:rsidTr="00A254F8">
        <w:tc>
          <w:tcPr>
            <w:tcW w:w="1513" w:type="dxa"/>
          </w:tcPr>
          <w:p w:rsidR="00416110" w:rsidRPr="00A4416D" w:rsidRDefault="00A970C8" w:rsidP="00562588">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416110" w:rsidRPr="00A4416D" w:rsidRDefault="00416110" w:rsidP="004E4541">
            <w:pPr>
              <w:autoSpaceDE w:val="0"/>
              <w:autoSpaceDN w:val="0"/>
              <w:adjustRightInd w:val="0"/>
              <w:jc w:val="both"/>
              <w:rPr>
                <w:rFonts w:ascii="Arial" w:eastAsia="Times New Roman" w:hAnsi="Arial" w:cs="Arial"/>
                <w:sz w:val="20"/>
                <w:szCs w:val="20"/>
                <w:lang w:val="en-US" w:eastAsia="it-IT"/>
              </w:rPr>
            </w:pPr>
            <w:r w:rsidRPr="00A4416D">
              <w:rPr>
                <w:rFonts w:ascii="Arial" w:eastAsia="Times New Roman" w:hAnsi="Arial" w:cs="Arial"/>
                <w:sz w:val="20"/>
                <w:szCs w:val="20"/>
                <w:lang w:val="en-US" w:eastAsia="it-IT"/>
              </w:rPr>
              <w:t xml:space="preserve">the </w:t>
            </w:r>
            <w:r w:rsidR="00D011E8" w:rsidRPr="00A4416D">
              <w:rPr>
                <w:rFonts w:ascii="Arial" w:eastAsia="Times New Roman" w:hAnsi="Arial" w:cs="Arial"/>
                <w:sz w:val="20"/>
                <w:szCs w:val="20"/>
                <w:lang w:val="en-US" w:eastAsia="it-IT"/>
              </w:rPr>
              <w:t xml:space="preserve">Legislative Decree </w:t>
            </w:r>
            <w:r w:rsidRPr="00A4416D">
              <w:rPr>
                <w:rFonts w:ascii="Arial" w:eastAsia="Times New Roman" w:hAnsi="Arial" w:cs="Arial"/>
                <w:sz w:val="20"/>
                <w:szCs w:val="20"/>
                <w:lang w:val="en-US" w:eastAsia="it-IT"/>
              </w:rPr>
              <w:t>30.6.2003, no. 196</w:t>
            </w:r>
            <w:r w:rsidR="00C64308" w:rsidRPr="00A4416D">
              <w:rPr>
                <w:rFonts w:ascii="Arial" w:eastAsia="Times New Roman" w:hAnsi="Arial" w:cs="Arial"/>
                <w:sz w:val="20"/>
                <w:szCs w:val="20"/>
                <w:lang w:val="en-US" w:eastAsia="it-IT"/>
              </w:rPr>
              <w:t>, concerning personal data protection, and the current Regulations of the University of S</w:t>
            </w:r>
            <w:r w:rsidR="003D735B" w:rsidRPr="00A4416D">
              <w:rPr>
                <w:rFonts w:ascii="Arial" w:eastAsia="Times New Roman" w:hAnsi="Arial" w:cs="Arial"/>
                <w:sz w:val="20"/>
                <w:szCs w:val="20"/>
                <w:lang w:val="en-US" w:eastAsia="it-IT"/>
              </w:rPr>
              <w:t>t</w:t>
            </w:r>
            <w:r w:rsidR="00C64308" w:rsidRPr="00A4416D">
              <w:rPr>
                <w:rFonts w:ascii="Arial" w:eastAsia="Times New Roman" w:hAnsi="Arial" w:cs="Arial"/>
                <w:sz w:val="20"/>
                <w:szCs w:val="20"/>
                <w:lang w:val="en-US" w:eastAsia="it-IT"/>
              </w:rPr>
              <w:t>udies of Milano-Bicocca for the processing of sensitive and judicial</w:t>
            </w:r>
            <w:r w:rsidR="00C64308" w:rsidRPr="00A4416D">
              <w:rPr>
                <w:rFonts w:ascii="Arial" w:hAnsi="Arial" w:cs="Arial"/>
                <w:sz w:val="20"/>
                <w:szCs w:val="20"/>
                <w:lang w:val="en-US"/>
              </w:rPr>
              <w:t xml:space="preserve"> </w:t>
            </w:r>
            <w:r w:rsidR="00C64308" w:rsidRPr="00A4416D">
              <w:rPr>
                <w:rFonts w:ascii="Arial" w:eastAsia="Times New Roman" w:hAnsi="Arial" w:cs="Arial"/>
                <w:sz w:val="20"/>
                <w:szCs w:val="20"/>
                <w:lang w:val="en-US" w:eastAsia="it-IT"/>
              </w:rPr>
              <w:t>data</w:t>
            </w:r>
            <w:r w:rsidR="009B14D6">
              <w:rPr>
                <w:rFonts w:ascii="Arial" w:eastAsia="Times New Roman" w:hAnsi="Arial" w:cs="Arial"/>
                <w:sz w:val="20"/>
                <w:szCs w:val="20"/>
                <w:lang w:val="en-US" w:eastAsia="it-IT"/>
              </w:rPr>
              <w:t>;</w:t>
            </w:r>
          </w:p>
        </w:tc>
      </w:tr>
      <w:tr w:rsidR="00C64308" w:rsidRPr="009B14D6" w:rsidTr="00A254F8">
        <w:tc>
          <w:tcPr>
            <w:tcW w:w="1513" w:type="dxa"/>
          </w:tcPr>
          <w:p w:rsidR="00C64308" w:rsidRPr="00A4416D" w:rsidRDefault="00A970C8" w:rsidP="00562588">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C64308" w:rsidRPr="00A4416D" w:rsidRDefault="003D735B" w:rsidP="004E4541">
            <w:pPr>
              <w:autoSpaceDE w:val="0"/>
              <w:autoSpaceDN w:val="0"/>
              <w:adjustRightInd w:val="0"/>
              <w:jc w:val="both"/>
              <w:rPr>
                <w:rFonts w:ascii="Arial" w:eastAsia="Times New Roman" w:hAnsi="Arial" w:cs="Arial"/>
                <w:sz w:val="20"/>
                <w:szCs w:val="20"/>
                <w:lang w:val="en-US" w:eastAsia="it-IT"/>
              </w:rPr>
            </w:pPr>
            <w:r w:rsidRPr="00A4416D">
              <w:rPr>
                <w:rFonts w:ascii="Arial" w:eastAsia="Times New Roman" w:hAnsi="Arial" w:cs="Arial"/>
                <w:sz w:val="20"/>
                <w:szCs w:val="20"/>
                <w:lang w:val="en-US" w:eastAsia="it-IT"/>
              </w:rPr>
              <w:t>the D</w:t>
            </w:r>
            <w:r w:rsidR="00D011E8" w:rsidRPr="00A4416D">
              <w:rPr>
                <w:rFonts w:ascii="Arial" w:eastAsia="Times New Roman" w:hAnsi="Arial" w:cs="Arial"/>
                <w:sz w:val="20"/>
                <w:szCs w:val="20"/>
                <w:lang w:val="en-US" w:eastAsia="it-IT"/>
              </w:rPr>
              <w:t xml:space="preserve">ecree </w:t>
            </w:r>
            <w:r w:rsidRPr="00A4416D">
              <w:rPr>
                <w:rFonts w:ascii="Arial" w:eastAsia="Times New Roman" w:hAnsi="Arial" w:cs="Arial"/>
                <w:sz w:val="20"/>
                <w:szCs w:val="20"/>
                <w:lang w:val="en-US" w:eastAsia="it-IT"/>
              </w:rPr>
              <w:t>L</w:t>
            </w:r>
            <w:r w:rsidR="00D011E8" w:rsidRPr="00A4416D">
              <w:rPr>
                <w:rFonts w:ascii="Arial" w:eastAsia="Times New Roman" w:hAnsi="Arial" w:cs="Arial"/>
                <w:sz w:val="20"/>
                <w:szCs w:val="20"/>
                <w:lang w:val="en-US" w:eastAsia="it-IT"/>
              </w:rPr>
              <w:t>aw</w:t>
            </w:r>
            <w:r w:rsidRPr="00A4416D">
              <w:rPr>
                <w:rFonts w:ascii="Arial" w:eastAsia="Times New Roman" w:hAnsi="Arial" w:cs="Arial"/>
                <w:sz w:val="20"/>
                <w:szCs w:val="20"/>
                <w:lang w:val="en-US" w:eastAsia="it-IT"/>
              </w:rPr>
              <w:t xml:space="preserve"> 10.1.2006, no. 4,</w:t>
            </w:r>
            <w:r w:rsidR="000854E0" w:rsidRPr="00A4416D">
              <w:rPr>
                <w:rFonts w:ascii="Arial" w:eastAsia="Times New Roman" w:hAnsi="Arial" w:cs="Arial"/>
                <w:sz w:val="20"/>
                <w:szCs w:val="20"/>
                <w:lang w:val="en-US" w:eastAsia="it-IT"/>
              </w:rPr>
              <w:t xml:space="preserve"> concerning urgent provisions of law </w:t>
            </w:r>
            <w:r w:rsidR="006E0FCD" w:rsidRPr="00A4416D">
              <w:rPr>
                <w:rFonts w:ascii="Arial" w:eastAsia="Times New Roman" w:hAnsi="Arial" w:cs="Arial"/>
                <w:sz w:val="20"/>
                <w:szCs w:val="20"/>
                <w:lang w:val="en-US" w:eastAsia="it-IT"/>
              </w:rPr>
              <w:t xml:space="preserve">on the Public Administration </w:t>
            </w:r>
            <w:r w:rsidR="000854E0" w:rsidRPr="00A4416D">
              <w:rPr>
                <w:rFonts w:ascii="Arial" w:eastAsia="Times New Roman" w:hAnsi="Arial" w:cs="Arial"/>
                <w:sz w:val="20"/>
                <w:szCs w:val="20"/>
                <w:lang w:val="en-US" w:eastAsia="it-IT"/>
              </w:rPr>
              <w:t>operations and organization</w:t>
            </w:r>
            <w:r w:rsidR="009B14D6">
              <w:rPr>
                <w:rFonts w:ascii="Arial" w:eastAsia="Times New Roman" w:hAnsi="Arial" w:cs="Arial"/>
                <w:sz w:val="20"/>
                <w:szCs w:val="20"/>
                <w:lang w:val="en-US" w:eastAsia="it-IT"/>
              </w:rPr>
              <w:t>;</w:t>
            </w:r>
          </w:p>
        </w:tc>
      </w:tr>
      <w:tr w:rsidR="006E0FCD" w:rsidRPr="009B14D6" w:rsidTr="00A254F8">
        <w:tc>
          <w:tcPr>
            <w:tcW w:w="1513" w:type="dxa"/>
          </w:tcPr>
          <w:p w:rsidR="006E0FCD" w:rsidRPr="00A4416D" w:rsidRDefault="00A970C8" w:rsidP="00562588">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6E0FCD" w:rsidRPr="00A4416D" w:rsidRDefault="006E0FCD" w:rsidP="004E4541">
            <w:pPr>
              <w:autoSpaceDE w:val="0"/>
              <w:autoSpaceDN w:val="0"/>
              <w:adjustRightInd w:val="0"/>
              <w:jc w:val="both"/>
              <w:rPr>
                <w:rFonts w:ascii="Arial" w:eastAsia="Times New Roman" w:hAnsi="Arial" w:cs="Arial"/>
                <w:sz w:val="20"/>
                <w:szCs w:val="20"/>
                <w:lang w:val="en-US" w:eastAsia="it-IT"/>
              </w:rPr>
            </w:pPr>
            <w:r w:rsidRPr="00A4416D">
              <w:rPr>
                <w:rFonts w:ascii="Arial" w:eastAsia="Times New Roman" w:hAnsi="Arial" w:cs="Arial"/>
                <w:sz w:val="20"/>
                <w:szCs w:val="20"/>
                <w:lang w:val="en-US" w:eastAsia="it-IT"/>
              </w:rPr>
              <w:t xml:space="preserve">the </w:t>
            </w:r>
            <w:r w:rsidR="00D011E8" w:rsidRPr="00A4416D">
              <w:rPr>
                <w:rFonts w:ascii="Arial" w:eastAsia="Times New Roman" w:hAnsi="Arial" w:cs="Arial"/>
                <w:sz w:val="20"/>
                <w:szCs w:val="20"/>
                <w:lang w:val="en-US" w:eastAsia="it-IT"/>
              </w:rPr>
              <w:t>Legislative Decree</w:t>
            </w:r>
            <w:r w:rsidRPr="00A4416D">
              <w:rPr>
                <w:rFonts w:ascii="Arial" w:eastAsia="Times New Roman" w:hAnsi="Arial" w:cs="Arial"/>
                <w:sz w:val="20"/>
                <w:szCs w:val="20"/>
                <w:lang w:val="en-US" w:eastAsia="it-IT"/>
              </w:rPr>
              <w:t xml:space="preserve"> 11.4.2006, n</w:t>
            </w:r>
            <w:r w:rsidR="007E31BD" w:rsidRPr="00A4416D">
              <w:rPr>
                <w:rFonts w:ascii="Arial" w:eastAsia="Times New Roman" w:hAnsi="Arial" w:cs="Arial"/>
                <w:sz w:val="20"/>
                <w:szCs w:val="20"/>
                <w:lang w:val="en-US" w:eastAsia="it-IT"/>
              </w:rPr>
              <w:t>o</w:t>
            </w:r>
            <w:r w:rsidRPr="00A4416D">
              <w:rPr>
                <w:rFonts w:ascii="Arial" w:eastAsia="Times New Roman" w:hAnsi="Arial" w:cs="Arial"/>
                <w:sz w:val="20"/>
                <w:szCs w:val="20"/>
                <w:lang w:val="en-US" w:eastAsia="it-IT"/>
              </w:rPr>
              <w:t xml:space="preserve">. 198, governing </w:t>
            </w:r>
            <w:r w:rsidR="004543F5" w:rsidRPr="00A4416D">
              <w:rPr>
                <w:rFonts w:ascii="Arial" w:eastAsia="Times New Roman" w:hAnsi="Arial" w:cs="Arial"/>
                <w:sz w:val="20"/>
                <w:szCs w:val="20"/>
                <w:lang w:val="en-US" w:eastAsia="it-IT"/>
              </w:rPr>
              <w:t xml:space="preserve">the code of equal opportunities for Women and Men, in accordance with the Law 28.11.2005, no. 246, </w:t>
            </w:r>
            <w:r w:rsidR="00D011E8" w:rsidRPr="00A4416D">
              <w:rPr>
                <w:rFonts w:ascii="Arial" w:eastAsia="Times New Roman" w:hAnsi="Arial" w:cs="Arial"/>
                <w:sz w:val="20"/>
                <w:szCs w:val="20"/>
                <w:lang w:val="en-US" w:eastAsia="it-IT"/>
              </w:rPr>
              <w:t>A</w:t>
            </w:r>
            <w:r w:rsidR="004543F5" w:rsidRPr="00A4416D">
              <w:rPr>
                <w:rFonts w:ascii="Arial" w:eastAsia="Times New Roman" w:hAnsi="Arial" w:cs="Arial"/>
                <w:sz w:val="20"/>
                <w:szCs w:val="20"/>
                <w:lang w:val="en-US" w:eastAsia="it-IT"/>
              </w:rPr>
              <w:t>rt</w:t>
            </w:r>
            <w:r w:rsidR="00C8269A" w:rsidRPr="00A4416D">
              <w:rPr>
                <w:rFonts w:ascii="Arial" w:eastAsia="Times New Roman" w:hAnsi="Arial" w:cs="Arial"/>
                <w:sz w:val="20"/>
                <w:szCs w:val="20"/>
                <w:lang w:val="en-US" w:eastAsia="it-IT"/>
              </w:rPr>
              <w:t>icle</w:t>
            </w:r>
            <w:r w:rsidR="004543F5" w:rsidRPr="00A4416D">
              <w:rPr>
                <w:rFonts w:ascii="Arial" w:eastAsia="Times New Roman" w:hAnsi="Arial" w:cs="Arial"/>
                <w:sz w:val="20"/>
                <w:szCs w:val="20"/>
                <w:lang w:val="en-US" w:eastAsia="it-IT"/>
              </w:rPr>
              <w:t xml:space="preserve"> 6</w:t>
            </w:r>
            <w:r w:rsidR="009B14D6">
              <w:rPr>
                <w:rFonts w:ascii="Arial" w:eastAsia="Times New Roman" w:hAnsi="Arial" w:cs="Arial"/>
                <w:sz w:val="20"/>
                <w:szCs w:val="20"/>
                <w:lang w:val="en-US" w:eastAsia="it-IT"/>
              </w:rPr>
              <w:t>;</w:t>
            </w:r>
          </w:p>
        </w:tc>
      </w:tr>
      <w:tr w:rsidR="00B208A8" w:rsidRPr="009B14D6" w:rsidTr="00A254F8">
        <w:tc>
          <w:tcPr>
            <w:tcW w:w="1513" w:type="dxa"/>
          </w:tcPr>
          <w:p w:rsidR="00B208A8" w:rsidRPr="00A4416D" w:rsidRDefault="00A970C8" w:rsidP="00562588">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B208A8" w:rsidRPr="00A4416D" w:rsidRDefault="00887A1B" w:rsidP="004E4541">
            <w:pPr>
              <w:autoSpaceDE w:val="0"/>
              <w:autoSpaceDN w:val="0"/>
              <w:adjustRightInd w:val="0"/>
              <w:jc w:val="both"/>
              <w:rPr>
                <w:rFonts w:ascii="Arial" w:eastAsia="Times New Roman" w:hAnsi="Arial" w:cs="Arial"/>
                <w:sz w:val="20"/>
                <w:szCs w:val="20"/>
                <w:lang w:val="en-US" w:eastAsia="it-IT"/>
              </w:rPr>
            </w:pPr>
            <w:r w:rsidRPr="00A4416D">
              <w:rPr>
                <w:rFonts w:ascii="Arial" w:eastAsia="Times New Roman" w:hAnsi="Arial" w:cs="Arial"/>
                <w:sz w:val="20"/>
                <w:szCs w:val="20"/>
                <w:lang w:val="en-US" w:eastAsia="it-IT"/>
              </w:rPr>
              <w:t>t</w:t>
            </w:r>
            <w:r w:rsidR="00B208A8" w:rsidRPr="00A4416D">
              <w:rPr>
                <w:rFonts w:ascii="Arial" w:eastAsia="Times New Roman" w:hAnsi="Arial" w:cs="Arial"/>
                <w:sz w:val="20"/>
                <w:szCs w:val="20"/>
                <w:lang w:val="en-US" w:eastAsia="it-IT"/>
              </w:rPr>
              <w:t xml:space="preserve">he Inter-Ministerial Decree </w:t>
            </w:r>
            <w:r w:rsidR="00B208A8" w:rsidRPr="00A4416D">
              <w:rPr>
                <w:rFonts w:ascii="Arial" w:eastAsia="Times New Roman" w:hAnsi="Arial" w:cs="Arial"/>
                <w:noProof/>
                <w:sz w:val="20"/>
                <w:szCs w:val="20"/>
                <w:lang w:val="en-US" w:eastAsia="it-IT"/>
              </w:rPr>
              <w:t xml:space="preserve">9.7.2009, </w:t>
            </w:r>
            <w:r w:rsidR="00A50281" w:rsidRPr="00A4416D">
              <w:rPr>
                <w:rFonts w:ascii="Arial" w:eastAsia="Times New Roman" w:hAnsi="Arial" w:cs="Arial"/>
                <w:noProof/>
                <w:sz w:val="20"/>
                <w:szCs w:val="20"/>
                <w:lang w:val="en-US" w:eastAsia="it-IT"/>
              </w:rPr>
              <w:t xml:space="preserve">on levelling of </w:t>
            </w:r>
            <w:r w:rsidR="007E31BD" w:rsidRPr="00A4416D">
              <w:rPr>
                <w:rFonts w:ascii="Arial" w:eastAsia="Times New Roman" w:hAnsi="Arial" w:cs="Arial"/>
                <w:noProof/>
                <w:sz w:val="20"/>
                <w:szCs w:val="20"/>
                <w:lang w:val="en-US" w:eastAsia="it-IT"/>
              </w:rPr>
              <w:t>University</w:t>
            </w:r>
            <w:r w:rsidR="00A50281" w:rsidRPr="00A4416D">
              <w:rPr>
                <w:rFonts w:ascii="Arial" w:eastAsia="Times New Roman" w:hAnsi="Arial" w:cs="Arial"/>
                <w:noProof/>
                <w:sz w:val="20"/>
                <w:szCs w:val="20"/>
                <w:lang w:val="en-US" w:eastAsia="it-IT"/>
              </w:rPr>
              <w:t xml:space="preserve"> degree obtained </w:t>
            </w:r>
            <w:r w:rsidR="007E31BD" w:rsidRPr="00A4416D">
              <w:rPr>
                <w:rFonts w:ascii="Arial" w:eastAsia="Times New Roman" w:hAnsi="Arial" w:cs="Arial"/>
                <w:noProof/>
                <w:sz w:val="20"/>
                <w:szCs w:val="20"/>
                <w:lang w:val="en-US" w:eastAsia="it-IT"/>
              </w:rPr>
              <w:t xml:space="preserve">under the education system prior to </w:t>
            </w:r>
            <w:r w:rsidR="00A50281" w:rsidRPr="00A4416D">
              <w:rPr>
                <w:rFonts w:ascii="Arial" w:eastAsia="Times New Roman" w:hAnsi="Arial" w:cs="Arial"/>
                <w:noProof/>
                <w:sz w:val="20"/>
                <w:szCs w:val="20"/>
                <w:lang w:val="en-US" w:eastAsia="it-IT"/>
              </w:rPr>
              <w:t>Ministerial Decree of 3 November, 1999, n. 509</w:t>
            </w:r>
            <w:r w:rsidR="00CB275E" w:rsidRPr="00A4416D">
              <w:rPr>
                <w:rFonts w:ascii="Arial" w:eastAsia="Times New Roman" w:hAnsi="Arial" w:cs="Arial"/>
                <w:noProof/>
                <w:sz w:val="20"/>
                <w:szCs w:val="20"/>
                <w:lang w:val="en-US" w:eastAsia="it-IT"/>
              </w:rPr>
              <w:t>, with lauree specialistiche (LS) ex D.M. 509/99 and lauree magistrali (LM) ex D.M. 270/04</w:t>
            </w:r>
            <w:r w:rsidRPr="00A4416D">
              <w:rPr>
                <w:rFonts w:ascii="Arial" w:eastAsia="Times New Roman" w:hAnsi="Arial" w:cs="Arial"/>
                <w:noProof/>
                <w:sz w:val="20"/>
                <w:szCs w:val="20"/>
                <w:lang w:val="en-US" w:eastAsia="it-IT"/>
              </w:rPr>
              <w:t>,</w:t>
            </w:r>
            <w:r w:rsidR="00CB275E" w:rsidRPr="00A4416D">
              <w:rPr>
                <w:rFonts w:ascii="Arial" w:eastAsia="Times New Roman" w:hAnsi="Arial" w:cs="Arial"/>
                <w:noProof/>
                <w:sz w:val="20"/>
                <w:szCs w:val="20"/>
                <w:lang w:val="en-US" w:eastAsia="it-IT"/>
              </w:rPr>
              <w:t xml:space="preserve"> with regard to participation in public </w:t>
            </w:r>
            <w:r w:rsidRPr="00A4416D">
              <w:rPr>
                <w:rFonts w:ascii="Arial" w:eastAsia="Times New Roman" w:hAnsi="Arial" w:cs="Arial"/>
                <w:noProof/>
                <w:sz w:val="20"/>
                <w:szCs w:val="20"/>
                <w:lang w:val="en-US" w:eastAsia="it-IT"/>
              </w:rPr>
              <w:t>competitive examinations</w:t>
            </w:r>
            <w:r w:rsidR="009B14D6">
              <w:rPr>
                <w:rFonts w:ascii="Arial" w:eastAsia="Times New Roman" w:hAnsi="Arial" w:cs="Arial"/>
                <w:noProof/>
                <w:sz w:val="20"/>
                <w:szCs w:val="20"/>
                <w:lang w:val="en-US" w:eastAsia="it-IT"/>
              </w:rPr>
              <w:t>;</w:t>
            </w:r>
          </w:p>
        </w:tc>
      </w:tr>
      <w:tr w:rsidR="00887A1B" w:rsidRPr="009B14D6" w:rsidTr="00A254F8">
        <w:tc>
          <w:tcPr>
            <w:tcW w:w="1513" w:type="dxa"/>
          </w:tcPr>
          <w:p w:rsidR="00887A1B" w:rsidRPr="00A4416D" w:rsidRDefault="00A970C8" w:rsidP="00562588">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887A1B" w:rsidRPr="00A4416D" w:rsidRDefault="00887A1B" w:rsidP="004E4541">
            <w:pPr>
              <w:autoSpaceDE w:val="0"/>
              <w:autoSpaceDN w:val="0"/>
              <w:adjustRightInd w:val="0"/>
              <w:jc w:val="both"/>
              <w:rPr>
                <w:rFonts w:ascii="Arial" w:eastAsia="Times New Roman" w:hAnsi="Arial" w:cs="Arial"/>
                <w:sz w:val="20"/>
                <w:szCs w:val="20"/>
                <w:lang w:val="en-US" w:eastAsia="it-IT"/>
              </w:rPr>
            </w:pPr>
            <w:r w:rsidRPr="00A4416D">
              <w:rPr>
                <w:rFonts w:ascii="Arial" w:eastAsia="Times New Roman" w:hAnsi="Arial" w:cs="Arial"/>
                <w:sz w:val="20"/>
                <w:szCs w:val="20"/>
                <w:lang w:val="en-US" w:eastAsia="it-IT"/>
              </w:rPr>
              <w:t>the Legislative Decree</w:t>
            </w:r>
            <w:r w:rsidR="00743C84">
              <w:rPr>
                <w:rFonts w:ascii="Arial" w:eastAsia="Times New Roman" w:hAnsi="Arial" w:cs="Arial"/>
                <w:sz w:val="20"/>
                <w:szCs w:val="20"/>
                <w:lang w:val="en-US" w:eastAsia="it-IT"/>
              </w:rPr>
              <w:t xml:space="preserve"> </w:t>
            </w:r>
            <w:r w:rsidRPr="00A4416D">
              <w:rPr>
                <w:rFonts w:ascii="Arial" w:eastAsia="Times New Roman" w:hAnsi="Arial" w:cs="Arial"/>
                <w:sz w:val="20"/>
                <w:szCs w:val="20"/>
                <w:lang w:val="en-US" w:eastAsia="it-IT"/>
              </w:rPr>
              <w:t xml:space="preserve">15.3.2010, no. 66, concerning the “Code of </w:t>
            </w:r>
            <w:r w:rsidR="007E31BD" w:rsidRPr="00A4416D">
              <w:rPr>
                <w:rFonts w:ascii="Arial" w:eastAsia="Times New Roman" w:hAnsi="Arial" w:cs="Arial"/>
                <w:sz w:val="20"/>
                <w:szCs w:val="20"/>
                <w:lang w:val="en-US" w:eastAsia="it-IT"/>
              </w:rPr>
              <w:t>Military Law”</w:t>
            </w:r>
          </w:p>
        </w:tc>
      </w:tr>
      <w:tr w:rsidR="007E31BD" w:rsidRPr="009B14D6" w:rsidTr="00A254F8">
        <w:tc>
          <w:tcPr>
            <w:tcW w:w="1513" w:type="dxa"/>
          </w:tcPr>
          <w:p w:rsidR="007E31BD" w:rsidRPr="00A4416D" w:rsidRDefault="00A970C8" w:rsidP="00562588">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7E31BD" w:rsidRPr="00A4416D" w:rsidRDefault="007E31BD" w:rsidP="004E4541">
            <w:pPr>
              <w:autoSpaceDE w:val="0"/>
              <w:autoSpaceDN w:val="0"/>
              <w:adjustRightInd w:val="0"/>
              <w:jc w:val="both"/>
              <w:rPr>
                <w:rFonts w:ascii="Arial" w:eastAsia="Times New Roman" w:hAnsi="Arial" w:cs="Arial"/>
                <w:sz w:val="20"/>
                <w:szCs w:val="20"/>
                <w:lang w:val="en-US" w:eastAsia="it-IT"/>
              </w:rPr>
            </w:pPr>
            <w:r w:rsidRPr="00A4416D">
              <w:rPr>
                <w:rFonts w:ascii="Arial" w:eastAsia="Times New Roman" w:hAnsi="Arial" w:cs="Arial"/>
                <w:sz w:val="20"/>
                <w:szCs w:val="20"/>
                <w:lang w:val="en-US" w:eastAsia="it-IT"/>
              </w:rPr>
              <w:t>the Law 30.12.2010, no. 240, and further amendments and addictions,</w:t>
            </w:r>
            <w:r w:rsidR="00C8269A" w:rsidRPr="00A4416D">
              <w:rPr>
                <w:rFonts w:ascii="Arial" w:eastAsia="Times New Roman" w:hAnsi="Arial" w:cs="Arial"/>
                <w:sz w:val="20"/>
                <w:szCs w:val="20"/>
                <w:lang w:val="en-US" w:eastAsia="it-IT"/>
              </w:rPr>
              <w:t xml:space="preserve"> with particular regard to A</w:t>
            </w:r>
            <w:r w:rsidRPr="00A4416D">
              <w:rPr>
                <w:rFonts w:ascii="Arial" w:eastAsia="Times New Roman" w:hAnsi="Arial" w:cs="Arial"/>
                <w:sz w:val="20"/>
                <w:szCs w:val="20"/>
                <w:lang w:val="en-US" w:eastAsia="it-IT"/>
              </w:rPr>
              <w:t>rt</w:t>
            </w:r>
            <w:r w:rsidR="00C8269A" w:rsidRPr="00A4416D">
              <w:rPr>
                <w:rFonts w:ascii="Arial" w:eastAsia="Times New Roman" w:hAnsi="Arial" w:cs="Arial"/>
                <w:sz w:val="20"/>
                <w:szCs w:val="20"/>
                <w:lang w:val="en-US" w:eastAsia="it-IT"/>
              </w:rPr>
              <w:t>icle</w:t>
            </w:r>
            <w:r w:rsidRPr="00A4416D">
              <w:rPr>
                <w:rFonts w:ascii="Arial" w:eastAsia="Times New Roman" w:hAnsi="Arial" w:cs="Arial"/>
                <w:sz w:val="20"/>
                <w:szCs w:val="20"/>
                <w:lang w:val="en-US" w:eastAsia="it-IT"/>
              </w:rPr>
              <w:t xml:space="preserve"> 24 bis;</w:t>
            </w:r>
          </w:p>
        </w:tc>
      </w:tr>
      <w:tr w:rsidR="00C051EB" w:rsidRPr="009B14D6" w:rsidTr="00A254F8">
        <w:tc>
          <w:tcPr>
            <w:tcW w:w="1513" w:type="dxa"/>
          </w:tcPr>
          <w:p w:rsidR="00C051EB" w:rsidRPr="00A4416D" w:rsidRDefault="00A970C8" w:rsidP="00562588">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C051EB" w:rsidRPr="00A4416D" w:rsidRDefault="001B4B6E" w:rsidP="004E4541">
            <w:pPr>
              <w:autoSpaceDE w:val="0"/>
              <w:autoSpaceDN w:val="0"/>
              <w:adjustRightInd w:val="0"/>
              <w:jc w:val="both"/>
              <w:rPr>
                <w:rFonts w:ascii="Arial" w:eastAsia="Times New Roman" w:hAnsi="Arial" w:cs="Arial"/>
                <w:sz w:val="20"/>
                <w:szCs w:val="20"/>
                <w:lang w:val="en-US" w:eastAsia="it-IT"/>
              </w:rPr>
            </w:pPr>
            <w:r w:rsidRPr="00A4416D">
              <w:rPr>
                <w:rFonts w:ascii="Arial" w:eastAsia="Times New Roman" w:hAnsi="Arial" w:cs="Arial"/>
                <w:sz w:val="20"/>
                <w:szCs w:val="20"/>
                <w:lang w:val="en-US" w:eastAsia="it-IT"/>
              </w:rPr>
              <w:t xml:space="preserve">the Law 6.11.2012, no. 190, indicating the “Provisions of law </w:t>
            </w:r>
            <w:r w:rsidR="00E97C59" w:rsidRPr="00A4416D">
              <w:rPr>
                <w:rFonts w:ascii="Arial" w:eastAsia="Times New Roman" w:hAnsi="Arial" w:cs="Arial"/>
                <w:sz w:val="20"/>
                <w:szCs w:val="20"/>
                <w:lang w:val="en-US" w:eastAsia="it-IT"/>
              </w:rPr>
              <w:t xml:space="preserve">for preventing and fighting corruption and illegal conduct within </w:t>
            </w:r>
            <w:r w:rsidR="00E9396D" w:rsidRPr="00A4416D">
              <w:rPr>
                <w:rFonts w:ascii="Arial" w:eastAsia="Times New Roman" w:hAnsi="Arial" w:cs="Arial"/>
                <w:sz w:val="20"/>
                <w:szCs w:val="20"/>
                <w:lang w:val="en-US" w:eastAsia="it-IT"/>
              </w:rPr>
              <w:t>P</w:t>
            </w:r>
            <w:r w:rsidR="00E97C59" w:rsidRPr="00A4416D">
              <w:rPr>
                <w:rFonts w:ascii="Arial" w:eastAsia="Times New Roman" w:hAnsi="Arial" w:cs="Arial"/>
                <w:sz w:val="20"/>
                <w:szCs w:val="20"/>
                <w:lang w:val="en-US" w:eastAsia="it-IT"/>
              </w:rPr>
              <w:t xml:space="preserve">ublic </w:t>
            </w:r>
            <w:r w:rsidR="00E9396D" w:rsidRPr="00A4416D">
              <w:rPr>
                <w:rFonts w:ascii="Arial" w:eastAsia="Times New Roman" w:hAnsi="Arial" w:cs="Arial"/>
                <w:sz w:val="20"/>
                <w:szCs w:val="20"/>
                <w:lang w:val="en-US" w:eastAsia="it-IT"/>
              </w:rPr>
              <w:t>A</w:t>
            </w:r>
            <w:r w:rsidR="00E97C59" w:rsidRPr="00A4416D">
              <w:rPr>
                <w:rFonts w:ascii="Arial" w:eastAsia="Times New Roman" w:hAnsi="Arial" w:cs="Arial"/>
                <w:sz w:val="20"/>
                <w:szCs w:val="20"/>
                <w:lang w:val="en-US" w:eastAsia="it-IT"/>
              </w:rPr>
              <w:t>dministration</w:t>
            </w:r>
            <w:r w:rsidR="00E97C59" w:rsidRPr="00A4416D">
              <w:rPr>
                <w:rFonts w:ascii="Arial" w:hAnsi="Arial" w:cs="Arial"/>
                <w:sz w:val="20"/>
                <w:szCs w:val="20"/>
                <w:lang w:val="en-US"/>
              </w:rPr>
              <w:t>”</w:t>
            </w:r>
            <w:r w:rsidR="009B14D6">
              <w:rPr>
                <w:rFonts w:ascii="Arial" w:hAnsi="Arial" w:cs="Arial"/>
                <w:sz w:val="20"/>
                <w:szCs w:val="20"/>
                <w:lang w:val="en-US"/>
              </w:rPr>
              <w:t>;</w:t>
            </w:r>
          </w:p>
        </w:tc>
      </w:tr>
      <w:tr w:rsidR="00737792" w:rsidRPr="009B14D6" w:rsidTr="00A254F8">
        <w:tc>
          <w:tcPr>
            <w:tcW w:w="1513" w:type="dxa"/>
          </w:tcPr>
          <w:p w:rsidR="00737792" w:rsidRPr="00A4416D" w:rsidRDefault="00A970C8" w:rsidP="00562588">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737792" w:rsidRPr="00A4416D" w:rsidRDefault="00737792" w:rsidP="0034543A">
            <w:pPr>
              <w:autoSpaceDE w:val="0"/>
              <w:autoSpaceDN w:val="0"/>
              <w:adjustRightInd w:val="0"/>
              <w:jc w:val="both"/>
              <w:rPr>
                <w:rFonts w:ascii="Arial" w:eastAsia="Times New Roman" w:hAnsi="Arial" w:cs="Arial"/>
                <w:sz w:val="20"/>
                <w:szCs w:val="20"/>
                <w:lang w:val="en-US" w:eastAsia="it-IT"/>
              </w:rPr>
            </w:pPr>
            <w:r w:rsidRPr="00A4416D">
              <w:rPr>
                <w:rFonts w:ascii="Arial" w:eastAsia="Times New Roman" w:hAnsi="Arial" w:cs="Arial"/>
                <w:sz w:val="20"/>
                <w:szCs w:val="20"/>
                <w:lang w:val="en-US" w:eastAsia="it-IT"/>
              </w:rPr>
              <w:t xml:space="preserve">the Legislative Decree 14.3.2013, no. 33, </w:t>
            </w:r>
            <w:r w:rsidR="005D447A" w:rsidRPr="00A4416D">
              <w:rPr>
                <w:rFonts w:ascii="Arial" w:eastAsia="Times New Roman" w:hAnsi="Arial" w:cs="Arial"/>
                <w:sz w:val="20"/>
                <w:szCs w:val="20"/>
                <w:lang w:val="en-US" w:eastAsia="it-IT"/>
              </w:rPr>
              <w:t>regarding the “Reorganization of the regulation</w:t>
            </w:r>
            <w:r w:rsidR="00803C4E" w:rsidRPr="00A4416D">
              <w:rPr>
                <w:rFonts w:ascii="Arial" w:eastAsia="Times New Roman" w:hAnsi="Arial" w:cs="Arial"/>
                <w:sz w:val="20"/>
                <w:szCs w:val="20"/>
                <w:lang w:val="en-US" w:eastAsia="it-IT"/>
              </w:rPr>
              <w:t xml:space="preserve"> concerning </w:t>
            </w:r>
            <w:r w:rsidR="00E9396D" w:rsidRPr="00A4416D">
              <w:rPr>
                <w:rFonts w:ascii="Arial" w:eastAsia="Times New Roman" w:hAnsi="Arial" w:cs="Arial"/>
                <w:sz w:val="20"/>
                <w:szCs w:val="20"/>
                <w:lang w:val="en-US" w:eastAsia="it-IT"/>
              </w:rPr>
              <w:t xml:space="preserve">the obligation of </w:t>
            </w:r>
            <w:r w:rsidR="00C04617" w:rsidRPr="00A4416D">
              <w:rPr>
                <w:rFonts w:ascii="Arial" w:eastAsia="Times New Roman" w:hAnsi="Arial" w:cs="Arial"/>
                <w:sz w:val="20"/>
                <w:szCs w:val="20"/>
                <w:lang w:val="en-US" w:eastAsia="it-IT"/>
              </w:rPr>
              <w:t>publicity</w:t>
            </w:r>
            <w:r w:rsidR="00E9396D" w:rsidRPr="00A4416D">
              <w:rPr>
                <w:rFonts w:ascii="Arial" w:eastAsia="Times New Roman" w:hAnsi="Arial" w:cs="Arial"/>
                <w:sz w:val="20"/>
                <w:szCs w:val="20"/>
                <w:lang w:val="en-US" w:eastAsia="it-IT"/>
              </w:rPr>
              <w:t>,</w:t>
            </w:r>
            <w:r w:rsidR="005D447A" w:rsidRPr="00A4416D">
              <w:rPr>
                <w:rFonts w:ascii="Arial" w:eastAsia="Times New Roman" w:hAnsi="Arial" w:cs="Arial"/>
                <w:sz w:val="20"/>
                <w:szCs w:val="20"/>
                <w:lang w:val="en-US" w:eastAsia="it-IT"/>
              </w:rPr>
              <w:t xml:space="preserve"> </w:t>
            </w:r>
            <w:r w:rsidRPr="00A4416D">
              <w:rPr>
                <w:rFonts w:ascii="Arial" w:eastAsia="Times New Roman" w:hAnsi="Arial" w:cs="Arial"/>
                <w:sz w:val="20"/>
                <w:szCs w:val="20"/>
                <w:lang w:val="en-US" w:eastAsia="it-IT"/>
              </w:rPr>
              <w:t xml:space="preserve">transparency, </w:t>
            </w:r>
            <w:r w:rsidR="00E9396D" w:rsidRPr="00A4416D">
              <w:rPr>
                <w:rFonts w:ascii="Arial" w:eastAsia="Times New Roman" w:hAnsi="Arial" w:cs="Arial"/>
                <w:sz w:val="20"/>
                <w:szCs w:val="20"/>
                <w:lang w:val="en-US" w:eastAsia="it-IT"/>
              </w:rPr>
              <w:t xml:space="preserve">disclosure of </w:t>
            </w:r>
            <w:r w:rsidRPr="00A4416D">
              <w:rPr>
                <w:rFonts w:ascii="Arial" w:eastAsia="Times New Roman" w:hAnsi="Arial" w:cs="Arial"/>
                <w:sz w:val="20"/>
                <w:szCs w:val="20"/>
                <w:lang w:val="en-US" w:eastAsia="it-IT"/>
              </w:rPr>
              <w:t>public interest information</w:t>
            </w:r>
            <w:r w:rsidR="00E9396D" w:rsidRPr="00A4416D">
              <w:rPr>
                <w:rFonts w:ascii="Arial" w:eastAsia="Times New Roman" w:hAnsi="Arial" w:cs="Arial"/>
                <w:sz w:val="20"/>
                <w:szCs w:val="20"/>
                <w:lang w:val="en-US" w:eastAsia="it-IT"/>
              </w:rPr>
              <w:t xml:space="preserve"> for the Public Administration”</w:t>
            </w:r>
            <w:r w:rsidR="0034543A">
              <w:rPr>
                <w:rFonts w:ascii="Arial" w:eastAsia="Times New Roman" w:hAnsi="Arial" w:cs="Arial"/>
                <w:sz w:val="20"/>
                <w:szCs w:val="20"/>
                <w:lang w:val="en-US" w:eastAsia="it-IT"/>
              </w:rPr>
              <w:t xml:space="preserve"> </w:t>
            </w:r>
            <w:r w:rsidR="0034543A" w:rsidRPr="00A4416D">
              <w:rPr>
                <w:rFonts w:ascii="Arial" w:eastAsia="Times New Roman" w:hAnsi="Arial" w:cs="Arial"/>
                <w:sz w:val="20"/>
                <w:szCs w:val="20"/>
                <w:lang w:val="en-US" w:eastAsia="it-IT"/>
              </w:rPr>
              <w:t>and further amendments and addictions</w:t>
            </w:r>
            <w:r w:rsidR="009B14D6">
              <w:rPr>
                <w:rFonts w:ascii="Arial" w:eastAsia="Times New Roman" w:hAnsi="Arial" w:cs="Arial"/>
                <w:sz w:val="20"/>
                <w:szCs w:val="20"/>
                <w:lang w:val="en-US" w:eastAsia="it-IT"/>
              </w:rPr>
              <w:t>;</w:t>
            </w:r>
          </w:p>
        </w:tc>
      </w:tr>
      <w:tr w:rsidR="00E9396D" w:rsidRPr="009B14D6" w:rsidTr="00A254F8">
        <w:tc>
          <w:tcPr>
            <w:tcW w:w="1513" w:type="dxa"/>
          </w:tcPr>
          <w:p w:rsidR="00E9396D" w:rsidRPr="00A4416D" w:rsidRDefault="00A970C8" w:rsidP="00562588">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E9396D" w:rsidRPr="00A4416D" w:rsidRDefault="005C63A6" w:rsidP="004E4541">
            <w:pPr>
              <w:autoSpaceDE w:val="0"/>
              <w:autoSpaceDN w:val="0"/>
              <w:adjustRightInd w:val="0"/>
              <w:jc w:val="both"/>
              <w:rPr>
                <w:rFonts w:ascii="Arial" w:eastAsia="Times New Roman" w:hAnsi="Arial" w:cs="Arial"/>
                <w:sz w:val="20"/>
                <w:szCs w:val="20"/>
                <w:lang w:val="en-US" w:eastAsia="it-IT"/>
              </w:rPr>
            </w:pPr>
            <w:r w:rsidRPr="00A4416D">
              <w:rPr>
                <w:rFonts w:ascii="Arial" w:eastAsia="Times New Roman" w:hAnsi="Arial" w:cs="Arial"/>
                <w:sz w:val="20"/>
                <w:szCs w:val="20"/>
                <w:lang w:val="en-US" w:eastAsia="it-IT"/>
              </w:rPr>
              <w:t>the Law 6.8.2013, n. 97, concerning “Provisions of law for complying to the obligation</w:t>
            </w:r>
            <w:r w:rsidR="007235A0" w:rsidRPr="00A4416D">
              <w:rPr>
                <w:rFonts w:ascii="Arial" w:eastAsia="Times New Roman" w:hAnsi="Arial" w:cs="Arial"/>
                <w:sz w:val="20"/>
                <w:szCs w:val="20"/>
                <w:lang w:val="en-US" w:eastAsia="it-IT"/>
              </w:rPr>
              <w:t xml:space="preserve">s deriving from Italy’s membership of the European Union” </w:t>
            </w:r>
            <w:r w:rsidR="00DE3403" w:rsidRPr="00A4416D">
              <w:rPr>
                <w:rFonts w:ascii="Arial" w:eastAsia="Times New Roman" w:hAnsi="Arial" w:cs="Arial"/>
                <w:sz w:val="20"/>
                <w:szCs w:val="20"/>
                <w:lang w:val="en-US" w:eastAsia="it-IT"/>
              </w:rPr>
              <w:t>–</w:t>
            </w:r>
            <w:r w:rsidR="00543E09" w:rsidRPr="00A4416D">
              <w:rPr>
                <w:rFonts w:ascii="Arial" w:eastAsia="Times New Roman" w:hAnsi="Arial" w:cs="Arial"/>
                <w:sz w:val="20"/>
                <w:szCs w:val="20"/>
                <w:lang w:val="en-US" w:eastAsia="it-IT"/>
              </w:rPr>
              <w:t xml:space="preserve"> </w:t>
            </w:r>
            <w:r w:rsidR="007235A0" w:rsidRPr="00A4416D">
              <w:rPr>
                <w:rFonts w:ascii="Arial" w:eastAsia="Times New Roman" w:hAnsi="Arial" w:cs="Arial"/>
                <w:sz w:val="20"/>
                <w:szCs w:val="20"/>
                <w:lang w:val="en-US" w:eastAsia="it-IT"/>
              </w:rPr>
              <w:t>European</w:t>
            </w:r>
            <w:r w:rsidR="00DE3403" w:rsidRPr="00A4416D">
              <w:rPr>
                <w:rFonts w:ascii="Arial" w:eastAsia="Times New Roman" w:hAnsi="Arial" w:cs="Arial"/>
                <w:sz w:val="20"/>
                <w:szCs w:val="20"/>
                <w:lang w:val="en-US" w:eastAsia="it-IT"/>
              </w:rPr>
              <w:t xml:space="preserve"> </w:t>
            </w:r>
            <w:r w:rsidR="007235A0" w:rsidRPr="00A4416D">
              <w:rPr>
                <w:rFonts w:ascii="Arial" w:eastAsia="Times New Roman" w:hAnsi="Arial" w:cs="Arial"/>
                <w:sz w:val="20"/>
                <w:szCs w:val="20"/>
                <w:lang w:val="en-US" w:eastAsia="it-IT"/>
              </w:rPr>
              <w:t xml:space="preserve">Law 2013, Art. 7 </w:t>
            </w:r>
            <w:r w:rsidR="00543E09" w:rsidRPr="00A4416D">
              <w:rPr>
                <w:rFonts w:ascii="Arial" w:eastAsia="Times New Roman" w:hAnsi="Arial" w:cs="Arial"/>
                <w:sz w:val="20"/>
                <w:szCs w:val="20"/>
                <w:lang w:val="en-US" w:eastAsia="it-IT"/>
              </w:rPr>
              <w:t xml:space="preserve">amending </w:t>
            </w:r>
            <w:r w:rsidR="00DE3403" w:rsidRPr="00A4416D">
              <w:rPr>
                <w:rFonts w:ascii="Arial" w:eastAsia="Times New Roman" w:hAnsi="Arial" w:cs="Arial"/>
                <w:sz w:val="20"/>
                <w:szCs w:val="20"/>
                <w:lang w:val="en-US" w:eastAsia="it-IT"/>
              </w:rPr>
              <w:t>the regulations of access to Public-Sector positions</w:t>
            </w:r>
            <w:r w:rsidR="009B14D6">
              <w:rPr>
                <w:rFonts w:ascii="Arial" w:eastAsia="Times New Roman" w:hAnsi="Arial" w:cs="Arial"/>
                <w:sz w:val="20"/>
                <w:szCs w:val="20"/>
                <w:lang w:val="en-US" w:eastAsia="it-IT"/>
              </w:rPr>
              <w:t>;</w:t>
            </w:r>
          </w:p>
        </w:tc>
      </w:tr>
      <w:tr w:rsidR="00DE3403" w:rsidRPr="009B14D6" w:rsidTr="00A254F8">
        <w:tc>
          <w:tcPr>
            <w:tcW w:w="1513" w:type="dxa"/>
          </w:tcPr>
          <w:p w:rsidR="00DE3403" w:rsidRPr="00A4416D" w:rsidRDefault="00A970C8" w:rsidP="00562588">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lastRenderedPageBreak/>
              <w:t>Whereas</w:t>
            </w:r>
          </w:p>
        </w:tc>
        <w:tc>
          <w:tcPr>
            <w:tcW w:w="8125" w:type="dxa"/>
          </w:tcPr>
          <w:p w:rsidR="00DE3403" w:rsidRPr="00A4416D" w:rsidRDefault="00DE3403" w:rsidP="004E4541">
            <w:pPr>
              <w:autoSpaceDE w:val="0"/>
              <w:autoSpaceDN w:val="0"/>
              <w:adjustRightInd w:val="0"/>
              <w:jc w:val="both"/>
              <w:rPr>
                <w:rFonts w:ascii="Arial" w:eastAsia="Times New Roman" w:hAnsi="Arial" w:cs="Arial"/>
                <w:sz w:val="20"/>
                <w:szCs w:val="20"/>
                <w:lang w:val="en-US" w:eastAsia="it-IT"/>
              </w:rPr>
            </w:pPr>
            <w:r w:rsidRPr="00A4416D">
              <w:rPr>
                <w:rFonts w:ascii="Arial" w:eastAsia="Times New Roman" w:hAnsi="Arial" w:cs="Arial"/>
                <w:sz w:val="20"/>
                <w:szCs w:val="20"/>
                <w:lang w:val="en-US" w:eastAsia="it-IT"/>
              </w:rPr>
              <w:t>The Director General Decree 19.2.2014</w:t>
            </w:r>
            <w:r w:rsidR="00453491" w:rsidRPr="00A4416D">
              <w:rPr>
                <w:rFonts w:ascii="Arial" w:eastAsia="Times New Roman" w:hAnsi="Arial" w:cs="Arial"/>
                <w:sz w:val="20"/>
                <w:szCs w:val="20"/>
                <w:lang w:val="en-US" w:eastAsia="it-IT"/>
              </w:rPr>
              <w:t>,</w:t>
            </w:r>
            <w:r w:rsidRPr="00A4416D">
              <w:rPr>
                <w:rFonts w:ascii="Arial" w:eastAsia="Times New Roman" w:hAnsi="Arial" w:cs="Arial"/>
                <w:sz w:val="20"/>
                <w:szCs w:val="20"/>
                <w:lang w:val="en-US" w:eastAsia="it-IT"/>
              </w:rPr>
              <w:t xml:space="preserve"> no.446/2014, establishing a fee of 10.00 euros</w:t>
            </w:r>
            <w:r w:rsidR="00743C84">
              <w:rPr>
                <w:rFonts w:ascii="Arial" w:eastAsia="Times New Roman" w:hAnsi="Arial" w:cs="Arial"/>
                <w:sz w:val="20"/>
                <w:szCs w:val="20"/>
                <w:lang w:val="en-US" w:eastAsia="it-IT"/>
              </w:rPr>
              <w:t xml:space="preserve"> </w:t>
            </w:r>
            <w:r w:rsidR="00626034" w:rsidRPr="00A4416D">
              <w:rPr>
                <w:rFonts w:ascii="Arial" w:eastAsia="Times New Roman" w:hAnsi="Arial" w:cs="Arial"/>
                <w:sz w:val="20"/>
                <w:szCs w:val="20"/>
                <w:lang w:val="en-US" w:eastAsia="it-IT"/>
              </w:rPr>
              <w:t xml:space="preserve">for </w:t>
            </w:r>
            <w:r w:rsidRPr="00A4416D">
              <w:rPr>
                <w:rFonts w:ascii="Arial" w:eastAsia="Times New Roman" w:hAnsi="Arial" w:cs="Arial"/>
                <w:sz w:val="20"/>
                <w:szCs w:val="20"/>
                <w:lang w:val="en-US" w:eastAsia="it-IT"/>
              </w:rPr>
              <w:t>postal and general expenses</w:t>
            </w:r>
            <w:r w:rsidR="00453491" w:rsidRPr="00A4416D">
              <w:rPr>
                <w:rFonts w:ascii="Arial" w:eastAsia="Times New Roman" w:hAnsi="Arial" w:cs="Arial"/>
                <w:sz w:val="20"/>
                <w:szCs w:val="20"/>
                <w:lang w:val="en-US" w:eastAsia="it-IT"/>
              </w:rPr>
              <w:t>,</w:t>
            </w:r>
            <w:r w:rsidRPr="00A4416D">
              <w:rPr>
                <w:rFonts w:ascii="Arial" w:eastAsia="Times New Roman" w:hAnsi="Arial" w:cs="Arial"/>
                <w:sz w:val="20"/>
                <w:szCs w:val="20"/>
                <w:lang w:val="en-US" w:eastAsia="it-IT"/>
              </w:rPr>
              <w:t xml:space="preserve"> for</w:t>
            </w:r>
            <w:r w:rsidR="00453491" w:rsidRPr="00A4416D">
              <w:rPr>
                <w:rFonts w:ascii="Arial" w:eastAsia="Times New Roman" w:hAnsi="Arial" w:cs="Arial"/>
                <w:sz w:val="20"/>
                <w:szCs w:val="20"/>
                <w:lang w:val="en-US" w:eastAsia="it-IT"/>
              </w:rPr>
              <w:t xml:space="preserve"> </w:t>
            </w:r>
            <w:r w:rsidR="00626034" w:rsidRPr="00A4416D">
              <w:rPr>
                <w:rFonts w:ascii="Arial" w:eastAsia="Times New Roman" w:hAnsi="Arial" w:cs="Arial"/>
                <w:sz w:val="20"/>
                <w:szCs w:val="20"/>
                <w:lang w:val="en-US" w:eastAsia="it-IT"/>
              </w:rPr>
              <w:t>participa</w:t>
            </w:r>
            <w:r w:rsidR="00187212" w:rsidRPr="00A4416D">
              <w:rPr>
                <w:rFonts w:ascii="Arial" w:eastAsia="Times New Roman" w:hAnsi="Arial" w:cs="Arial"/>
                <w:sz w:val="20"/>
                <w:szCs w:val="20"/>
                <w:lang w:val="en-US" w:eastAsia="it-IT"/>
              </w:rPr>
              <w:t>ti</w:t>
            </w:r>
            <w:r w:rsidR="00486DF3" w:rsidRPr="00A4416D">
              <w:rPr>
                <w:rFonts w:ascii="Arial" w:eastAsia="Times New Roman" w:hAnsi="Arial" w:cs="Arial"/>
                <w:sz w:val="20"/>
                <w:szCs w:val="20"/>
                <w:lang w:val="en-US" w:eastAsia="it-IT"/>
              </w:rPr>
              <w:t>ng</w:t>
            </w:r>
            <w:r w:rsidR="00187212" w:rsidRPr="00A4416D">
              <w:rPr>
                <w:rFonts w:ascii="Arial" w:eastAsia="Times New Roman" w:hAnsi="Arial" w:cs="Arial"/>
                <w:sz w:val="20"/>
                <w:szCs w:val="20"/>
                <w:lang w:val="en-US" w:eastAsia="it-IT"/>
              </w:rPr>
              <w:t xml:space="preserve"> </w:t>
            </w:r>
            <w:r w:rsidR="00626034" w:rsidRPr="00A4416D">
              <w:rPr>
                <w:rFonts w:ascii="Arial" w:eastAsia="Times New Roman" w:hAnsi="Arial" w:cs="Arial"/>
                <w:sz w:val="20"/>
                <w:szCs w:val="20"/>
                <w:lang w:val="en-US" w:eastAsia="it-IT"/>
              </w:rPr>
              <w:t xml:space="preserve">in </w:t>
            </w:r>
            <w:r w:rsidR="00187212" w:rsidRPr="00A4416D">
              <w:rPr>
                <w:rFonts w:ascii="Arial" w:hAnsi="Arial" w:cs="Arial"/>
                <w:sz w:val="20"/>
                <w:szCs w:val="20"/>
                <w:lang w:val="en-US"/>
              </w:rPr>
              <w:t xml:space="preserve">open competitions based on qualifications and tests, for </w:t>
            </w:r>
            <w:r w:rsidR="00626034" w:rsidRPr="00A4416D">
              <w:rPr>
                <w:rFonts w:ascii="Arial" w:eastAsia="Times New Roman" w:hAnsi="Arial" w:cs="Arial"/>
                <w:sz w:val="20"/>
                <w:szCs w:val="20"/>
                <w:lang w:val="en-US" w:eastAsia="it-IT"/>
              </w:rPr>
              <w:t xml:space="preserve">recruiting </w:t>
            </w:r>
            <w:r w:rsidR="00187212" w:rsidRPr="00A4416D">
              <w:rPr>
                <w:rFonts w:ascii="Arial" w:eastAsia="Times New Roman" w:hAnsi="Arial" w:cs="Arial"/>
                <w:sz w:val="20"/>
                <w:szCs w:val="20"/>
                <w:lang w:val="en-US" w:eastAsia="it-IT"/>
              </w:rPr>
              <w:t>administrative and management staff</w:t>
            </w:r>
            <w:r w:rsidR="009B14D6">
              <w:rPr>
                <w:rFonts w:ascii="Arial" w:eastAsia="Times New Roman" w:hAnsi="Arial" w:cs="Arial"/>
                <w:sz w:val="20"/>
                <w:szCs w:val="20"/>
                <w:lang w:val="en-US" w:eastAsia="it-IT"/>
              </w:rPr>
              <w:t>;</w:t>
            </w:r>
          </w:p>
        </w:tc>
      </w:tr>
      <w:tr w:rsidR="00E75E5A" w:rsidRPr="009B14D6" w:rsidTr="00A254F8">
        <w:tc>
          <w:tcPr>
            <w:tcW w:w="1513" w:type="dxa"/>
          </w:tcPr>
          <w:p w:rsidR="00E75E5A" w:rsidRPr="00A254F8" w:rsidRDefault="00A970C8" w:rsidP="00562588">
            <w:pPr>
              <w:autoSpaceDE w:val="0"/>
              <w:autoSpaceDN w:val="0"/>
              <w:adjustRightInd w:val="0"/>
              <w:rPr>
                <w:rFonts w:ascii="Arial" w:hAnsi="Arial" w:cs="Arial"/>
                <w:bCs/>
                <w:sz w:val="20"/>
                <w:szCs w:val="20"/>
                <w:lang w:val="en-US"/>
              </w:rPr>
            </w:pPr>
            <w:r w:rsidRPr="00A254F8">
              <w:rPr>
                <w:rFonts w:ascii="Arial" w:hAnsi="Arial" w:cs="Arial"/>
                <w:bCs/>
                <w:sz w:val="20"/>
                <w:szCs w:val="20"/>
                <w:lang w:val="en-US"/>
              </w:rPr>
              <w:t>Whereas</w:t>
            </w:r>
          </w:p>
        </w:tc>
        <w:tc>
          <w:tcPr>
            <w:tcW w:w="8125" w:type="dxa"/>
          </w:tcPr>
          <w:p w:rsidR="00E75E5A" w:rsidRPr="00A254F8" w:rsidRDefault="00E75E5A" w:rsidP="00C906AF">
            <w:pPr>
              <w:autoSpaceDE w:val="0"/>
              <w:autoSpaceDN w:val="0"/>
              <w:adjustRightInd w:val="0"/>
              <w:jc w:val="both"/>
              <w:rPr>
                <w:rFonts w:ascii="Arial" w:eastAsia="Times New Roman" w:hAnsi="Arial" w:cs="Arial"/>
                <w:sz w:val="20"/>
                <w:szCs w:val="20"/>
                <w:lang w:val="en-US" w:eastAsia="it-IT"/>
              </w:rPr>
            </w:pPr>
            <w:r w:rsidRPr="00A254F8">
              <w:rPr>
                <w:rFonts w:ascii="Arial" w:eastAsia="Times New Roman" w:hAnsi="Arial" w:cs="Arial"/>
                <w:sz w:val="20"/>
                <w:szCs w:val="20"/>
                <w:lang w:val="en-US" w:eastAsia="it-IT"/>
              </w:rPr>
              <w:t xml:space="preserve">the Law </w:t>
            </w:r>
            <w:r w:rsidR="00C906AF">
              <w:rPr>
                <w:rFonts w:ascii="Arial" w:eastAsia="Times New Roman" w:hAnsi="Arial" w:cs="Arial"/>
                <w:sz w:val="20"/>
                <w:szCs w:val="20"/>
                <w:lang w:val="en-US" w:eastAsia="it-IT"/>
              </w:rPr>
              <w:t>27</w:t>
            </w:r>
            <w:r w:rsidR="004E4541" w:rsidRPr="00A254F8">
              <w:rPr>
                <w:rFonts w:ascii="Arial" w:eastAsia="Times New Roman" w:hAnsi="Arial" w:cs="Arial"/>
                <w:sz w:val="20"/>
                <w:szCs w:val="20"/>
                <w:lang w:val="en-US" w:eastAsia="it-IT"/>
              </w:rPr>
              <w:t>.1</w:t>
            </w:r>
            <w:r w:rsidR="008037B2" w:rsidRPr="00A254F8">
              <w:rPr>
                <w:rFonts w:ascii="Arial" w:eastAsia="Times New Roman" w:hAnsi="Arial" w:cs="Arial"/>
                <w:sz w:val="20"/>
                <w:szCs w:val="20"/>
                <w:lang w:val="en-US" w:eastAsia="it-IT"/>
              </w:rPr>
              <w:t>2.201</w:t>
            </w:r>
            <w:r w:rsidR="00C906AF">
              <w:rPr>
                <w:rFonts w:ascii="Arial" w:eastAsia="Times New Roman" w:hAnsi="Arial" w:cs="Arial"/>
                <w:sz w:val="20"/>
                <w:szCs w:val="20"/>
                <w:lang w:val="en-US" w:eastAsia="it-IT"/>
              </w:rPr>
              <w:t>7</w:t>
            </w:r>
            <w:r w:rsidRPr="00A254F8">
              <w:rPr>
                <w:rFonts w:ascii="Arial" w:eastAsia="Times New Roman" w:hAnsi="Arial" w:cs="Arial"/>
                <w:sz w:val="20"/>
                <w:szCs w:val="20"/>
                <w:lang w:val="en-US" w:eastAsia="it-IT"/>
              </w:rPr>
              <w:t xml:space="preserve">, no. </w:t>
            </w:r>
            <w:r w:rsidR="008037B2" w:rsidRPr="00A254F8">
              <w:rPr>
                <w:rFonts w:ascii="Arial" w:eastAsia="Times New Roman" w:hAnsi="Arial" w:cs="Arial"/>
                <w:sz w:val="20"/>
                <w:szCs w:val="20"/>
                <w:lang w:val="en-US" w:eastAsia="it-IT"/>
              </w:rPr>
              <w:t>2</w:t>
            </w:r>
            <w:r w:rsidR="00C906AF">
              <w:rPr>
                <w:rFonts w:ascii="Arial" w:eastAsia="Times New Roman" w:hAnsi="Arial" w:cs="Arial"/>
                <w:sz w:val="20"/>
                <w:szCs w:val="20"/>
                <w:lang w:val="en-US" w:eastAsia="it-IT"/>
              </w:rPr>
              <w:t>05</w:t>
            </w:r>
            <w:r w:rsidR="008037B2" w:rsidRPr="00A254F8">
              <w:rPr>
                <w:rFonts w:ascii="Arial" w:eastAsia="Times New Roman" w:hAnsi="Arial" w:cs="Arial"/>
                <w:sz w:val="20"/>
                <w:szCs w:val="20"/>
                <w:lang w:val="en-US" w:eastAsia="it-IT"/>
              </w:rPr>
              <w:t xml:space="preserve"> </w:t>
            </w:r>
            <w:r w:rsidRPr="00A254F8">
              <w:rPr>
                <w:rFonts w:ascii="Arial" w:eastAsia="Times New Roman" w:hAnsi="Arial" w:cs="Arial"/>
                <w:sz w:val="20"/>
                <w:szCs w:val="20"/>
                <w:lang w:val="en-US" w:eastAsia="it-IT"/>
              </w:rPr>
              <w:t>(</w:t>
            </w:r>
            <w:r w:rsidR="00734709" w:rsidRPr="00A254F8">
              <w:rPr>
                <w:rFonts w:ascii="Arial" w:eastAsia="Times New Roman" w:hAnsi="Arial" w:cs="Arial"/>
                <w:sz w:val="20"/>
                <w:szCs w:val="20"/>
                <w:lang w:val="en-US" w:eastAsia="it-IT"/>
              </w:rPr>
              <w:t xml:space="preserve">Italian </w:t>
            </w:r>
            <w:r w:rsidRPr="00A254F8">
              <w:rPr>
                <w:rFonts w:ascii="Arial" w:eastAsia="Times New Roman" w:hAnsi="Arial" w:cs="Arial"/>
                <w:sz w:val="20"/>
                <w:szCs w:val="20"/>
                <w:lang w:val="en-US" w:eastAsia="it-IT"/>
              </w:rPr>
              <w:t xml:space="preserve">Legge di </w:t>
            </w:r>
            <w:r w:rsidR="008037B2" w:rsidRPr="00A254F8">
              <w:rPr>
                <w:rFonts w:ascii="Arial" w:eastAsia="Times New Roman" w:hAnsi="Arial" w:cs="Arial"/>
                <w:sz w:val="20"/>
                <w:szCs w:val="20"/>
                <w:lang w:val="en-US" w:eastAsia="it-IT"/>
              </w:rPr>
              <w:t>Bilancio</w:t>
            </w:r>
            <w:r w:rsidRPr="00A254F8">
              <w:rPr>
                <w:rFonts w:ascii="Arial" w:eastAsia="Times New Roman" w:hAnsi="Arial" w:cs="Arial"/>
                <w:sz w:val="20"/>
                <w:szCs w:val="20"/>
                <w:lang w:val="en-US" w:eastAsia="it-IT"/>
              </w:rPr>
              <w:t xml:space="preserve"> 201</w:t>
            </w:r>
            <w:r w:rsidR="00C906AF">
              <w:rPr>
                <w:rFonts w:ascii="Arial" w:eastAsia="Times New Roman" w:hAnsi="Arial" w:cs="Arial"/>
                <w:sz w:val="20"/>
                <w:szCs w:val="20"/>
                <w:lang w:val="en-US" w:eastAsia="it-IT"/>
              </w:rPr>
              <w:t>8</w:t>
            </w:r>
            <w:bookmarkStart w:id="0" w:name="_GoBack"/>
            <w:bookmarkEnd w:id="0"/>
            <w:r w:rsidRPr="00A254F8">
              <w:rPr>
                <w:rFonts w:ascii="Arial" w:eastAsia="Times New Roman" w:hAnsi="Arial" w:cs="Arial"/>
                <w:sz w:val="20"/>
                <w:szCs w:val="20"/>
                <w:lang w:val="en-US" w:eastAsia="it-IT"/>
              </w:rPr>
              <w:t>);</w:t>
            </w:r>
          </w:p>
        </w:tc>
      </w:tr>
      <w:tr w:rsidR="00734709" w:rsidRPr="009B14D6" w:rsidTr="00A254F8">
        <w:tc>
          <w:tcPr>
            <w:tcW w:w="1513" w:type="dxa"/>
          </w:tcPr>
          <w:p w:rsidR="00734709" w:rsidRPr="00A4416D" w:rsidRDefault="00A970C8" w:rsidP="00562588">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734709" w:rsidRPr="00A4416D" w:rsidRDefault="00734709" w:rsidP="004E4541">
            <w:pPr>
              <w:autoSpaceDE w:val="0"/>
              <w:autoSpaceDN w:val="0"/>
              <w:adjustRightInd w:val="0"/>
              <w:jc w:val="both"/>
              <w:rPr>
                <w:rFonts w:ascii="Arial" w:eastAsia="Times New Roman" w:hAnsi="Arial" w:cs="Arial"/>
                <w:sz w:val="20"/>
                <w:szCs w:val="20"/>
                <w:lang w:val="en-US" w:eastAsia="it-IT"/>
              </w:rPr>
            </w:pPr>
            <w:r w:rsidRPr="00A4416D">
              <w:rPr>
                <w:rFonts w:ascii="Arial" w:eastAsia="Times New Roman" w:hAnsi="Arial" w:cs="Arial"/>
                <w:sz w:val="20"/>
                <w:szCs w:val="20"/>
                <w:lang w:val="en-US" w:eastAsia="it-IT"/>
              </w:rPr>
              <w:t>the Legislative Decree 15.6.2015, no. 81, on the “Organic regulation</w:t>
            </w:r>
            <w:r w:rsidR="00874A6D" w:rsidRPr="00A4416D">
              <w:rPr>
                <w:rFonts w:ascii="Arial" w:eastAsia="Times New Roman" w:hAnsi="Arial" w:cs="Arial"/>
                <w:sz w:val="20"/>
                <w:szCs w:val="20"/>
                <w:lang w:val="en-US" w:eastAsia="it-IT"/>
              </w:rPr>
              <w:t xml:space="preserve"> on employment contracts and the </w:t>
            </w:r>
            <w:r w:rsidR="00543681" w:rsidRPr="00A4416D">
              <w:rPr>
                <w:rFonts w:ascii="Arial" w:eastAsia="Times New Roman" w:hAnsi="Arial" w:cs="Arial"/>
                <w:sz w:val="20"/>
                <w:szCs w:val="20"/>
                <w:lang w:val="en-US" w:eastAsia="it-IT"/>
              </w:rPr>
              <w:t>R</w:t>
            </w:r>
            <w:r w:rsidR="00874A6D" w:rsidRPr="00A4416D">
              <w:rPr>
                <w:rFonts w:ascii="Arial" w:eastAsia="Times New Roman" w:hAnsi="Arial" w:cs="Arial"/>
                <w:sz w:val="20"/>
                <w:szCs w:val="20"/>
                <w:lang w:val="en-US" w:eastAsia="it-IT"/>
              </w:rPr>
              <w:t xml:space="preserve">evised legislation on </w:t>
            </w:r>
            <w:r w:rsidR="00543681" w:rsidRPr="00A4416D">
              <w:rPr>
                <w:rFonts w:ascii="Arial" w:eastAsia="Times New Roman" w:hAnsi="Arial" w:cs="Arial"/>
                <w:sz w:val="20"/>
                <w:szCs w:val="20"/>
                <w:lang w:val="en-US" w:eastAsia="it-IT"/>
              </w:rPr>
              <w:t>job assignments,</w:t>
            </w:r>
            <w:r w:rsidR="00743C84">
              <w:rPr>
                <w:rFonts w:ascii="Arial" w:eastAsia="Times New Roman" w:hAnsi="Arial" w:cs="Arial"/>
                <w:sz w:val="20"/>
                <w:szCs w:val="20"/>
                <w:lang w:val="en-US" w:eastAsia="it-IT"/>
              </w:rPr>
              <w:t xml:space="preserve"> </w:t>
            </w:r>
            <w:r w:rsidR="00874A6D" w:rsidRPr="00A4416D">
              <w:rPr>
                <w:rFonts w:ascii="Arial" w:eastAsia="Times New Roman" w:hAnsi="Arial" w:cs="Arial"/>
                <w:sz w:val="20"/>
                <w:szCs w:val="20"/>
                <w:lang w:val="en-US" w:eastAsia="it-IT"/>
              </w:rPr>
              <w:t xml:space="preserve">in accordance to </w:t>
            </w:r>
            <w:r w:rsidR="00543681" w:rsidRPr="00A4416D">
              <w:rPr>
                <w:rFonts w:ascii="Arial" w:eastAsia="Times New Roman" w:hAnsi="Arial" w:cs="Arial"/>
                <w:sz w:val="20"/>
                <w:szCs w:val="20"/>
                <w:lang w:val="en-US" w:eastAsia="it-IT"/>
              </w:rPr>
              <w:t>the Law 10.12.2014, no.183, Art. 1, section 7</w:t>
            </w:r>
            <w:r w:rsidRPr="00A4416D">
              <w:rPr>
                <w:rFonts w:ascii="Arial" w:eastAsia="Times New Roman" w:hAnsi="Arial" w:cs="Arial"/>
                <w:sz w:val="20"/>
                <w:szCs w:val="20"/>
                <w:lang w:val="en-US" w:eastAsia="it-IT"/>
              </w:rPr>
              <w:t>”;</w:t>
            </w:r>
          </w:p>
        </w:tc>
      </w:tr>
      <w:tr w:rsidR="009D1906" w:rsidRPr="009B14D6" w:rsidTr="00A254F8">
        <w:tc>
          <w:tcPr>
            <w:tcW w:w="1513" w:type="dxa"/>
          </w:tcPr>
          <w:p w:rsidR="009D1906" w:rsidRPr="00A4416D" w:rsidRDefault="00A970C8" w:rsidP="00562588">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9D1906" w:rsidRPr="00A4416D" w:rsidRDefault="009D1906" w:rsidP="004E4541">
            <w:pPr>
              <w:tabs>
                <w:tab w:val="left" w:pos="567"/>
                <w:tab w:val="left" w:pos="1134"/>
                <w:tab w:val="left" w:pos="4536"/>
                <w:tab w:val="left" w:pos="6238"/>
                <w:tab w:val="left" w:pos="7939"/>
              </w:tabs>
              <w:jc w:val="both"/>
              <w:rPr>
                <w:rFonts w:ascii="Arial" w:eastAsia="Times New Roman" w:hAnsi="Arial" w:cs="Arial"/>
                <w:sz w:val="20"/>
                <w:szCs w:val="20"/>
                <w:lang w:val="en-US" w:eastAsia="it-IT"/>
              </w:rPr>
            </w:pPr>
            <w:r w:rsidRPr="00A4416D">
              <w:rPr>
                <w:rFonts w:ascii="Arial" w:eastAsia="Times New Roman" w:hAnsi="Arial" w:cs="Arial"/>
                <w:sz w:val="20"/>
                <w:szCs w:val="20"/>
                <w:lang w:val="en-US" w:eastAsia="it-IT"/>
              </w:rPr>
              <w:t xml:space="preserve">the current (CCNL) National Collective Labour Agreement for </w:t>
            </w:r>
            <w:r w:rsidR="006A66BC" w:rsidRPr="00A4416D">
              <w:rPr>
                <w:rFonts w:ascii="Arial" w:eastAsia="Times New Roman" w:hAnsi="Arial" w:cs="Arial"/>
                <w:sz w:val="20"/>
                <w:szCs w:val="20"/>
                <w:lang w:val="en-US" w:eastAsia="it-IT"/>
              </w:rPr>
              <w:t xml:space="preserve">the </w:t>
            </w:r>
            <w:r w:rsidRPr="00A4416D">
              <w:rPr>
                <w:rFonts w:ascii="Arial" w:eastAsia="Times New Roman" w:hAnsi="Arial" w:cs="Arial"/>
                <w:sz w:val="20"/>
                <w:szCs w:val="20"/>
                <w:lang w:val="en-US" w:eastAsia="it-IT"/>
              </w:rPr>
              <w:t xml:space="preserve">University </w:t>
            </w:r>
            <w:r w:rsidR="006A66BC" w:rsidRPr="00A4416D">
              <w:rPr>
                <w:rFonts w:ascii="Arial" w:eastAsia="Times New Roman" w:hAnsi="Arial" w:cs="Arial"/>
                <w:sz w:val="20"/>
                <w:szCs w:val="20"/>
                <w:lang w:val="en-US" w:eastAsia="it-IT"/>
              </w:rPr>
              <w:t>Sector</w:t>
            </w:r>
            <w:r w:rsidRPr="00A4416D">
              <w:rPr>
                <w:rFonts w:ascii="Arial" w:eastAsia="Times New Roman" w:hAnsi="Arial" w:cs="Arial"/>
                <w:sz w:val="20"/>
                <w:szCs w:val="20"/>
                <w:lang w:val="en-US" w:eastAsia="it-IT"/>
              </w:rPr>
              <w:t>;</w:t>
            </w:r>
          </w:p>
        </w:tc>
      </w:tr>
      <w:tr w:rsidR="006A66BC" w:rsidRPr="009B14D6" w:rsidTr="00A254F8">
        <w:tc>
          <w:tcPr>
            <w:tcW w:w="1513" w:type="dxa"/>
          </w:tcPr>
          <w:p w:rsidR="006A66BC" w:rsidRPr="00A4416D" w:rsidRDefault="00A970C8" w:rsidP="00562588">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Pr>
          <w:p w:rsidR="006A66BC" w:rsidRPr="000C5766" w:rsidRDefault="00A65B23" w:rsidP="004E4541">
            <w:pPr>
              <w:tabs>
                <w:tab w:val="left" w:pos="567"/>
                <w:tab w:val="left" w:pos="1134"/>
                <w:tab w:val="left" w:pos="4536"/>
                <w:tab w:val="left" w:pos="6238"/>
                <w:tab w:val="left" w:pos="7939"/>
              </w:tabs>
              <w:jc w:val="both"/>
              <w:rPr>
                <w:rFonts w:ascii="Arial" w:eastAsia="Times New Roman" w:hAnsi="Arial" w:cs="Arial"/>
                <w:sz w:val="20"/>
                <w:szCs w:val="20"/>
                <w:lang w:val="en-GB" w:eastAsia="it-IT"/>
              </w:rPr>
            </w:pPr>
            <w:r w:rsidRPr="000C5766">
              <w:rPr>
                <w:rFonts w:ascii="Arial" w:eastAsia="Times New Roman" w:hAnsi="Arial" w:cs="Arial"/>
                <w:sz w:val="20"/>
                <w:szCs w:val="20"/>
                <w:lang w:val="en-GB" w:eastAsia="it-IT"/>
              </w:rPr>
              <w:t>t</w:t>
            </w:r>
            <w:r w:rsidR="006A66BC" w:rsidRPr="000C5766">
              <w:rPr>
                <w:rFonts w:ascii="Arial" w:eastAsia="Times New Roman" w:hAnsi="Arial" w:cs="Arial"/>
                <w:sz w:val="20"/>
                <w:szCs w:val="20"/>
                <w:lang w:val="en-GB" w:eastAsia="it-IT"/>
              </w:rPr>
              <w:t xml:space="preserve">he current Official </w:t>
            </w:r>
            <w:r w:rsidR="00B6549F" w:rsidRPr="000C5766">
              <w:rPr>
                <w:rFonts w:ascii="Arial" w:eastAsia="Times New Roman" w:hAnsi="Arial" w:cs="Arial"/>
                <w:sz w:val="20"/>
                <w:szCs w:val="20"/>
                <w:lang w:val="en-GB" w:eastAsia="it-IT"/>
              </w:rPr>
              <w:t>Notice Board</w:t>
            </w:r>
            <w:r w:rsidR="00530C54" w:rsidRPr="000C5766">
              <w:rPr>
                <w:rFonts w:ascii="Arial" w:eastAsia="Times New Roman" w:hAnsi="Arial" w:cs="Arial"/>
                <w:sz w:val="20"/>
                <w:szCs w:val="20"/>
                <w:lang w:val="en-GB" w:eastAsia="it-IT"/>
              </w:rPr>
              <w:t xml:space="preserve"> regulations of the </w:t>
            </w:r>
            <w:r w:rsidR="000C5766" w:rsidRPr="000C5766">
              <w:rPr>
                <w:rFonts w:ascii="Arial" w:eastAsia="Times New Roman" w:hAnsi="Arial" w:cs="Arial"/>
                <w:sz w:val="20"/>
                <w:szCs w:val="20"/>
                <w:lang w:val="en-GB" w:eastAsia="it-IT"/>
              </w:rPr>
              <w:t>University of Milano – Bicocca</w:t>
            </w:r>
            <w:r w:rsidR="006A66BC" w:rsidRPr="000C5766">
              <w:rPr>
                <w:rFonts w:ascii="Arial" w:eastAsia="Times New Roman" w:hAnsi="Arial" w:cs="Arial"/>
                <w:sz w:val="20"/>
                <w:szCs w:val="20"/>
                <w:lang w:val="en-GB" w:eastAsia="it-IT"/>
              </w:rPr>
              <w:t>;</w:t>
            </w:r>
          </w:p>
        </w:tc>
      </w:tr>
      <w:tr w:rsidR="00A254F8" w:rsidRPr="009B14D6" w:rsidTr="00A254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513" w:type="dxa"/>
            <w:tcBorders>
              <w:top w:val="nil"/>
              <w:left w:val="nil"/>
              <w:bottom w:val="nil"/>
              <w:right w:val="nil"/>
            </w:tcBorders>
          </w:tcPr>
          <w:p w:rsidR="00A254F8" w:rsidRPr="00A4416D" w:rsidRDefault="00A254F8" w:rsidP="00F62453">
            <w:pPr>
              <w:autoSpaceDE w:val="0"/>
              <w:autoSpaceDN w:val="0"/>
              <w:adjustRightInd w:val="0"/>
              <w:rPr>
                <w:rFonts w:ascii="Arial" w:hAnsi="Arial" w:cs="Arial"/>
                <w:bCs/>
                <w:sz w:val="20"/>
                <w:szCs w:val="20"/>
                <w:lang w:val="en-US"/>
              </w:rPr>
            </w:pPr>
            <w:r w:rsidRPr="00A4416D">
              <w:rPr>
                <w:rFonts w:ascii="Arial" w:hAnsi="Arial" w:cs="Arial"/>
                <w:bCs/>
                <w:sz w:val="20"/>
                <w:szCs w:val="20"/>
                <w:lang w:val="en-US"/>
              </w:rPr>
              <w:t>Whereas</w:t>
            </w:r>
          </w:p>
        </w:tc>
        <w:tc>
          <w:tcPr>
            <w:tcW w:w="8125" w:type="dxa"/>
            <w:tcBorders>
              <w:top w:val="nil"/>
              <w:left w:val="nil"/>
              <w:bottom w:val="nil"/>
              <w:right w:val="nil"/>
            </w:tcBorders>
          </w:tcPr>
          <w:p w:rsidR="00FD08A3" w:rsidRPr="00FD08A3" w:rsidRDefault="00A254F8" w:rsidP="00F62453">
            <w:pPr>
              <w:autoSpaceDE w:val="0"/>
              <w:autoSpaceDN w:val="0"/>
              <w:adjustRightInd w:val="0"/>
              <w:jc w:val="both"/>
              <w:rPr>
                <w:rFonts w:ascii="Arial" w:hAnsi="Arial" w:cs="Arial"/>
                <w:sz w:val="20"/>
                <w:szCs w:val="20"/>
                <w:lang w:val="en-US"/>
              </w:rPr>
            </w:pPr>
            <w:r w:rsidRPr="00A4416D">
              <w:rPr>
                <w:rFonts w:ascii="Arial" w:eastAsia="Times New Roman" w:hAnsi="Arial" w:cs="Arial"/>
                <w:sz w:val="20"/>
                <w:szCs w:val="20"/>
                <w:lang w:val="en-US" w:eastAsia="it-IT"/>
              </w:rPr>
              <w:t xml:space="preserve">The current Regulations of the </w:t>
            </w:r>
            <w:r>
              <w:rPr>
                <w:rFonts w:ascii="Arial" w:eastAsia="Times New Roman" w:hAnsi="Arial" w:cs="Arial"/>
                <w:sz w:val="20"/>
                <w:szCs w:val="20"/>
                <w:lang w:val="en-US" w:eastAsia="it-IT"/>
              </w:rPr>
              <w:t>University of</w:t>
            </w:r>
            <w:r w:rsidRPr="00A4416D">
              <w:rPr>
                <w:rFonts w:ascii="Arial" w:eastAsia="Times New Roman" w:hAnsi="Arial" w:cs="Arial"/>
                <w:sz w:val="20"/>
                <w:szCs w:val="20"/>
                <w:lang w:val="en-US" w:eastAsia="it-IT"/>
              </w:rPr>
              <w:t xml:space="preserve"> Milano-Bicocca concerning the institution of a </w:t>
            </w:r>
            <w:r w:rsidRPr="00A4416D">
              <w:rPr>
                <w:rFonts w:ascii="Arial" w:hAnsi="Arial" w:cs="Arial"/>
                <w:sz w:val="20"/>
                <w:szCs w:val="20"/>
                <w:lang w:val="en-US"/>
              </w:rPr>
              <w:t>fixed-term Technologist,</w:t>
            </w:r>
            <w:r>
              <w:rPr>
                <w:rFonts w:ascii="Arial" w:hAnsi="Arial" w:cs="Arial"/>
                <w:sz w:val="20"/>
                <w:szCs w:val="20"/>
                <w:lang w:val="en-US"/>
              </w:rPr>
              <w:t xml:space="preserve"> </w:t>
            </w:r>
            <w:r w:rsidRPr="00A4416D">
              <w:rPr>
                <w:rFonts w:ascii="Arial" w:hAnsi="Arial" w:cs="Arial"/>
                <w:sz w:val="20"/>
                <w:szCs w:val="20"/>
                <w:lang w:val="en-US"/>
              </w:rPr>
              <w:t>in accordance with Art. 24 bis, Law no. 240 of 30.12.2010;</w:t>
            </w:r>
          </w:p>
        </w:tc>
      </w:tr>
      <w:tr w:rsidR="00FD08A3" w:rsidRPr="009B14D6" w:rsidTr="00A254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513" w:type="dxa"/>
            <w:tcBorders>
              <w:top w:val="nil"/>
              <w:left w:val="nil"/>
              <w:bottom w:val="nil"/>
              <w:right w:val="nil"/>
            </w:tcBorders>
          </w:tcPr>
          <w:p w:rsidR="00FD08A3" w:rsidRPr="00A4416D" w:rsidRDefault="00FD08A3" w:rsidP="00F62453">
            <w:pPr>
              <w:autoSpaceDE w:val="0"/>
              <w:autoSpaceDN w:val="0"/>
              <w:adjustRightInd w:val="0"/>
              <w:rPr>
                <w:rFonts w:ascii="Arial" w:hAnsi="Arial" w:cs="Arial"/>
                <w:bCs/>
                <w:sz w:val="20"/>
                <w:szCs w:val="20"/>
                <w:lang w:val="en-US"/>
              </w:rPr>
            </w:pPr>
            <w:r>
              <w:rPr>
                <w:rFonts w:ascii="Arial" w:hAnsi="Arial" w:cs="Arial"/>
                <w:bCs/>
                <w:sz w:val="20"/>
                <w:szCs w:val="20"/>
                <w:lang w:val="en-US"/>
              </w:rPr>
              <w:t>Taken note</w:t>
            </w:r>
          </w:p>
        </w:tc>
        <w:tc>
          <w:tcPr>
            <w:tcW w:w="8125" w:type="dxa"/>
            <w:tcBorders>
              <w:top w:val="nil"/>
              <w:left w:val="nil"/>
              <w:bottom w:val="nil"/>
              <w:right w:val="nil"/>
            </w:tcBorders>
          </w:tcPr>
          <w:p w:rsidR="00FD08A3" w:rsidRDefault="00FD08A3" w:rsidP="00F62453">
            <w:pPr>
              <w:autoSpaceDE w:val="0"/>
              <w:autoSpaceDN w:val="0"/>
              <w:adjustRightInd w:val="0"/>
              <w:jc w:val="both"/>
              <w:rPr>
                <w:rFonts w:ascii="Arial" w:eastAsia="Times New Roman" w:hAnsi="Arial" w:cs="Arial"/>
                <w:sz w:val="20"/>
                <w:szCs w:val="20"/>
                <w:lang w:val="en-US" w:eastAsia="it-IT"/>
              </w:rPr>
            </w:pPr>
            <w:r>
              <w:rPr>
                <w:rFonts w:ascii="Arial" w:eastAsia="Times New Roman" w:hAnsi="Arial" w:cs="Arial"/>
                <w:sz w:val="20"/>
                <w:szCs w:val="20"/>
                <w:lang w:val="en-US" w:eastAsia="it-IT"/>
              </w:rPr>
              <w:t>of what the manager reports:</w:t>
            </w:r>
          </w:p>
          <w:p w:rsidR="00FD08A3" w:rsidRDefault="00FD08A3" w:rsidP="00510EB6">
            <w:pPr>
              <w:autoSpaceDE w:val="0"/>
              <w:autoSpaceDN w:val="0"/>
              <w:adjustRightInd w:val="0"/>
              <w:jc w:val="both"/>
              <w:rPr>
                <w:rFonts w:ascii="Arial" w:hAnsi="Arial" w:cs="Arial"/>
                <w:sz w:val="20"/>
                <w:szCs w:val="20"/>
                <w:lang w:val="en-US"/>
              </w:rPr>
            </w:pPr>
            <w:r>
              <w:rPr>
                <w:rFonts w:ascii="Arial" w:eastAsia="Times New Roman" w:hAnsi="Arial" w:cs="Arial"/>
                <w:sz w:val="20"/>
                <w:szCs w:val="20"/>
                <w:lang w:val="en-US" w:eastAsia="it-IT"/>
              </w:rPr>
              <w:t xml:space="preserve">-that the Chief Area of Research, Dott. Nicolosi Michele, </w:t>
            </w:r>
            <w:r w:rsidR="000128D9">
              <w:rPr>
                <w:rFonts w:ascii="Arial" w:eastAsia="Times New Roman" w:hAnsi="Arial" w:cs="Arial"/>
                <w:sz w:val="20"/>
                <w:szCs w:val="20"/>
                <w:lang w:val="en-US" w:eastAsia="it-IT"/>
              </w:rPr>
              <w:t xml:space="preserve">has requested the activation of the procedures for the recruitment </w:t>
            </w:r>
            <w:r w:rsidR="000128D9" w:rsidRPr="000128D9">
              <w:rPr>
                <w:rFonts w:ascii="Arial" w:eastAsia="Times New Roman" w:hAnsi="Arial" w:cs="Arial"/>
                <w:sz w:val="20"/>
                <w:szCs w:val="20"/>
                <w:lang w:val="en-US" w:eastAsia="it-IT"/>
              </w:rPr>
              <w:t xml:space="preserve">of no. </w:t>
            </w:r>
            <w:r w:rsidR="000128D9">
              <w:rPr>
                <w:rFonts w:ascii="Arial" w:eastAsia="Times New Roman" w:hAnsi="Arial" w:cs="Arial"/>
                <w:sz w:val="20"/>
                <w:szCs w:val="20"/>
                <w:lang w:val="en-US" w:eastAsia="it-IT"/>
              </w:rPr>
              <w:t>1</w:t>
            </w:r>
            <w:r w:rsidR="000128D9" w:rsidRPr="000128D9">
              <w:rPr>
                <w:rFonts w:ascii="Arial" w:eastAsia="Times New Roman" w:hAnsi="Arial" w:cs="Arial"/>
                <w:sz w:val="20"/>
                <w:szCs w:val="20"/>
                <w:lang w:val="en-US" w:eastAsia="it-IT"/>
              </w:rPr>
              <w:t xml:space="preserve"> </w:t>
            </w:r>
            <w:r w:rsidR="000128D9" w:rsidRPr="000128D9">
              <w:rPr>
                <w:rFonts w:ascii="Arial" w:hAnsi="Arial" w:cs="Arial"/>
                <w:sz w:val="20"/>
                <w:szCs w:val="20"/>
                <w:lang w:val="en-US"/>
              </w:rPr>
              <w:t xml:space="preserve">technologist, category </w:t>
            </w:r>
            <w:r w:rsidR="000128D9">
              <w:rPr>
                <w:rFonts w:ascii="Arial" w:hAnsi="Arial" w:cs="Arial"/>
                <w:sz w:val="20"/>
                <w:szCs w:val="20"/>
                <w:lang w:val="en-US"/>
              </w:rPr>
              <w:t>EP</w:t>
            </w:r>
            <w:r w:rsidR="000128D9" w:rsidRPr="000128D9">
              <w:rPr>
                <w:rFonts w:ascii="Arial" w:eastAsia="Times New Roman" w:hAnsi="Arial" w:cs="Arial"/>
                <w:sz w:val="20"/>
                <w:szCs w:val="20"/>
                <w:lang w:val="en-US" w:eastAsia="it-IT"/>
              </w:rPr>
              <w:t xml:space="preserve">, economic position </w:t>
            </w:r>
            <w:r w:rsidR="000128D9">
              <w:rPr>
                <w:rFonts w:ascii="Arial" w:eastAsia="Times New Roman" w:hAnsi="Arial" w:cs="Arial"/>
                <w:sz w:val="20"/>
                <w:szCs w:val="20"/>
                <w:lang w:val="en-US" w:eastAsia="it-IT"/>
              </w:rPr>
              <w:t>EP3</w:t>
            </w:r>
            <w:r w:rsidR="000128D9" w:rsidRPr="000128D9">
              <w:rPr>
                <w:rFonts w:ascii="Arial" w:eastAsia="Times New Roman" w:hAnsi="Arial" w:cs="Arial"/>
                <w:sz w:val="20"/>
                <w:szCs w:val="20"/>
                <w:lang w:val="en-US" w:eastAsia="it-IT"/>
              </w:rPr>
              <w:t xml:space="preserve">, plus a bonus of </w:t>
            </w:r>
            <w:r w:rsidR="000128D9">
              <w:rPr>
                <w:rFonts w:ascii="Arial" w:eastAsia="Times New Roman" w:hAnsi="Arial" w:cs="Arial"/>
                <w:sz w:val="20"/>
                <w:szCs w:val="20"/>
                <w:lang w:val="en-US" w:eastAsia="it-IT"/>
              </w:rPr>
              <w:t>15</w:t>
            </w:r>
            <w:r w:rsidR="000128D9" w:rsidRPr="000128D9">
              <w:rPr>
                <w:rFonts w:ascii="Arial" w:eastAsia="Times New Roman" w:hAnsi="Arial" w:cs="Arial"/>
                <w:sz w:val="20"/>
                <w:szCs w:val="20"/>
                <w:lang w:val="en-US" w:eastAsia="it-IT"/>
              </w:rPr>
              <w:t xml:space="preserve">% </w:t>
            </w:r>
            <w:r w:rsidR="0011551D">
              <w:rPr>
                <w:rFonts w:ascii="Arial" w:eastAsia="Times New Roman" w:hAnsi="Arial" w:cs="Arial"/>
                <w:sz w:val="20"/>
                <w:szCs w:val="20"/>
                <w:lang w:val="en-US" w:eastAsia="it-IT"/>
              </w:rPr>
              <w:t xml:space="preserve">on the basis of assessment carried out annually in relation to the objectives achieved, taking into account the available resources, competition sector 11/C3 Moral Philosophy, </w:t>
            </w:r>
            <w:r w:rsidR="00510EB6">
              <w:rPr>
                <w:rFonts w:ascii="Arial" w:eastAsia="Times New Roman" w:hAnsi="Arial" w:cs="Arial"/>
                <w:sz w:val="20"/>
                <w:szCs w:val="20"/>
                <w:lang w:val="en-US" w:eastAsia="it-IT"/>
              </w:rPr>
              <w:t>SDS M-FIL/03</w:t>
            </w:r>
            <w:r w:rsidR="00510EB6" w:rsidRPr="000128D9">
              <w:rPr>
                <w:rFonts w:ascii="Arial" w:hAnsi="Arial" w:cs="Arial"/>
                <w:sz w:val="20"/>
                <w:szCs w:val="20"/>
                <w:lang w:val="en-US"/>
              </w:rPr>
              <w:t xml:space="preserve"> with a fixed-term dependent employment contract </w:t>
            </w:r>
            <w:r w:rsidR="00510EB6">
              <w:rPr>
                <w:rFonts w:ascii="Arial" w:hAnsi="Arial" w:cs="Arial"/>
                <w:sz w:val="20"/>
                <w:szCs w:val="20"/>
                <w:lang w:val="en-US"/>
              </w:rPr>
              <w:t>part</w:t>
            </w:r>
            <w:r w:rsidR="00510EB6" w:rsidRPr="000128D9">
              <w:rPr>
                <w:rFonts w:ascii="Arial" w:hAnsi="Arial" w:cs="Arial"/>
                <w:sz w:val="20"/>
                <w:szCs w:val="20"/>
                <w:lang w:val="en-US"/>
              </w:rPr>
              <w:t>-time</w:t>
            </w:r>
            <w:r w:rsidR="00510EB6">
              <w:rPr>
                <w:rFonts w:ascii="Arial" w:hAnsi="Arial" w:cs="Arial"/>
                <w:sz w:val="20"/>
                <w:szCs w:val="20"/>
                <w:lang w:val="en-US"/>
              </w:rPr>
              <w:t xml:space="preserve"> 50%</w:t>
            </w:r>
            <w:r w:rsidR="00510EB6" w:rsidRPr="000128D9">
              <w:rPr>
                <w:rFonts w:ascii="Arial" w:hAnsi="Arial" w:cs="Arial"/>
                <w:sz w:val="20"/>
                <w:szCs w:val="20"/>
                <w:lang w:val="en-US"/>
              </w:rPr>
              <w:t xml:space="preserve"> for </w:t>
            </w:r>
            <w:r w:rsidR="00510EB6" w:rsidRPr="000128D9">
              <w:rPr>
                <w:rFonts w:ascii="Arial" w:hAnsi="Arial" w:cs="Arial"/>
                <w:color w:val="000000" w:themeColor="text1"/>
                <w:sz w:val="20"/>
                <w:szCs w:val="20"/>
                <w:lang w:val="en-US"/>
              </w:rPr>
              <w:t>36</w:t>
            </w:r>
            <w:r w:rsidR="00510EB6" w:rsidRPr="000128D9">
              <w:rPr>
                <w:rFonts w:ascii="Arial" w:hAnsi="Arial" w:cs="Arial"/>
                <w:color w:val="FF0000"/>
                <w:sz w:val="20"/>
                <w:szCs w:val="20"/>
                <w:lang w:val="en-US"/>
              </w:rPr>
              <w:t xml:space="preserve"> </w:t>
            </w:r>
            <w:r w:rsidR="00510EB6" w:rsidRPr="000128D9">
              <w:rPr>
                <w:rFonts w:ascii="Arial" w:hAnsi="Arial" w:cs="Arial"/>
                <w:sz w:val="20"/>
                <w:szCs w:val="20"/>
                <w:lang w:val="en-US"/>
              </w:rPr>
              <w:t>months</w:t>
            </w:r>
            <w:r w:rsidR="00510EB6">
              <w:rPr>
                <w:rFonts w:ascii="Arial" w:hAnsi="Arial" w:cs="Arial"/>
                <w:sz w:val="20"/>
                <w:szCs w:val="20"/>
                <w:lang w:val="en-US"/>
              </w:rPr>
              <w:t xml:space="preserve"> in the light of the project “ELSI (ETHICAL LEGAL AND SOCIAL ISSUES)”;</w:t>
            </w:r>
          </w:p>
          <w:p w:rsidR="00510EB6" w:rsidRDefault="00510EB6" w:rsidP="00510EB6">
            <w:pPr>
              <w:autoSpaceDE w:val="0"/>
              <w:autoSpaceDN w:val="0"/>
              <w:adjustRightInd w:val="0"/>
              <w:jc w:val="both"/>
              <w:rPr>
                <w:rFonts w:ascii="Arial" w:hAnsi="Arial" w:cs="Arial"/>
                <w:sz w:val="20"/>
                <w:szCs w:val="20"/>
                <w:lang w:val="en-US"/>
              </w:rPr>
            </w:pPr>
            <w:r>
              <w:rPr>
                <w:rFonts w:ascii="Arial" w:hAnsi="Arial" w:cs="Arial"/>
                <w:sz w:val="20"/>
                <w:szCs w:val="20"/>
                <w:lang w:val="en-US"/>
              </w:rPr>
              <w:t xml:space="preserve">-that the Board (CdA) has approved the establishment of the aforementioned post </w:t>
            </w:r>
            <w:r w:rsidR="00C40D85">
              <w:rPr>
                <w:rFonts w:ascii="Arial" w:hAnsi="Arial" w:cs="Arial"/>
                <w:sz w:val="20"/>
                <w:szCs w:val="20"/>
                <w:lang w:val="en-US"/>
              </w:rPr>
              <w:t>by resolution of 20.11.2017;</w:t>
            </w:r>
          </w:p>
          <w:p w:rsidR="00C40D85" w:rsidRPr="00FD08A3" w:rsidRDefault="00C40D85" w:rsidP="00510EB6">
            <w:pPr>
              <w:autoSpaceDE w:val="0"/>
              <w:autoSpaceDN w:val="0"/>
              <w:adjustRightInd w:val="0"/>
              <w:jc w:val="both"/>
              <w:rPr>
                <w:rFonts w:ascii="Arial" w:eastAsia="Times New Roman" w:hAnsi="Arial" w:cs="Arial"/>
                <w:sz w:val="20"/>
                <w:szCs w:val="20"/>
                <w:lang w:val="en-US" w:eastAsia="it-IT"/>
              </w:rPr>
            </w:pPr>
          </w:p>
        </w:tc>
      </w:tr>
      <w:tr w:rsidR="00A65B23" w:rsidRPr="00C40D85" w:rsidTr="00A254F8">
        <w:tc>
          <w:tcPr>
            <w:tcW w:w="1513" w:type="dxa"/>
          </w:tcPr>
          <w:p w:rsidR="00A65B23" w:rsidRPr="00C40D85" w:rsidRDefault="00C40D85" w:rsidP="00562588">
            <w:pPr>
              <w:autoSpaceDE w:val="0"/>
              <w:autoSpaceDN w:val="0"/>
              <w:adjustRightInd w:val="0"/>
              <w:rPr>
                <w:rFonts w:ascii="Arial" w:hAnsi="Arial" w:cs="Arial"/>
                <w:bCs/>
                <w:sz w:val="20"/>
                <w:szCs w:val="20"/>
                <w:lang w:val="en-US"/>
              </w:rPr>
            </w:pPr>
            <w:r w:rsidRPr="00C40D85">
              <w:rPr>
                <w:rFonts w:ascii="Arial" w:hAnsi="Arial" w:cs="Arial"/>
                <w:bCs/>
                <w:sz w:val="20"/>
                <w:szCs w:val="20"/>
                <w:lang w:val="en-US"/>
              </w:rPr>
              <w:t>Expected</w:t>
            </w:r>
          </w:p>
        </w:tc>
        <w:tc>
          <w:tcPr>
            <w:tcW w:w="8125" w:type="dxa"/>
          </w:tcPr>
          <w:p w:rsidR="00A65B23" w:rsidRPr="00C40D85" w:rsidRDefault="00C40D85" w:rsidP="00C40D85">
            <w:pPr>
              <w:autoSpaceDE w:val="0"/>
              <w:autoSpaceDN w:val="0"/>
              <w:adjustRightInd w:val="0"/>
              <w:jc w:val="both"/>
              <w:rPr>
                <w:rFonts w:ascii="Arial" w:eastAsia="Times New Roman" w:hAnsi="Arial" w:cs="Arial"/>
                <w:sz w:val="20"/>
                <w:szCs w:val="20"/>
                <w:lang w:val="en-US" w:eastAsia="it-IT"/>
              </w:rPr>
            </w:pPr>
            <w:r w:rsidRPr="00C40D85">
              <w:rPr>
                <w:rFonts w:ascii="Arial" w:eastAsia="Times New Roman" w:hAnsi="Arial" w:cs="Arial"/>
                <w:sz w:val="20"/>
                <w:szCs w:val="20"/>
                <w:lang w:val="en-US" w:eastAsia="it-IT"/>
              </w:rPr>
              <w:t>that the proposing manager attests the regularity and legitimacy of the present provision</w:t>
            </w:r>
            <w:r w:rsidR="009B14D6" w:rsidRPr="00C40D85">
              <w:rPr>
                <w:rFonts w:ascii="Arial" w:hAnsi="Arial" w:cs="Arial"/>
                <w:sz w:val="20"/>
                <w:szCs w:val="20"/>
                <w:lang w:val="en-US"/>
              </w:rPr>
              <w:t>;</w:t>
            </w:r>
          </w:p>
        </w:tc>
      </w:tr>
    </w:tbl>
    <w:p w:rsidR="00122D0C" w:rsidRPr="005C7F0F" w:rsidRDefault="00122D0C" w:rsidP="00122D0C">
      <w:pPr>
        <w:tabs>
          <w:tab w:val="left" w:pos="567"/>
          <w:tab w:val="left" w:pos="1134"/>
          <w:tab w:val="left" w:pos="4536"/>
          <w:tab w:val="left" w:pos="6238"/>
          <w:tab w:val="left" w:pos="7939"/>
        </w:tabs>
        <w:spacing w:after="0" w:line="240" w:lineRule="auto"/>
        <w:jc w:val="both"/>
        <w:rPr>
          <w:rFonts w:ascii="Arial" w:eastAsia="Times New Roman" w:hAnsi="Arial" w:cs="Arial"/>
          <w:color w:val="A6A6A6" w:themeColor="background1" w:themeShade="A6"/>
          <w:sz w:val="20"/>
          <w:szCs w:val="20"/>
          <w:lang w:val="en-US" w:eastAsia="it-IT"/>
        </w:rPr>
      </w:pPr>
    </w:p>
    <w:p w:rsidR="00122D0C" w:rsidRPr="005C7F0F" w:rsidRDefault="00163F9B" w:rsidP="00122D0C">
      <w:pPr>
        <w:tabs>
          <w:tab w:val="left" w:pos="567"/>
          <w:tab w:val="left" w:pos="1134"/>
          <w:tab w:val="left" w:pos="4536"/>
          <w:tab w:val="left" w:pos="6238"/>
          <w:tab w:val="left" w:pos="7939"/>
        </w:tabs>
        <w:spacing w:after="0" w:line="240" w:lineRule="auto"/>
        <w:jc w:val="center"/>
        <w:rPr>
          <w:rFonts w:ascii="Arial" w:eastAsia="Times New Roman" w:hAnsi="Arial" w:cs="Arial"/>
          <w:b/>
          <w:sz w:val="20"/>
          <w:szCs w:val="20"/>
          <w:lang w:val="en-US" w:eastAsia="it-IT"/>
        </w:rPr>
      </w:pPr>
      <w:r w:rsidRPr="000D4EE9">
        <w:rPr>
          <w:rFonts w:ascii="Arial" w:eastAsia="Times New Roman" w:hAnsi="Arial" w:cs="Arial"/>
          <w:b/>
          <w:sz w:val="20"/>
          <w:szCs w:val="20"/>
          <w:lang w:val="en-US" w:eastAsia="it-IT"/>
        </w:rPr>
        <w:t>O R D A I N S</w:t>
      </w:r>
    </w:p>
    <w:p w:rsidR="00F660D4" w:rsidRDefault="00F660D4" w:rsidP="00122D0C">
      <w:pPr>
        <w:tabs>
          <w:tab w:val="left" w:pos="567"/>
          <w:tab w:val="left" w:pos="1134"/>
          <w:tab w:val="left" w:pos="4536"/>
          <w:tab w:val="left" w:pos="6238"/>
          <w:tab w:val="left" w:pos="7939"/>
        </w:tabs>
        <w:spacing w:after="0" w:line="240" w:lineRule="auto"/>
        <w:jc w:val="center"/>
        <w:rPr>
          <w:rFonts w:ascii="Arial" w:eastAsia="Times New Roman" w:hAnsi="Arial" w:cs="Arial"/>
          <w:sz w:val="20"/>
          <w:szCs w:val="20"/>
          <w:lang w:val="en-US" w:eastAsia="it-IT"/>
        </w:rPr>
      </w:pPr>
    </w:p>
    <w:p w:rsidR="00C40D85" w:rsidRDefault="000D4EE9" w:rsidP="00122D0C">
      <w:pPr>
        <w:tabs>
          <w:tab w:val="left" w:pos="567"/>
          <w:tab w:val="left" w:pos="1134"/>
          <w:tab w:val="left" w:pos="4536"/>
          <w:tab w:val="left" w:pos="6238"/>
          <w:tab w:val="left" w:pos="7939"/>
        </w:tabs>
        <w:spacing w:after="0" w:line="240" w:lineRule="auto"/>
        <w:jc w:val="center"/>
        <w:rPr>
          <w:rFonts w:ascii="Arial" w:eastAsia="Times New Roman" w:hAnsi="Arial" w:cs="Arial"/>
          <w:sz w:val="20"/>
          <w:szCs w:val="20"/>
          <w:lang w:val="en-US" w:eastAsia="it-IT"/>
        </w:rPr>
      </w:pPr>
      <w:r>
        <w:rPr>
          <w:rFonts w:ascii="Arial" w:eastAsia="Times New Roman" w:hAnsi="Arial" w:cs="Arial"/>
          <w:sz w:val="20"/>
          <w:szCs w:val="20"/>
          <w:lang w:val="en-US" w:eastAsia="it-IT"/>
        </w:rPr>
        <w:t>For the reasons indicated in the introduction of this provision and which are here fully understood:</w:t>
      </w:r>
    </w:p>
    <w:p w:rsidR="00C40D85" w:rsidRPr="005C7F0F" w:rsidRDefault="00C40D85" w:rsidP="00122D0C">
      <w:pPr>
        <w:tabs>
          <w:tab w:val="left" w:pos="567"/>
          <w:tab w:val="left" w:pos="1134"/>
          <w:tab w:val="left" w:pos="4536"/>
          <w:tab w:val="left" w:pos="6238"/>
          <w:tab w:val="left" w:pos="7939"/>
        </w:tabs>
        <w:spacing w:after="0" w:line="240" w:lineRule="auto"/>
        <w:jc w:val="center"/>
        <w:rPr>
          <w:rFonts w:ascii="Arial" w:eastAsia="Times New Roman" w:hAnsi="Arial" w:cs="Arial"/>
          <w:sz w:val="20"/>
          <w:szCs w:val="20"/>
          <w:lang w:val="en-US" w:eastAsia="it-IT"/>
        </w:rPr>
      </w:pPr>
    </w:p>
    <w:p w:rsidR="00122D0C" w:rsidRPr="005C7F0F" w:rsidRDefault="00122D0C" w:rsidP="00122D0C">
      <w:pPr>
        <w:keepNext/>
        <w:tabs>
          <w:tab w:val="left" w:pos="567"/>
          <w:tab w:val="left" w:pos="1134"/>
          <w:tab w:val="left" w:pos="4536"/>
          <w:tab w:val="left" w:pos="6238"/>
          <w:tab w:val="left" w:pos="7939"/>
        </w:tabs>
        <w:spacing w:after="0" w:line="240" w:lineRule="auto"/>
        <w:jc w:val="both"/>
        <w:outlineLvl w:val="1"/>
        <w:rPr>
          <w:rFonts w:ascii="Arial" w:eastAsia="Times New Roman" w:hAnsi="Arial" w:cs="Arial"/>
          <w:b/>
          <w:sz w:val="20"/>
          <w:szCs w:val="20"/>
          <w:u w:val="single"/>
          <w:lang w:val="en-US" w:eastAsia="it-IT"/>
        </w:rPr>
      </w:pPr>
      <w:r w:rsidRPr="005C7F0F">
        <w:rPr>
          <w:rFonts w:ascii="Arial" w:eastAsia="Times New Roman" w:hAnsi="Arial" w:cs="Arial"/>
          <w:b/>
          <w:sz w:val="20"/>
          <w:szCs w:val="20"/>
          <w:u w:val="single"/>
          <w:lang w:val="en-US" w:eastAsia="it-IT"/>
        </w:rPr>
        <w:t>ART. 1</w:t>
      </w:r>
    </w:p>
    <w:p w:rsidR="00122D0C" w:rsidRPr="005C7F0F" w:rsidRDefault="00F4713E" w:rsidP="00122D0C">
      <w:pPr>
        <w:tabs>
          <w:tab w:val="left" w:pos="567"/>
          <w:tab w:val="left" w:pos="1134"/>
          <w:tab w:val="left" w:pos="4536"/>
          <w:tab w:val="left" w:pos="6238"/>
          <w:tab w:val="left" w:pos="7939"/>
        </w:tabs>
        <w:spacing w:after="0" w:line="240" w:lineRule="auto"/>
        <w:jc w:val="both"/>
        <w:rPr>
          <w:rFonts w:ascii="Arial" w:eastAsia="Times New Roman" w:hAnsi="Arial" w:cs="Arial"/>
          <w:b/>
          <w:sz w:val="20"/>
          <w:szCs w:val="20"/>
          <w:lang w:val="en-US" w:eastAsia="it-IT"/>
        </w:rPr>
      </w:pPr>
      <w:r w:rsidRPr="005C7F0F">
        <w:rPr>
          <w:rFonts w:ascii="Arial" w:eastAsia="Times New Roman" w:hAnsi="Arial" w:cs="Arial"/>
          <w:b/>
          <w:sz w:val="20"/>
          <w:szCs w:val="20"/>
          <w:lang w:val="en-US" w:eastAsia="it-IT"/>
        </w:rPr>
        <w:t>Number of positions</w:t>
      </w:r>
    </w:p>
    <w:p w:rsidR="00F4713E" w:rsidRPr="005C7F0F" w:rsidRDefault="00F277A2" w:rsidP="00B4227C">
      <w:pPr>
        <w:autoSpaceDE w:val="0"/>
        <w:autoSpaceDN w:val="0"/>
        <w:adjustRightInd w:val="0"/>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A</w:t>
      </w:r>
      <w:r w:rsidR="00F4713E" w:rsidRPr="005C7F0F">
        <w:rPr>
          <w:rFonts w:ascii="Arial" w:eastAsia="Times New Roman" w:hAnsi="Arial" w:cs="Arial"/>
          <w:sz w:val="20"/>
          <w:szCs w:val="20"/>
          <w:lang w:val="en-US" w:eastAsia="it-IT"/>
        </w:rPr>
        <w:t xml:space="preserve"> procedure of comparative evaluation by qualification and exams is called for the recruitment of no. </w:t>
      </w:r>
      <w:r w:rsidR="004D5E4A">
        <w:rPr>
          <w:rFonts w:ascii="Arial" w:eastAsia="Times New Roman" w:hAnsi="Arial" w:cs="Arial"/>
          <w:sz w:val="20"/>
          <w:szCs w:val="20"/>
          <w:lang w:val="en-US" w:eastAsia="it-IT"/>
        </w:rPr>
        <w:t>1</w:t>
      </w:r>
      <w:r w:rsidR="00F4713E" w:rsidRPr="005C7F0F">
        <w:rPr>
          <w:rFonts w:ascii="Arial" w:eastAsia="Times New Roman" w:hAnsi="Arial" w:cs="Arial"/>
          <w:sz w:val="20"/>
          <w:szCs w:val="20"/>
          <w:lang w:val="en-US" w:eastAsia="it-IT"/>
        </w:rPr>
        <w:t xml:space="preserve"> first </w:t>
      </w:r>
      <w:r w:rsidR="00571E73">
        <w:rPr>
          <w:rFonts w:ascii="Arial" w:eastAsia="Times New Roman" w:hAnsi="Arial" w:cs="Arial"/>
          <w:sz w:val="20"/>
          <w:szCs w:val="20"/>
          <w:lang w:val="en-US" w:eastAsia="it-IT"/>
        </w:rPr>
        <w:t>level</w:t>
      </w:r>
      <w:r w:rsidR="00F4713E" w:rsidRPr="005C7F0F">
        <w:rPr>
          <w:rFonts w:ascii="Arial" w:eastAsia="Times New Roman" w:hAnsi="Arial" w:cs="Arial"/>
          <w:sz w:val="20"/>
          <w:szCs w:val="20"/>
          <w:lang w:val="en-US" w:eastAsia="it-IT"/>
        </w:rPr>
        <w:t xml:space="preserve"> "technologist",</w:t>
      </w:r>
      <w:r w:rsidR="00743C84">
        <w:rPr>
          <w:rFonts w:ascii="Arial" w:eastAsia="Times New Roman" w:hAnsi="Arial" w:cs="Arial"/>
          <w:sz w:val="20"/>
          <w:szCs w:val="20"/>
          <w:lang w:val="en-US" w:eastAsia="it-IT"/>
        </w:rPr>
        <w:t xml:space="preserve"> </w:t>
      </w:r>
      <w:r w:rsidR="00F4713E" w:rsidRPr="005C7F0F">
        <w:rPr>
          <w:rFonts w:ascii="Arial" w:eastAsia="Times New Roman" w:hAnsi="Arial" w:cs="Arial"/>
          <w:sz w:val="20"/>
          <w:szCs w:val="20"/>
          <w:lang w:val="en-US" w:eastAsia="it-IT"/>
        </w:rPr>
        <w:t xml:space="preserve">category </w:t>
      </w:r>
      <w:r w:rsidR="004D5E4A">
        <w:rPr>
          <w:rFonts w:ascii="Arial" w:eastAsia="Times New Roman" w:hAnsi="Arial" w:cs="Arial"/>
          <w:sz w:val="20"/>
          <w:szCs w:val="20"/>
          <w:lang w:val="en-US" w:eastAsia="it-IT"/>
        </w:rPr>
        <w:t>EP</w:t>
      </w:r>
      <w:r w:rsidR="00F4713E" w:rsidRPr="005C7F0F">
        <w:rPr>
          <w:rFonts w:ascii="Arial" w:eastAsia="Times New Roman" w:hAnsi="Arial" w:cs="Arial"/>
          <w:sz w:val="20"/>
          <w:szCs w:val="20"/>
          <w:lang w:val="en-US" w:eastAsia="it-IT"/>
        </w:rPr>
        <w:t xml:space="preserve">, economic position </w:t>
      </w:r>
      <w:r w:rsidR="004D5E4A">
        <w:rPr>
          <w:rFonts w:ascii="Arial" w:eastAsia="Times New Roman" w:hAnsi="Arial" w:cs="Arial"/>
          <w:sz w:val="20"/>
          <w:szCs w:val="20"/>
          <w:lang w:val="en-US" w:eastAsia="it-IT"/>
        </w:rPr>
        <w:t>EP3</w:t>
      </w:r>
      <w:r w:rsidR="00F4713E" w:rsidRPr="005C7F0F">
        <w:rPr>
          <w:rFonts w:ascii="Arial" w:eastAsia="Times New Roman" w:hAnsi="Arial" w:cs="Arial"/>
          <w:sz w:val="20"/>
          <w:szCs w:val="20"/>
          <w:lang w:val="en-US" w:eastAsia="it-IT"/>
        </w:rPr>
        <w:t xml:space="preserve">, </w:t>
      </w:r>
      <w:r w:rsidR="00B4227C">
        <w:rPr>
          <w:rFonts w:ascii="Arial" w:eastAsia="Times New Roman" w:hAnsi="Arial" w:cs="Arial"/>
          <w:sz w:val="20"/>
          <w:szCs w:val="20"/>
          <w:lang w:val="en-US" w:eastAsia="it-IT"/>
        </w:rPr>
        <w:t xml:space="preserve">competition </w:t>
      </w:r>
      <w:r w:rsidR="00B4227C" w:rsidRPr="00A4416D">
        <w:rPr>
          <w:rFonts w:ascii="Arial" w:eastAsia="Times New Roman" w:hAnsi="Arial" w:cs="Arial"/>
          <w:sz w:val="20"/>
          <w:szCs w:val="20"/>
          <w:lang w:val="en-US" w:eastAsia="it-IT"/>
        </w:rPr>
        <w:t xml:space="preserve">sector </w:t>
      </w:r>
      <w:r w:rsidR="004D5E4A">
        <w:rPr>
          <w:rFonts w:ascii="Arial" w:eastAsia="Times New Roman" w:hAnsi="Arial" w:cs="Arial"/>
          <w:sz w:val="20"/>
          <w:szCs w:val="20"/>
          <w:lang w:val="en-US" w:eastAsia="it-IT"/>
        </w:rPr>
        <w:t>11/C3</w:t>
      </w:r>
      <w:r w:rsidR="00B4227C" w:rsidRPr="00A4416D">
        <w:rPr>
          <w:rFonts w:ascii="Arial" w:eastAsia="Times New Roman" w:hAnsi="Arial" w:cs="Arial"/>
          <w:sz w:val="20"/>
          <w:szCs w:val="20"/>
          <w:lang w:val="en-US" w:eastAsia="it-IT"/>
        </w:rPr>
        <w:t xml:space="preserve">, </w:t>
      </w:r>
      <w:r w:rsidR="00B4227C">
        <w:rPr>
          <w:rFonts w:ascii="Arial" w:eastAsia="Times New Roman" w:hAnsi="Arial" w:cs="Arial"/>
          <w:sz w:val="20"/>
          <w:szCs w:val="20"/>
          <w:lang w:val="en-US" w:eastAsia="it-IT"/>
        </w:rPr>
        <w:t xml:space="preserve">SDS </w:t>
      </w:r>
      <w:r w:rsidR="004D5E4A">
        <w:rPr>
          <w:rFonts w:ascii="Arial" w:eastAsia="Times New Roman" w:hAnsi="Arial" w:cs="Arial"/>
          <w:sz w:val="20"/>
          <w:szCs w:val="20"/>
          <w:lang w:val="en-US" w:eastAsia="it-IT"/>
        </w:rPr>
        <w:t>M-FIL/03</w:t>
      </w:r>
      <w:r w:rsidR="00F4713E" w:rsidRPr="005C7F0F">
        <w:rPr>
          <w:rFonts w:ascii="Arial" w:eastAsia="Times New Roman" w:hAnsi="Arial" w:cs="Arial"/>
          <w:sz w:val="20"/>
          <w:szCs w:val="20"/>
          <w:lang w:val="en-US" w:eastAsia="it-IT"/>
        </w:rPr>
        <w:t xml:space="preserve">, with a fixed-term employment contract </w:t>
      </w:r>
      <w:r w:rsidR="004D5E4A">
        <w:rPr>
          <w:rFonts w:ascii="Arial" w:eastAsia="Times New Roman" w:hAnsi="Arial" w:cs="Arial"/>
          <w:sz w:val="20"/>
          <w:szCs w:val="20"/>
          <w:lang w:val="en-US" w:eastAsia="it-IT"/>
        </w:rPr>
        <w:t>part</w:t>
      </w:r>
      <w:r w:rsidR="00F4713E" w:rsidRPr="005C7F0F">
        <w:rPr>
          <w:rFonts w:ascii="Arial" w:eastAsia="Times New Roman" w:hAnsi="Arial" w:cs="Arial"/>
          <w:sz w:val="20"/>
          <w:szCs w:val="20"/>
          <w:lang w:val="en-US" w:eastAsia="it-IT"/>
        </w:rPr>
        <w:t>-time</w:t>
      </w:r>
      <w:r w:rsidR="004D5E4A">
        <w:rPr>
          <w:rFonts w:ascii="Arial" w:eastAsia="Times New Roman" w:hAnsi="Arial" w:cs="Arial"/>
          <w:sz w:val="20"/>
          <w:szCs w:val="20"/>
          <w:lang w:val="en-US" w:eastAsia="it-IT"/>
        </w:rPr>
        <w:t xml:space="preserve"> 50%</w:t>
      </w:r>
      <w:r w:rsidR="00F4713E" w:rsidRPr="005C7F0F">
        <w:rPr>
          <w:rFonts w:ascii="Arial" w:eastAsia="Times New Roman" w:hAnsi="Arial" w:cs="Arial"/>
          <w:sz w:val="20"/>
          <w:szCs w:val="20"/>
          <w:lang w:val="en-US" w:eastAsia="it-IT"/>
        </w:rPr>
        <w:t xml:space="preserve"> for</w:t>
      </w:r>
      <w:r w:rsidR="00F4713E" w:rsidRPr="005C7F0F">
        <w:rPr>
          <w:rFonts w:ascii="Arial" w:hAnsi="Arial" w:cs="Arial"/>
          <w:lang w:val="en-US"/>
        </w:rPr>
        <w:t xml:space="preserve"> </w:t>
      </w:r>
      <w:r w:rsidR="004D5E4A" w:rsidRPr="004D5E4A">
        <w:rPr>
          <w:rFonts w:ascii="Arial" w:hAnsi="Arial" w:cs="Arial"/>
          <w:color w:val="000000" w:themeColor="text1"/>
          <w:sz w:val="20"/>
          <w:szCs w:val="20"/>
          <w:lang w:val="en-US"/>
        </w:rPr>
        <w:t>36</w:t>
      </w:r>
      <w:r w:rsidR="00F4713E" w:rsidRPr="005C7F0F">
        <w:rPr>
          <w:rFonts w:ascii="Arial" w:hAnsi="Arial" w:cs="Arial"/>
          <w:color w:val="FF0000"/>
          <w:sz w:val="20"/>
          <w:szCs w:val="20"/>
          <w:lang w:val="en-US"/>
        </w:rPr>
        <w:t xml:space="preserve"> </w:t>
      </w:r>
      <w:r w:rsidR="00F4713E" w:rsidRPr="005C7F0F">
        <w:rPr>
          <w:rFonts w:ascii="Arial" w:hAnsi="Arial" w:cs="Arial"/>
          <w:sz w:val="20"/>
          <w:szCs w:val="20"/>
          <w:lang w:val="en-US"/>
        </w:rPr>
        <w:t xml:space="preserve">months </w:t>
      </w:r>
      <w:r w:rsidR="00F4713E" w:rsidRPr="005C7F0F">
        <w:rPr>
          <w:rFonts w:ascii="Arial" w:hAnsi="Arial" w:cs="Arial"/>
          <w:color w:val="000000" w:themeColor="text1"/>
          <w:sz w:val="20"/>
          <w:szCs w:val="20"/>
          <w:lang w:val="en-US"/>
        </w:rPr>
        <w:t>in</w:t>
      </w:r>
      <w:r w:rsidR="004D5E4A">
        <w:rPr>
          <w:rFonts w:ascii="Arial" w:hAnsi="Arial" w:cs="Arial"/>
          <w:sz w:val="20"/>
          <w:szCs w:val="20"/>
          <w:lang w:val="en-US"/>
        </w:rPr>
        <w:t xml:space="preserve"> the light of the project “ELSI (ETHICAL LEGAL AND SOCIAL ISSUES)”</w:t>
      </w:r>
      <w:r w:rsidR="00B4227C">
        <w:rPr>
          <w:rFonts w:ascii="Arial" w:hAnsi="Arial" w:cs="Arial"/>
          <w:sz w:val="20"/>
          <w:szCs w:val="20"/>
          <w:lang w:val="en-US"/>
        </w:rPr>
        <w:t>.</w:t>
      </w:r>
    </w:p>
    <w:p w:rsidR="00122D0C" w:rsidRPr="005C7F0F" w:rsidRDefault="00F4713E" w:rsidP="00B4227C">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CC6C82">
        <w:rPr>
          <w:rFonts w:ascii="Arial" w:eastAsia="Times New Roman" w:hAnsi="Arial" w:cs="Arial"/>
          <w:sz w:val="20"/>
          <w:szCs w:val="20"/>
          <w:lang w:val="en-US" w:eastAsia="it-IT"/>
        </w:rPr>
        <w:t xml:space="preserve">The </w:t>
      </w:r>
      <w:r w:rsidR="00044D88" w:rsidRPr="00CC6C82">
        <w:rPr>
          <w:rFonts w:ascii="Arial" w:eastAsia="Times New Roman" w:hAnsi="Arial" w:cs="Arial"/>
          <w:sz w:val="20"/>
          <w:szCs w:val="20"/>
          <w:lang w:val="en-US" w:eastAsia="it-IT"/>
        </w:rPr>
        <w:t>unit of staff required in particular it will deal with development and implementation of an Ethical Legal and Social Issues (ELSI) collection and analysis service</w:t>
      </w:r>
      <w:r w:rsidR="00224FB5" w:rsidRPr="00CC6C82">
        <w:rPr>
          <w:rFonts w:ascii="Arial" w:eastAsia="Times New Roman" w:hAnsi="Arial" w:cs="Arial"/>
          <w:sz w:val="20"/>
          <w:szCs w:val="20"/>
          <w:lang w:val="en-US" w:eastAsia="it-IT"/>
        </w:rPr>
        <w:t xml:space="preserve"> in collaboration with the sectors supporting the research and university departments</w:t>
      </w:r>
      <w:r w:rsidR="00044D88" w:rsidRPr="00CC6C82">
        <w:rPr>
          <w:rFonts w:ascii="Arial" w:eastAsia="Times New Roman" w:hAnsi="Arial" w:cs="Arial"/>
          <w:sz w:val="20"/>
          <w:szCs w:val="20"/>
          <w:lang w:val="en-US" w:eastAsia="it-IT"/>
        </w:rPr>
        <w:t xml:space="preserve"> to promote and consolidate a widespread university culture in RRI (Responsible Research and Innovation) and bioethics in research</w:t>
      </w:r>
      <w:r w:rsidR="00224FB5" w:rsidRPr="00CC6C82">
        <w:rPr>
          <w:rFonts w:ascii="Arial" w:eastAsia="Times New Roman" w:hAnsi="Arial" w:cs="Arial"/>
          <w:sz w:val="20"/>
          <w:szCs w:val="20"/>
          <w:lang w:val="en-US" w:eastAsia="it-IT"/>
        </w:rPr>
        <w:t xml:space="preserve"> as well as support in the field ELSI to the government bodies, </w:t>
      </w:r>
      <w:r w:rsidR="00CC6C82" w:rsidRPr="00CC6C82">
        <w:rPr>
          <w:rFonts w:ascii="Arial" w:eastAsia="Times New Roman" w:hAnsi="Arial" w:cs="Arial"/>
          <w:sz w:val="20"/>
          <w:szCs w:val="20"/>
          <w:lang w:val="en-US" w:eastAsia="it-IT"/>
        </w:rPr>
        <w:t>with particular possibility of extension of its activity in the field of research infrastructures;</w:t>
      </w:r>
    </w:p>
    <w:p w:rsidR="00122D0C" w:rsidRPr="005C7F0F" w:rsidRDefault="00122D0C" w:rsidP="00F277A2">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p>
    <w:p w:rsidR="00122D0C" w:rsidRPr="005C7F0F" w:rsidRDefault="00122D0C" w:rsidP="00122D0C">
      <w:pPr>
        <w:keepNext/>
        <w:tabs>
          <w:tab w:val="left" w:pos="567"/>
          <w:tab w:val="left" w:pos="1134"/>
          <w:tab w:val="left" w:pos="4536"/>
          <w:tab w:val="left" w:pos="6238"/>
          <w:tab w:val="left" w:pos="7939"/>
        </w:tabs>
        <w:spacing w:after="0" w:line="240" w:lineRule="auto"/>
        <w:jc w:val="both"/>
        <w:outlineLvl w:val="1"/>
        <w:rPr>
          <w:rFonts w:ascii="Arial" w:eastAsia="Times New Roman" w:hAnsi="Arial" w:cs="Arial"/>
          <w:b/>
          <w:sz w:val="20"/>
          <w:szCs w:val="20"/>
          <w:u w:val="single"/>
          <w:lang w:val="en-US" w:eastAsia="it-IT"/>
        </w:rPr>
      </w:pPr>
      <w:r w:rsidRPr="005C7F0F">
        <w:rPr>
          <w:rFonts w:ascii="Arial" w:eastAsia="Times New Roman" w:hAnsi="Arial" w:cs="Arial"/>
          <w:b/>
          <w:sz w:val="20"/>
          <w:szCs w:val="20"/>
          <w:u w:val="single"/>
          <w:lang w:val="en-US" w:eastAsia="it-IT"/>
        </w:rPr>
        <w:t>ART. 2</w:t>
      </w:r>
    </w:p>
    <w:p w:rsidR="00122D0C" w:rsidRPr="005C7F0F" w:rsidRDefault="009B376F" w:rsidP="00122D0C">
      <w:pPr>
        <w:keepNext/>
        <w:tabs>
          <w:tab w:val="left" w:pos="567"/>
          <w:tab w:val="left" w:pos="1134"/>
          <w:tab w:val="left" w:pos="4536"/>
          <w:tab w:val="left" w:pos="6238"/>
          <w:tab w:val="left" w:pos="7939"/>
        </w:tabs>
        <w:spacing w:after="0" w:line="240" w:lineRule="auto"/>
        <w:jc w:val="both"/>
        <w:rPr>
          <w:rFonts w:ascii="Arial" w:eastAsia="Times New Roman" w:hAnsi="Arial" w:cs="Arial"/>
          <w:b/>
          <w:sz w:val="20"/>
          <w:szCs w:val="20"/>
          <w:lang w:val="en-US" w:eastAsia="it-IT"/>
        </w:rPr>
      </w:pPr>
      <w:r w:rsidRPr="005C7F0F">
        <w:rPr>
          <w:rFonts w:ascii="Arial" w:eastAsia="Times New Roman" w:hAnsi="Arial" w:cs="Arial"/>
          <w:b/>
          <w:sz w:val="20"/>
          <w:szCs w:val="20"/>
          <w:lang w:val="en-US" w:eastAsia="it-IT"/>
        </w:rPr>
        <w:t>Admission requirements</w:t>
      </w:r>
    </w:p>
    <w:p w:rsidR="00296393" w:rsidRPr="005C7F0F" w:rsidRDefault="00CB2FBF" w:rsidP="00122D0C">
      <w:pPr>
        <w:keepNext/>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The selection is open to candidates in possession of the following:</w:t>
      </w:r>
    </w:p>
    <w:p w:rsidR="00122D0C" w:rsidRPr="005C7F0F" w:rsidRDefault="00316C91" w:rsidP="00122D0C">
      <w:pPr>
        <w:numPr>
          <w:ilvl w:val="0"/>
          <w:numId w:val="1"/>
        </w:numPr>
        <w:tabs>
          <w:tab w:val="left" w:pos="426"/>
          <w:tab w:val="left" w:pos="567"/>
          <w:tab w:val="left" w:pos="1134"/>
          <w:tab w:val="left" w:pos="4536"/>
          <w:tab w:val="left" w:pos="6238"/>
          <w:tab w:val="left" w:pos="7939"/>
        </w:tabs>
        <w:spacing w:after="0" w:line="240" w:lineRule="auto"/>
        <w:jc w:val="both"/>
        <w:rPr>
          <w:rFonts w:ascii="Arial" w:eastAsia="Times New Roman" w:hAnsi="Arial" w:cs="Arial"/>
          <w:sz w:val="20"/>
          <w:szCs w:val="20"/>
          <w:lang w:eastAsia="it-IT"/>
        </w:rPr>
      </w:pPr>
      <w:r w:rsidRPr="005C7F0F">
        <w:rPr>
          <w:rFonts w:ascii="Arial" w:eastAsia="Times New Roman" w:hAnsi="Arial" w:cs="Arial"/>
          <w:sz w:val="20"/>
          <w:szCs w:val="20"/>
          <w:lang w:eastAsia="it-IT"/>
        </w:rPr>
        <w:t>qualifications</w:t>
      </w:r>
      <w:r w:rsidR="00122D0C" w:rsidRPr="005C7F0F">
        <w:rPr>
          <w:rFonts w:ascii="Arial" w:eastAsia="Times New Roman" w:hAnsi="Arial" w:cs="Arial"/>
          <w:i/>
          <w:sz w:val="20"/>
          <w:szCs w:val="20"/>
          <w:lang w:eastAsia="it-IT"/>
        </w:rPr>
        <w:t>:</w:t>
      </w:r>
    </w:p>
    <w:p w:rsidR="00122D0C" w:rsidRPr="005C7F0F" w:rsidRDefault="00AB3F84" w:rsidP="00122D0C">
      <w:p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highlight w:val="yellow"/>
          <w:lang w:val="en-US" w:eastAsia="it-IT"/>
        </w:rPr>
      </w:pPr>
      <w:r>
        <w:rPr>
          <w:rFonts w:ascii="Arial" w:eastAsia="Times New Roman" w:hAnsi="Arial" w:cs="Arial"/>
          <w:sz w:val="20"/>
          <w:szCs w:val="20"/>
          <w:lang w:val="en-US" w:eastAsia="it-IT"/>
        </w:rPr>
        <w:t xml:space="preserve">Second Cycle </w:t>
      </w:r>
      <w:r w:rsidR="00A53A40">
        <w:rPr>
          <w:rFonts w:ascii="Arial" w:eastAsia="Times New Roman" w:hAnsi="Arial" w:cs="Arial"/>
          <w:sz w:val="20"/>
          <w:szCs w:val="20"/>
          <w:lang w:val="en-US" w:eastAsia="it-IT"/>
        </w:rPr>
        <w:t>U</w:t>
      </w:r>
      <w:r>
        <w:rPr>
          <w:rFonts w:ascii="Arial" w:eastAsia="Times New Roman" w:hAnsi="Arial" w:cs="Arial"/>
          <w:sz w:val="20"/>
          <w:szCs w:val="20"/>
          <w:lang w:val="en-US" w:eastAsia="it-IT"/>
        </w:rPr>
        <w:t>niversity</w:t>
      </w:r>
      <w:r w:rsidR="00CB2FBF" w:rsidRPr="005C7F0F">
        <w:rPr>
          <w:rFonts w:ascii="Arial" w:eastAsia="Times New Roman" w:hAnsi="Arial" w:cs="Arial"/>
          <w:sz w:val="20"/>
          <w:szCs w:val="20"/>
          <w:lang w:val="en-US" w:eastAsia="it-IT"/>
        </w:rPr>
        <w:t xml:space="preserve"> Degree </w:t>
      </w:r>
      <w:r w:rsidR="00A53A40">
        <w:rPr>
          <w:rFonts w:ascii="Arial" w:eastAsia="Times New Roman" w:hAnsi="Arial" w:cs="Arial"/>
          <w:sz w:val="20"/>
          <w:szCs w:val="20"/>
          <w:lang w:val="en-US" w:eastAsia="it-IT"/>
        </w:rPr>
        <w:t xml:space="preserve">or equivalent </w:t>
      </w:r>
      <w:r w:rsidR="000B5507" w:rsidRPr="005C7F0F">
        <w:rPr>
          <w:rFonts w:ascii="Arial" w:eastAsia="Times New Roman" w:hAnsi="Arial" w:cs="Arial"/>
          <w:sz w:val="20"/>
          <w:szCs w:val="20"/>
          <w:lang w:val="en-US" w:eastAsia="it-IT"/>
        </w:rPr>
        <w:t>obtained according to the regulations existent before and after the implementation of the Ministerial Decrees no.509/1999, and no.270/2004 and subsequent amendments and supplements</w:t>
      </w:r>
      <w:r w:rsidR="00122D0C" w:rsidRPr="005C7F0F">
        <w:rPr>
          <w:rFonts w:ascii="Arial" w:eastAsia="Times New Roman" w:hAnsi="Arial" w:cs="Arial"/>
          <w:sz w:val="20"/>
          <w:szCs w:val="20"/>
          <w:lang w:val="en-US" w:eastAsia="it-IT"/>
        </w:rPr>
        <w:t>,</w:t>
      </w:r>
      <w:r w:rsidR="000B5507">
        <w:rPr>
          <w:rFonts w:ascii="Arial" w:eastAsia="Times New Roman" w:hAnsi="Arial" w:cs="Arial"/>
          <w:sz w:val="20"/>
          <w:szCs w:val="20"/>
          <w:lang w:val="en-US" w:eastAsia="it-IT"/>
        </w:rPr>
        <w:t xml:space="preserve"> and</w:t>
      </w:r>
      <w:r w:rsidR="00122D0C" w:rsidRPr="005C7F0F">
        <w:rPr>
          <w:rFonts w:ascii="Arial" w:eastAsia="Times New Roman" w:hAnsi="Arial" w:cs="Arial"/>
          <w:sz w:val="20"/>
          <w:szCs w:val="20"/>
          <w:lang w:val="en-US" w:eastAsia="it-IT"/>
        </w:rPr>
        <w:t xml:space="preserve"> </w:t>
      </w:r>
      <w:r w:rsidR="00CB2FBF" w:rsidRPr="005C7F0F">
        <w:rPr>
          <w:rFonts w:ascii="Arial" w:eastAsia="Times New Roman" w:hAnsi="Arial" w:cs="Arial"/>
          <w:sz w:val="20"/>
          <w:szCs w:val="20"/>
          <w:lang w:val="en-US" w:eastAsia="it-IT"/>
        </w:rPr>
        <w:t>specific professional experience in the field related to the research activities as outlined in Art. 1 of the present call for applications</w:t>
      </w:r>
      <w:r w:rsidR="003A24F4">
        <w:rPr>
          <w:rFonts w:ascii="Arial" w:eastAsia="Times New Roman" w:hAnsi="Arial" w:cs="Arial"/>
          <w:sz w:val="20"/>
          <w:szCs w:val="20"/>
          <w:lang w:val="en-US" w:eastAsia="it-IT"/>
        </w:rPr>
        <w:t>:</w:t>
      </w:r>
      <w:r w:rsidR="00CB2FBF" w:rsidRPr="005C7F0F">
        <w:rPr>
          <w:rFonts w:ascii="Arial" w:eastAsia="Times New Roman" w:hAnsi="Arial" w:cs="Arial"/>
          <w:sz w:val="20"/>
          <w:szCs w:val="20"/>
          <w:lang w:val="en-US" w:eastAsia="it-IT"/>
        </w:rPr>
        <w:t xml:space="preserve"> </w:t>
      </w:r>
      <w:r w:rsidR="003A24F4">
        <w:rPr>
          <w:rFonts w:ascii="Arial" w:eastAsia="Times New Roman" w:hAnsi="Arial" w:cs="Arial"/>
          <w:sz w:val="20"/>
          <w:szCs w:val="20"/>
          <w:lang w:val="en-US" w:eastAsia="it-IT"/>
        </w:rPr>
        <w:t>c</w:t>
      </w:r>
      <w:r w:rsidR="003A24F4" w:rsidRPr="003A24F4">
        <w:rPr>
          <w:rFonts w:ascii="Arial" w:eastAsia="Times New Roman" w:hAnsi="Arial" w:cs="Arial"/>
          <w:sz w:val="20"/>
          <w:szCs w:val="20"/>
          <w:lang w:val="en-US" w:eastAsia="it-IT"/>
        </w:rPr>
        <w:t>ollabor</w:t>
      </w:r>
      <w:r w:rsidR="00614F28">
        <w:rPr>
          <w:rFonts w:ascii="Arial" w:eastAsia="Times New Roman" w:hAnsi="Arial" w:cs="Arial"/>
          <w:sz w:val="20"/>
          <w:szCs w:val="20"/>
          <w:lang w:val="en-US" w:eastAsia="it-IT"/>
        </w:rPr>
        <w:t>ation and consultancy activi</w:t>
      </w:r>
      <w:r w:rsidR="003A24F4" w:rsidRPr="003A24F4">
        <w:rPr>
          <w:rFonts w:ascii="Arial" w:eastAsia="Times New Roman" w:hAnsi="Arial" w:cs="Arial"/>
          <w:sz w:val="20"/>
          <w:szCs w:val="20"/>
          <w:lang w:val="en-US" w:eastAsia="it-IT"/>
        </w:rPr>
        <w:t>ties with universities; Academic or Professional experience abroad</w:t>
      </w:r>
      <w:r w:rsidR="003A24F4">
        <w:rPr>
          <w:rFonts w:ascii="Arial" w:eastAsia="Times New Roman" w:hAnsi="Arial" w:cs="Arial"/>
          <w:sz w:val="20"/>
          <w:szCs w:val="20"/>
          <w:lang w:val="en-US" w:eastAsia="it-IT"/>
        </w:rPr>
        <w:t>. Required language: English – level: good</w:t>
      </w:r>
      <w:r w:rsidR="00CB2FBF" w:rsidRPr="003A24F4">
        <w:rPr>
          <w:rFonts w:ascii="Arial" w:eastAsia="Times New Roman" w:hAnsi="Arial" w:cs="Arial"/>
          <w:sz w:val="20"/>
          <w:szCs w:val="20"/>
          <w:lang w:val="en-US" w:eastAsia="it-IT"/>
        </w:rPr>
        <w:t>;</w:t>
      </w:r>
    </w:p>
    <w:p w:rsidR="00662B58" w:rsidRPr="005C7F0F" w:rsidRDefault="003A24F4" w:rsidP="00122D0C">
      <w:p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Pr>
          <w:rFonts w:ascii="Arial" w:eastAsia="Times New Roman" w:hAnsi="Arial" w:cs="Arial"/>
          <w:sz w:val="20"/>
          <w:szCs w:val="20"/>
          <w:lang w:val="en-US" w:eastAsia="it-IT"/>
        </w:rPr>
        <w:t>F</w:t>
      </w:r>
      <w:r w:rsidR="00501B74" w:rsidRPr="005C7F0F">
        <w:rPr>
          <w:rFonts w:ascii="Arial" w:eastAsia="Times New Roman" w:hAnsi="Arial" w:cs="Arial"/>
          <w:sz w:val="20"/>
          <w:szCs w:val="20"/>
          <w:lang w:val="en-US" w:eastAsia="it-IT"/>
        </w:rPr>
        <w:t>oreign academic qualifications should be officially recognized equivalent to an Italian degree pursuant to the Laws currently in force</w:t>
      </w:r>
      <w:r w:rsidR="00122D0C" w:rsidRPr="005C7F0F">
        <w:rPr>
          <w:rFonts w:ascii="Arial" w:eastAsia="Times New Roman" w:hAnsi="Arial" w:cs="Arial"/>
          <w:sz w:val="20"/>
          <w:szCs w:val="20"/>
          <w:lang w:val="en-US" w:eastAsia="it-IT"/>
        </w:rPr>
        <w:t xml:space="preserve"> (</w:t>
      </w:r>
      <w:r w:rsidR="0030777A" w:rsidRPr="00C1478C">
        <w:rPr>
          <w:rFonts w:ascii="Arial" w:eastAsia="Times New Roman" w:hAnsi="Arial" w:cs="Arial"/>
          <w:sz w:val="20"/>
          <w:szCs w:val="20"/>
          <w:lang w:val="en-US" w:eastAsia="it-IT"/>
        </w:rPr>
        <w:t xml:space="preserve">website: </w:t>
      </w:r>
      <w:r w:rsidR="0030777A" w:rsidRPr="00C1478C">
        <w:rPr>
          <w:rFonts w:ascii="Arial" w:hAnsi="Arial"/>
          <w:sz w:val="20"/>
          <w:szCs w:val="20"/>
        </w:rPr>
        <w:t>http://www.funzionepubblica.gov.it/articolo/dipartimento/</w:t>
      </w:r>
      <w:smartTag w:uri="urn:schemas-microsoft-com:office:smarttags" w:element="date">
        <w:smartTagPr>
          <w:attr w:name="Year" w:val="2016"/>
          <w:attr w:name="Day" w:val="22"/>
          <w:attr w:name="Month" w:val="2"/>
          <w:attr w:name="ls" w:val="trans"/>
        </w:smartTagPr>
        <w:r w:rsidR="0030777A" w:rsidRPr="00C1478C">
          <w:rPr>
            <w:rFonts w:ascii="Arial" w:hAnsi="Arial"/>
            <w:sz w:val="20"/>
            <w:szCs w:val="20"/>
          </w:rPr>
          <w:t>22-02-2016</w:t>
        </w:r>
      </w:smartTag>
      <w:r w:rsidR="0030777A" w:rsidRPr="00C1478C">
        <w:rPr>
          <w:rFonts w:ascii="Arial" w:hAnsi="Arial"/>
          <w:sz w:val="20"/>
          <w:szCs w:val="20"/>
        </w:rPr>
        <w:t>/modulo-la-richiesta-dellequivalenza-del-titolo-di-studio-stranieri</w:t>
      </w:r>
      <w:r w:rsidR="00122D0C" w:rsidRPr="005C7F0F">
        <w:rPr>
          <w:rFonts w:ascii="Arial" w:eastAsia="Times New Roman" w:hAnsi="Arial" w:cs="Arial"/>
          <w:sz w:val="20"/>
          <w:szCs w:val="20"/>
          <w:lang w:val="en-US" w:eastAsia="it-IT"/>
        </w:rPr>
        <w:t xml:space="preserve">) </w:t>
      </w:r>
      <w:r w:rsidR="00662B58" w:rsidRPr="005C7F0F">
        <w:rPr>
          <w:rFonts w:ascii="Arial" w:eastAsia="Times New Roman" w:hAnsi="Arial" w:cs="Arial"/>
          <w:sz w:val="20"/>
          <w:szCs w:val="20"/>
          <w:lang w:val="en-US" w:eastAsia="it-IT"/>
        </w:rPr>
        <w:t xml:space="preserve">or a declaration of </w:t>
      </w:r>
      <w:r w:rsidR="00B76B8B" w:rsidRPr="005C7F0F">
        <w:rPr>
          <w:rFonts w:ascii="Arial" w:eastAsia="Times New Roman" w:hAnsi="Arial" w:cs="Arial"/>
          <w:sz w:val="20"/>
          <w:szCs w:val="20"/>
          <w:lang w:val="en-US" w:eastAsia="it-IT"/>
        </w:rPr>
        <w:t xml:space="preserve">the initiation of the legal proceeding for the request of equivalence </w:t>
      </w:r>
      <w:r w:rsidR="006438F3" w:rsidRPr="005C7F0F">
        <w:rPr>
          <w:rFonts w:ascii="Arial" w:eastAsia="Times New Roman" w:hAnsi="Arial" w:cs="Arial"/>
          <w:sz w:val="20"/>
          <w:szCs w:val="20"/>
          <w:lang w:val="en-US" w:eastAsia="it-IT"/>
        </w:rPr>
        <w:t>in accordance to</w:t>
      </w:r>
      <w:r w:rsidR="00743C84">
        <w:rPr>
          <w:rFonts w:ascii="Arial" w:eastAsia="Times New Roman" w:hAnsi="Arial" w:cs="Arial"/>
          <w:sz w:val="20"/>
          <w:szCs w:val="20"/>
          <w:lang w:val="en-US" w:eastAsia="it-IT"/>
        </w:rPr>
        <w:t xml:space="preserve"> </w:t>
      </w:r>
      <w:r w:rsidR="006438F3" w:rsidRPr="005C7F0F">
        <w:rPr>
          <w:rFonts w:ascii="Arial" w:eastAsia="Times New Roman" w:hAnsi="Arial" w:cs="Arial"/>
          <w:sz w:val="20"/>
          <w:szCs w:val="20"/>
          <w:lang w:val="en-US" w:eastAsia="it-IT"/>
        </w:rPr>
        <w:t>Art. 38 of the Legislative Decree no. 165/2001</w:t>
      </w:r>
      <w:r w:rsidR="00B76B8B" w:rsidRPr="005C7F0F">
        <w:rPr>
          <w:rFonts w:ascii="Arial" w:eastAsia="Times New Roman" w:hAnsi="Arial" w:cs="Arial"/>
          <w:sz w:val="20"/>
          <w:szCs w:val="20"/>
          <w:lang w:val="en-US" w:eastAsia="it-IT"/>
        </w:rPr>
        <w:t xml:space="preserve">. </w:t>
      </w:r>
    </w:p>
    <w:p w:rsidR="00122D0C" w:rsidRPr="005C7F0F" w:rsidRDefault="00122D0C" w:rsidP="00122D0C">
      <w:pPr>
        <w:tabs>
          <w:tab w:val="left" w:pos="567"/>
          <w:tab w:val="left" w:pos="1134"/>
          <w:tab w:val="left" w:pos="4536"/>
          <w:tab w:val="left" w:pos="6238"/>
          <w:tab w:val="left" w:pos="7939"/>
        </w:tabs>
        <w:spacing w:after="0" w:line="240" w:lineRule="auto"/>
        <w:ind w:left="426" w:hanging="426"/>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b)</w:t>
      </w:r>
      <w:r w:rsidRPr="005C7F0F">
        <w:rPr>
          <w:rFonts w:ascii="Arial" w:eastAsia="Times New Roman" w:hAnsi="Arial" w:cs="Arial"/>
          <w:sz w:val="20"/>
          <w:szCs w:val="20"/>
          <w:lang w:val="en-US" w:eastAsia="it-IT"/>
        </w:rPr>
        <w:tab/>
      </w:r>
      <w:r w:rsidR="007B52FE" w:rsidRPr="005C7F0F">
        <w:rPr>
          <w:rFonts w:ascii="Arial" w:eastAsia="Times New Roman" w:hAnsi="Arial" w:cs="Arial"/>
          <w:sz w:val="20"/>
          <w:szCs w:val="20"/>
          <w:lang w:val="en-US" w:eastAsia="it-IT"/>
        </w:rPr>
        <w:t>applicants should be 18 years of age or over</w:t>
      </w:r>
      <w:r w:rsidRPr="005C7F0F">
        <w:rPr>
          <w:rFonts w:ascii="Arial" w:eastAsia="Times New Roman" w:hAnsi="Arial" w:cs="Arial"/>
          <w:sz w:val="20"/>
          <w:szCs w:val="20"/>
          <w:lang w:val="en-US" w:eastAsia="it-IT"/>
        </w:rPr>
        <w:t>;</w:t>
      </w:r>
    </w:p>
    <w:p w:rsidR="00E27DB7" w:rsidRPr="005C7F0F" w:rsidRDefault="00122D0C" w:rsidP="00E27DB7">
      <w:pPr>
        <w:tabs>
          <w:tab w:val="left" w:pos="567"/>
          <w:tab w:val="left" w:pos="1134"/>
          <w:tab w:val="left" w:pos="4536"/>
          <w:tab w:val="left" w:pos="6238"/>
          <w:tab w:val="left" w:pos="7939"/>
        </w:tabs>
        <w:spacing w:after="0" w:line="240" w:lineRule="auto"/>
        <w:ind w:left="426" w:hanging="426"/>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c)</w:t>
      </w:r>
      <w:r w:rsidRPr="005C7F0F">
        <w:rPr>
          <w:rFonts w:ascii="Arial" w:eastAsia="Times New Roman" w:hAnsi="Arial" w:cs="Arial"/>
          <w:sz w:val="20"/>
          <w:szCs w:val="20"/>
          <w:lang w:val="en-US" w:eastAsia="it-IT"/>
        </w:rPr>
        <w:tab/>
      </w:r>
      <w:r w:rsidR="005B5444" w:rsidRPr="005C7F0F">
        <w:rPr>
          <w:rFonts w:ascii="Arial" w:eastAsia="Times New Roman" w:hAnsi="Arial" w:cs="Arial"/>
          <w:sz w:val="20"/>
          <w:szCs w:val="20"/>
          <w:lang w:val="en-US" w:eastAsia="it-IT"/>
        </w:rPr>
        <w:t xml:space="preserve">Italian citizenship </w:t>
      </w:r>
      <w:r w:rsidRPr="005C7F0F">
        <w:rPr>
          <w:rFonts w:ascii="Arial" w:eastAsia="Times New Roman" w:hAnsi="Arial" w:cs="Arial"/>
          <w:sz w:val="20"/>
          <w:szCs w:val="20"/>
          <w:lang w:val="en-US" w:eastAsia="it-IT"/>
        </w:rPr>
        <w:t>(</w:t>
      </w:r>
      <w:r w:rsidR="00D07E67" w:rsidRPr="005C7F0F">
        <w:rPr>
          <w:rFonts w:ascii="Arial" w:eastAsia="Times New Roman" w:hAnsi="Arial" w:cs="Arial"/>
          <w:sz w:val="20"/>
          <w:szCs w:val="20"/>
          <w:lang w:val="en-US" w:eastAsia="it-IT"/>
        </w:rPr>
        <w:t xml:space="preserve">Italian citizens and Italians not belonging to the Republic - citizens of Italian nationality residing abroad- shall be treated in all respects in the same way), and/or </w:t>
      </w:r>
      <w:r w:rsidR="00D07E67" w:rsidRPr="005C7F0F">
        <w:rPr>
          <w:rFonts w:ascii="Arial" w:hAnsi="Arial" w:cs="Arial"/>
          <w:sz w:val="20"/>
          <w:szCs w:val="20"/>
          <w:lang w:val="en-US"/>
        </w:rPr>
        <w:t>nationality of a Member State</w:t>
      </w:r>
      <w:r w:rsidR="00D07E67" w:rsidRPr="005C7F0F">
        <w:rPr>
          <w:rFonts w:ascii="Arial" w:eastAsia="Times New Roman" w:hAnsi="Arial" w:cs="Arial"/>
          <w:sz w:val="20"/>
          <w:szCs w:val="20"/>
          <w:lang w:val="en-US" w:eastAsia="it-IT"/>
        </w:rPr>
        <w:t xml:space="preserve"> of the European Union</w:t>
      </w:r>
      <w:r w:rsidRPr="005C7F0F">
        <w:rPr>
          <w:rFonts w:ascii="Arial" w:eastAsia="Times New Roman" w:hAnsi="Arial" w:cs="Arial"/>
          <w:sz w:val="20"/>
          <w:szCs w:val="20"/>
          <w:lang w:val="en-US" w:eastAsia="it-IT"/>
        </w:rPr>
        <w:t xml:space="preserve">. </w:t>
      </w:r>
    </w:p>
    <w:p w:rsidR="00E27DB7" w:rsidRPr="005C7F0F" w:rsidRDefault="00E27DB7" w:rsidP="00E27DB7">
      <w:pPr>
        <w:tabs>
          <w:tab w:val="left" w:pos="567"/>
          <w:tab w:val="left" w:pos="1134"/>
          <w:tab w:val="left" w:pos="4536"/>
          <w:tab w:val="left" w:pos="6238"/>
          <w:tab w:val="left" w:pos="7939"/>
        </w:tabs>
        <w:spacing w:after="0" w:line="240" w:lineRule="auto"/>
        <w:ind w:left="426" w:hanging="426"/>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lastRenderedPageBreak/>
        <w:tab/>
      </w:r>
      <w:r w:rsidR="009667DB" w:rsidRPr="005C7F0F">
        <w:rPr>
          <w:rFonts w:ascii="Arial" w:eastAsia="Times New Roman" w:hAnsi="Arial" w:cs="Arial"/>
          <w:sz w:val="20"/>
          <w:szCs w:val="20"/>
          <w:lang w:val="en-US" w:eastAsia="it-IT"/>
        </w:rPr>
        <w:t>Pursuant</w:t>
      </w:r>
      <w:r w:rsidR="00D07E67" w:rsidRPr="005C7F0F">
        <w:rPr>
          <w:rFonts w:ascii="Arial" w:eastAsia="Times New Roman" w:hAnsi="Arial" w:cs="Arial"/>
          <w:sz w:val="20"/>
          <w:szCs w:val="20"/>
          <w:lang w:val="en-US" w:eastAsia="it-IT"/>
        </w:rPr>
        <w:t xml:space="preserve"> to Art. 7 of the Law no. 97/2013 (in the Recitals above)</w:t>
      </w:r>
      <w:r w:rsidR="007624CB" w:rsidRPr="005C7F0F">
        <w:rPr>
          <w:rFonts w:ascii="Arial" w:eastAsia="Times New Roman" w:hAnsi="Arial" w:cs="Arial"/>
          <w:sz w:val="20"/>
          <w:szCs w:val="20"/>
          <w:lang w:val="en-US" w:eastAsia="it-IT"/>
        </w:rPr>
        <w:t xml:space="preserve">, applications are </w:t>
      </w:r>
      <w:r w:rsidRPr="005C7F0F">
        <w:rPr>
          <w:rFonts w:ascii="Arial" w:eastAsia="Times New Roman" w:hAnsi="Arial" w:cs="Arial"/>
          <w:sz w:val="20"/>
          <w:szCs w:val="20"/>
          <w:lang w:val="en-US" w:eastAsia="it-IT"/>
        </w:rPr>
        <w:t xml:space="preserve">also </w:t>
      </w:r>
      <w:r w:rsidR="007624CB" w:rsidRPr="005C7F0F">
        <w:rPr>
          <w:rFonts w:ascii="Arial" w:eastAsia="Times New Roman" w:hAnsi="Arial" w:cs="Arial"/>
          <w:sz w:val="20"/>
          <w:szCs w:val="20"/>
          <w:lang w:val="en-US" w:eastAsia="it-IT"/>
        </w:rPr>
        <w:t>open to</w:t>
      </w:r>
      <w:r w:rsidRPr="005C7F0F">
        <w:rPr>
          <w:rFonts w:ascii="Arial" w:eastAsia="Times New Roman" w:hAnsi="Arial" w:cs="Arial"/>
          <w:sz w:val="20"/>
          <w:szCs w:val="20"/>
          <w:lang w:val="en-US" w:eastAsia="it-IT"/>
        </w:rPr>
        <w:t>:</w:t>
      </w:r>
    </w:p>
    <w:p w:rsidR="00122D0C" w:rsidRPr="005C7F0F" w:rsidRDefault="00E27DB7" w:rsidP="001042D0">
      <w:pPr>
        <w:tabs>
          <w:tab w:val="left" w:pos="567"/>
          <w:tab w:val="left" w:pos="1134"/>
          <w:tab w:val="left" w:pos="4536"/>
          <w:tab w:val="left" w:pos="6238"/>
          <w:tab w:val="left" w:pos="7939"/>
        </w:tabs>
        <w:spacing w:after="0" w:line="240" w:lineRule="auto"/>
        <w:ind w:left="426" w:hanging="426"/>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ab/>
      </w:r>
      <w:r w:rsidR="009F72F7" w:rsidRPr="005C7F0F">
        <w:rPr>
          <w:rFonts w:ascii="Arial" w:eastAsia="Times New Roman" w:hAnsi="Arial" w:cs="Arial"/>
          <w:sz w:val="20"/>
          <w:szCs w:val="20"/>
          <w:lang w:val="en-US" w:eastAsia="it-IT"/>
        </w:rPr>
        <w:t>-</w:t>
      </w:r>
      <w:r w:rsidRPr="005C7F0F">
        <w:rPr>
          <w:rFonts w:ascii="Arial" w:eastAsia="Times New Roman" w:hAnsi="Arial" w:cs="Arial"/>
          <w:sz w:val="20"/>
          <w:szCs w:val="20"/>
          <w:lang w:val="en-US" w:eastAsia="it-IT"/>
        </w:rPr>
        <w:t xml:space="preserve"> family members who are not nationals of a Member State, accompanying or joining the Union citizen in the host Member State</w:t>
      </w:r>
      <w:r w:rsidR="00C423FC" w:rsidRPr="005C7F0F">
        <w:rPr>
          <w:rFonts w:ascii="Arial" w:eastAsia="Times New Roman" w:hAnsi="Arial" w:cs="Arial"/>
          <w:sz w:val="20"/>
          <w:szCs w:val="20"/>
          <w:lang w:val="en-US" w:eastAsia="it-IT"/>
        </w:rPr>
        <w:t xml:space="preserve">, </w:t>
      </w:r>
      <w:r w:rsidRPr="005C7F0F">
        <w:rPr>
          <w:rFonts w:ascii="Arial" w:eastAsia="Times New Roman" w:hAnsi="Arial" w:cs="Arial"/>
          <w:sz w:val="20"/>
          <w:szCs w:val="20"/>
          <w:lang w:val="en-US" w:eastAsia="it-IT"/>
        </w:rPr>
        <w:t>holding the right of residence or the right of permanent residence,</w:t>
      </w:r>
      <w:r w:rsidRPr="005C7F0F">
        <w:rPr>
          <w:rFonts w:ascii="Arial" w:eastAsia="Times New Roman" w:hAnsi="Arial" w:cs="Arial"/>
          <w:b/>
          <w:sz w:val="20"/>
          <w:szCs w:val="20"/>
          <w:lang w:val="en-US" w:eastAsia="it-IT"/>
        </w:rPr>
        <w:t xml:space="preserve"> </w:t>
      </w:r>
      <w:r w:rsidRPr="005C7F0F">
        <w:rPr>
          <w:rFonts w:ascii="Arial" w:eastAsia="Times New Roman" w:hAnsi="Arial" w:cs="Arial"/>
          <w:b/>
          <w:sz w:val="20"/>
          <w:szCs w:val="20"/>
          <w:lang w:val="en-US" w:eastAsia="it-IT"/>
        </w:rPr>
        <w:br/>
      </w:r>
      <w:r w:rsidR="009F72F7" w:rsidRPr="005C7F0F">
        <w:rPr>
          <w:rFonts w:ascii="Arial" w:eastAsia="Times New Roman" w:hAnsi="Arial" w:cs="Arial"/>
          <w:sz w:val="20"/>
          <w:szCs w:val="20"/>
          <w:lang w:val="en-US" w:eastAsia="it-IT"/>
        </w:rPr>
        <w:t xml:space="preserve">- </w:t>
      </w:r>
      <w:r w:rsidR="00D70804" w:rsidRPr="005C7F0F">
        <w:rPr>
          <w:rFonts w:ascii="Arial" w:eastAsia="Times New Roman" w:hAnsi="Arial" w:cs="Arial"/>
          <w:sz w:val="20"/>
          <w:szCs w:val="20"/>
          <w:lang w:val="en-US" w:eastAsia="it-IT"/>
        </w:rPr>
        <w:t xml:space="preserve">third-country Nationals who are </w:t>
      </w:r>
      <w:r w:rsidR="001042D0" w:rsidRPr="005C7F0F">
        <w:rPr>
          <w:rFonts w:ascii="Arial" w:eastAsia="Times New Roman" w:hAnsi="Arial" w:cs="Arial"/>
          <w:sz w:val="20"/>
          <w:szCs w:val="20"/>
          <w:lang w:val="en-US" w:eastAsia="it-IT"/>
        </w:rPr>
        <w:t xml:space="preserve">either </w:t>
      </w:r>
      <w:r w:rsidR="00D70804" w:rsidRPr="005C7F0F">
        <w:rPr>
          <w:rFonts w:ascii="Arial" w:eastAsia="Times New Roman" w:hAnsi="Arial" w:cs="Arial"/>
          <w:sz w:val="20"/>
          <w:szCs w:val="20"/>
          <w:lang w:val="en-US" w:eastAsia="it-IT"/>
        </w:rPr>
        <w:t>holders of</w:t>
      </w:r>
      <w:r w:rsidR="00743C84">
        <w:rPr>
          <w:rFonts w:ascii="Arial" w:eastAsia="Times New Roman" w:hAnsi="Arial" w:cs="Arial"/>
          <w:sz w:val="20"/>
          <w:szCs w:val="20"/>
          <w:lang w:val="en-US" w:eastAsia="it-IT"/>
        </w:rPr>
        <w:t xml:space="preserve"> </w:t>
      </w:r>
      <w:r w:rsidR="00D70804" w:rsidRPr="005C7F0F">
        <w:rPr>
          <w:rFonts w:ascii="Arial" w:eastAsia="Times New Roman" w:hAnsi="Arial" w:cs="Arial"/>
          <w:sz w:val="20"/>
          <w:szCs w:val="20"/>
          <w:lang w:val="en-US" w:eastAsia="it-IT"/>
        </w:rPr>
        <w:t>EU residence permit for long-term residents</w:t>
      </w:r>
      <w:r w:rsidR="001042D0" w:rsidRPr="005C7F0F">
        <w:rPr>
          <w:rFonts w:ascii="Arial" w:eastAsia="Times New Roman" w:hAnsi="Arial" w:cs="Arial"/>
          <w:sz w:val="20"/>
          <w:szCs w:val="20"/>
          <w:lang w:val="en-US" w:eastAsia="it-IT"/>
        </w:rPr>
        <w:t>, or refugee status, or</w:t>
      </w:r>
      <w:r w:rsidR="00743C84">
        <w:rPr>
          <w:rFonts w:ascii="Arial" w:eastAsia="Times New Roman" w:hAnsi="Arial" w:cs="Arial"/>
          <w:lang w:val="en-US" w:eastAsia="it-IT"/>
        </w:rPr>
        <w:t xml:space="preserve"> </w:t>
      </w:r>
      <w:r w:rsidR="001042D0" w:rsidRPr="005C7F0F">
        <w:rPr>
          <w:rFonts w:ascii="Arial" w:eastAsia="Times New Roman" w:hAnsi="Arial" w:cs="Arial"/>
          <w:sz w:val="20"/>
          <w:szCs w:val="20"/>
          <w:lang w:val="en-US" w:eastAsia="it-IT"/>
        </w:rPr>
        <w:t>subsidiary protection status;</w:t>
      </w:r>
      <w:r w:rsidR="001042D0" w:rsidRPr="005C7F0F">
        <w:rPr>
          <w:rFonts w:ascii="Arial" w:eastAsia="Times New Roman" w:hAnsi="Arial" w:cs="Arial"/>
          <w:sz w:val="20"/>
          <w:szCs w:val="20"/>
          <w:lang w:val="en-US" w:eastAsia="it-IT"/>
        </w:rPr>
        <w:tab/>
      </w:r>
    </w:p>
    <w:p w:rsidR="00122D0C" w:rsidRPr="005C7F0F" w:rsidRDefault="00122D0C" w:rsidP="00122D0C">
      <w:pPr>
        <w:tabs>
          <w:tab w:val="left" w:pos="567"/>
          <w:tab w:val="left" w:pos="1134"/>
          <w:tab w:val="left" w:pos="4536"/>
          <w:tab w:val="left" w:pos="6238"/>
          <w:tab w:val="left" w:pos="7939"/>
        </w:tabs>
        <w:spacing w:after="0" w:line="240" w:lineRule="auto"/>
        <w:ind w:left="426" w:hanging="426"/>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d)</w:t>
      </w:r>
      <w:r w:rsidRPr="005C7F0F">
        <w:rPr>
          <w:rFonts w:ascii="Arial" w:eastAsia="Times New Roman" w:hAnsi="Arial" w:cs="Arial"/>
          <w:sz w:val="20"/>
          <w:szCs w:val="20"/>
          <w:lang w:val="en-US" w:eastAsia="it-IT"/>
        </w:rPr>
        <w:tab/>
      </w:r>
      <w:r w:rsidR="001042D0" w:rsidRPr="005C7F0F">
        <w:rPr>
          <w:rFonts w:ascii="Arial" w:hAnsi="Arial" w:cs="Arial"/>
          <w:sz w:val="20"/>
          <w:szCs w:val="20"/>
          <w:shd w:val="clear" w:color="auto" w:fill="FFFFFF"/>
          <w:lang w:val="en-US"/>
        </w:rPr>
        <w:t xml:space="preserve">full enjoyment of </w:t>
      </w:r>
      <w:r w:rsidR="00A27D8E" w:rsidRPr="005C7F0F">
        <w:rPr>
          <w:rFonts w:ascii="Arial" w:hAnsi="Arial" w:cs="Arial"/>
          <w:sz w:val="20"/>
          <w:szCs w:val="20"/>
          <w:shd w:val="clear" w:color="auto" w:fill="FFFFFF"/>
          <w:lang w:val="en-US"/>
        </w:rPr>
        <w:t>C</w:t>
      </w:r>
      <w:r w:rsidR="001042D0" w:rsidRPr="005C7F0F">
        <w:rPr>
          <w:rFonts w:ascii="Arial" w:hAnsi="Arial" w:cs="Arial"/>
          <w:sz w:val="20"/>
          <w:szCs w:val="20"/>
          <w:shd w:val="clear" w:color="auto" w:fill="FFFFFF"/>
          <w:lang w:val="en-US"/>
        </w:rPr>
        <w:t xml:space="preserve">ivil and </w:t>
      </w:r>
      <w:r w:rsidR="00A27D8E" w:rsidRPr="005C7F0F">
        <w:rPr>
          <w:rFonts w:ascii="Arial" w:hAnsi="Arial" w:cs="Arial"/>
          <w:sz w:val="20"/>
          <w:szCs w:val="20"/>
          <w:shd w:val="clear" w:color="auto" w:fill="FFFFFF"/>
          <w:lang w:val="en-US"/>
        </w:rPr>
        <w:t>P</w:t>
      </w:r>
      <w:r w:rsidR="001042D0" w:rsidRPr="005C7F0F">
        <w:rPr>
          <w:rFonts w:ascii="Arial" w:hAnsi="Arial" w:cs="Arial"/>
          <w:sz w:val="20"/>
          <w:szCs w:val="20"/>
          <w:shd w:val="clear" w:color="auto" w:fill="FFFFFF"/>
          <w:lang w:val="en-US"/>
        </w:rPr>
        <w:t xml:space="preserve">olitical </w:t>
      </w:r>
      <w:r w:rsidR="00A27D8E" w:rsidRPr="005C7F0F">
        <w:rPr>
          <w:rFonts w:ascii="Arial" w:hAnsi="Arial" w:cs="Arial"/>
          <w:sz w:val="20"/>
          <w:szCs w:val="20"/>
          <w:shd w:val="clear" w:color="auto" w:fill="FFFFFF"/>
          <w:lang w:val="en-US"/>
        </w:rPr>
        <w:t>R</w:t>
      </w:r>
      <w:r w:rsidR="001042D0" w:rsidRPr="005C7F0F">
        <w:rPr>
          <w:rFonts w:ascii="Arial" w:hAnsi="Arial" w:cs="Arial"/>
          <w:sz w:val="20"/>
          <w:szCs w:val="20"/>
          <w:shd w:val="clear" w:color="auto" w:fill="FFFFFF"/>
          <w:lang w:val="en-US"/>
        </w:rPr>
        <w:t>ights</w:t>
      </w:r>
      <w:r w:rsidRPr="005C7F0F">
        <w:rPr>
          <w:rFonts w:ascii="Arial" w:eastAsia="Times New Roman" w:hAnsi="Arial" w:cs="Arial"/>
          <w:sz w:val="20"/>
          <w:szCs w:val="20"/>
          <w:lang w:val="en-US" w:eastAsia="it-IT"/>
        </w:rPr>
        <w:t>;</w:t>
      </w:r>
    </w:p>
    <w:p w:rsidR="00122D0C" w:rsidRPr="005C7F0F" w:rsidRDefault="00122D0C" w:rsidP="00122D0C">
      <w:pPr>
        <w:tabs>
          <w:tab w:val="left" w:pos="567"/>
          <w:tab w:val="left" w:pos="1134"/>
          <w:tab w:val="left" w:pos="4536"/>
          <w:tab w:val="left" w:pos="6238"/>
          <w:tab w:val="left" w:pos="7939"/>
        </w:tabs>
        <w:spacing w:after="0" w:line="240" w:lineRule="auto"/>
        <w:ind w:left="426" w:hanging="426"/>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e)</w:t>
      </w:r>
      <w:r w:rsidRPr="005C7F0F">
        <w:rPr>
          <w:rFonts w:ascii="Arial" w:eastAsia="Times New Roman" w:hAnsi="Arial" w:cs="Arial"/>
          <w:sz w:val="20"/>
          <w:szCs w:val="20"/>
          <w:lang w:val="en-US" w:eastAsia="it-IT"/>
        </w:rPr>
        <w:tab/>
      </w:r>
      <w:r w:rsidR="00A27D8E" w:rsidRPr="005C7F0F">
        <w:rPr>
          <w:rFonts w:ascii="Arial" w:eastAsia="Times New Roman" w:hAnsi="Arial" w:cs="Arial"/>
          <w:sz w:val="20"/>
          <w:szCs w:val="20"/>
          <w:lang w:val="en-US" w:eastAsia="it-IT"/>
        </w:rPr>
        <w:t>physical fitness requirements for recruitment</w:t>
      </w:r>
      <w:r w:rsidRPr="005C7F0F">
        <w:rPr>
          <w:rFonts w:ascii="Arial" w:eastAsia="Times New Roman" w:hAnsi="Arial" w:cs="Arial"/>
          <w:sz w:val="20"/>
          <w:szCs w:val="20"/>
          <w:lang w:val="en-US" w:eastAsia="it-IT"/>
        </w:rPr>
        <w:t xml:space="preserve">. </w:t>
      </w:r>
      <w:r w:rsidR="00A27D8E" w:rsidRPr="005C7F0F">
        <w:rPr>
          <w:rFonts w:ascii="Arial" w:eastAsia="Times New Roman" w:hAnsi="Arial" w:cs="Arial"/>
          <w:sz w:val="20"/>
          <w:szCs w:val="20"/>
          <w:lang w:val="en-US" w:eastAsia="it-IT"/>
        </w:rPr>
        <w:t>The Administration has the power to require the successful candidates to undergo a medical examination</w:t>
      </w:r>
      <w:r w:rsidR="00DE5002" w:rsidRPr="005C7F0F">
        <w:rPr>
          <w:rFonts w:ascii="Arial" w:eastAsia="Times New Roman" w:hAnsi="Arial" w:cs="Arial"/>
          <w:sz w:val="20"/>
          <w:szCs w:val="20"/>
          <w:lang w:val="en-US" w:eastAsia="it-IT"/>
        </w:rPr>
        <w:t>, in accordance with the current regulations</w:t>
      </w:r>
      <w:r w:rsidRPr="005C7F0F">
        <w:rPr>
          <w:rFonts w:ascii="Arial" w:eastAsia="Times New Roman" w:hAnsi="Arial" w:cs="Arial"/>
          <w:sz w:val="20"/>
          <w:szCs w:val="20"/>
          <w:lang w:val="en-US" w:eastAsia="it-IT"/>
        </w:rPr>
        <w:t>;</w:t>
      </w:r>
    </w:p>
    <w:p w:rsidR="00122D0C" w:rsidRPr="005C7F0F" w:rsidRDefault="00122D0C" w:rsidP="00122D0C">
      <w:pPr>
        <w:tabs>
          <w:tab w:val="left" w:pos="567"/>
          <w:tab w:val="left" w:pos="1134"/>
          <w:tab w:val="left" w:pos="4536"/>
          <w:tab w:val="left" w:pos="6238"/>
          <w:tab w:val="left" w:pos="7939"/>
        </w:tabs>
        <w:spacing w:after="0" w:line="240" w:lineRule="auto"/>
        <w:ind w:left="426" w:hanging="426"/>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f)</w:t>
      </w:r>
      <w:r w:rsidRPr="005C7F0F">
        <w:rPr>
          <w:rFonts w:ascii="Arial" w:eastAsia="Times New Roman" w:hAnsi="Arial" w:cs="Arial"/>
          <w:sz w:val="20"/>
          <w:szCs w:val="20"/>
          <w:lang w:val="en-US" w:eastAsia="it-IT"/>
        </w:rPr>
        <w:tab/>
      </w:r>
      <w:r w:rsidR="00DE5002" w:rsidRPr="005C7F0F">
        <w:rPr>
          <w:rFonts w:ascii="Arial" w:hAnsi="Arial" w:cs="Arial"/>
          <w:sz w:val="20"/>
          <w:szCs w:val="20"/>
          <w:lang w:val="en-US"/>
        </w:rPr>
        <w:t>meet any obligations under national laws on military service</w:t>
      </w:r>
      <w:r w:rsidR="00DE5002" w:rsidRPr="005C7F0F">
        <w:rPr>
          <w:rFonts w:ascii="Arial" w:hAnsi="Arial" w:cs="Arial"/>
          <w:lang w:val="en-US"/>
        </w:rPr>
        <w:t xml:space="preserve"> </w:t>
      </w:r>
      <w:r w:rsidRPr="005C7F0F">
        <w:rPr>
          <w:rFonts w:ascii="Arial" w:eastAsia="Times New Roman" w:hAnsi="Arial" w:cs="Arial"/>
          <w:sz w:val="20"/>
          <w:szCs w:val="20"/>
          <w:lang w:val="en-US" w:eastAsia="it-IT"/>
        </w:rPr>
        <w:t>(</w:t>
      </w:r>
      <w:r w:rsidR="00DE5002" w:rsidRPr="005C7F0F">
        <w:rPr>
          <w:rFonts w:ascii="Arial" w:eastAsia="Times New Roman" w:hAnsi="Arial" w:cs="Arial"/>
          <w:sz w:val="20"/>
          <w:szCs w:val="20"/>
          <w:lang w:val="en-US" w:eastAsia="it-IT"/>
        </w:rPr>
        <w:t>for candidates who were born before 1985</w:t>
      </w:r>
      <w:r w:rsidRPr="005C7F0F">
        <w:rPr>
          <w:rFonts w:ascii="Arial" w:eastAsia="Times New Roman" w:hAnsi="Arial" w:cs="Arial"/>
          <w:sz w:val="20"/>
          <w:szCs w:val="20"/>
          <w:lang w:val="en-US" w:eastAsia="it-IT"/>
        </w:rPr>
        <w:t>).</w:t>
      </w:r>
    </w:p>
    <w:p w:rsidR="00122D0C" w:rsidRPr="005C7F0F" w:rsidRDefault="00605F44" w:rsidP="00122D0C">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 xml:space="preserve">Access to the public </w:t>
      </w:r>
      <w:r w:rsidR="006A0723" w:rsidRPr="005C7F0F">
        <w:rPr>
          <w:rFonts w:ascii="Arial" w:eastAsia="Times New Roman" w:hAnsi="Arial" w:cs="Arial"/>
          <w:sz w:val="20"/>
          <w:szCs w:val="20"/>
          <w:lang w:val="en-US" w:eastAsia="it-IT"/>
        </w:rPr>
        <w:t>administration</w:t>
      </w:r>
      <w:r w:rsidRPr="005C7F0F">
        <w:rPr>
          <w:rFonts w:ascii="Arial" w:eastAsia="Times New Roman" w:hAnsi="Arial" w:cs="Arial"/>
          <w:sz w:val="20"/>
          <w:szCs w:val="20"/>
          <w:lang w:val="en-US" w:eastAsia="it-IT"/>
        </w:rPr>
        <w:t xml:space="preserve"> is not permitted</w:t>
      </w:r>
      <w:r w:rsidR="00DE7E23" w:rsidRPr="005C7F0F">
        <w:rPr>
          <w:rFonts w:ascii="Arial" w:eastAsia="Times New Roman" w:hAnsi="Arial" w:cs="Arial"/>
          <w:sz w:val="20"/>
          <w:szCs w:val="20"/>
          <w:lang w:val="en-US" w:eastAsia="it-IT"/>
        </w:rPr>
        <w:t xml:space="preserve"> either</w:t>
      </w:r>
      <w:r w:rsidRPr="005C7F0F">
        <w:rPr>
          <w:rFonts w:ascii="Arial" w:eastAsia="Times New Roman" w:hAnsi="Arial" w:cs="Arial"/>
          <w:sz w:val="20"/>
          <w:szCs w:val="20"/>
          <w:lang w:val="en-US" w:eastAsia="it-IT"/>
        </w:rPr>
        <w:t xml:space="preserve"> to those who </w:t>
      </w:r>
      <w:r w:rsidR="00DE7E23" w:rsidRPr="005C7F0F">
        <w:rPr>
          <w:rFonts w:ascii="Arial" w:eastAsia="Times New Roman" w:hAnsi="Arial" w:cs="Arial"/>
          <w:sz w:val="20"/>
          <w:szCs w:val="20"/>
          <w:lang w:val="en-US" w:eastAsia="it-IT"/>
        </w:rPr>
        <w:t>have been deprived of their right to vote, or th</w:t>
      </w:r>
      <w:r w:rsidR="00130786" w:rsidRPr="005C7F0F">
        <w:rPr>
          <w:rFonts w:ascii="Arial" w:eastAsia="Times New Roman" w:hAnsi="Arial" w:cs="Arial"/>
          <w:sz w:val="20"/>
          <w:szCs w:val="20"/>
          <w:lang w:val="en-US" w:eastAsia="it-IT"/>
        </w:rPr>
        <w:t>ose who</w:t>
      </w:r>
      <w:r w:rsidR="006A0723" w:rsidRPr="005C7F0F">
        <w:rPr>
          <w:rFonts w:ascii="Arial" w:eastAsia="Times New Roman" w:hAnsi="Arial" w:cs="Arial"/>
          <w:sz w:val="20"/>
          <w:szCs w:val="20"/>
          <w:lang w:val="en-US" w:eastAsia="it-IT"/>
        </w:rPr>
        <w:t xml:space="preserve"> have been dismissed or removed from the</w:t>
      </w:r>
      <w:r w:rsidR="00743C84">
        <w:rPr>
          <w:rFonts w:ascii="Arial" w:eastAsia="Times New Roman" w:hAnsi="Arial" w:cs="Arial"/>
          <w:sz w:val="20"/>
          <w:szCs w:val="20"/>
          <w:lang w:val="en-US" w:eastAsia="it-IT"/>
        </w:rPr>
        <w:t xml:space="preserve"> </w:t>
      </w:r>
      <w:r w:rsidR="006A0723" w:rsidRPr="005C7F0F">
        <w:rPr>
          <w:rFonts w:ascii="Arial" w:eastAsia="Times New Roman" w:hAnsi="Arial" w:cs="Arial"/>
          <w:sz w:val="20"/>
          <w:szCs w:val="20"/>
          <w:lang w:val="en-US" w:eastAsia="it-IT"/>
        </w:rPr>
        <w:t>public service</w:t>
      </w:r>
      <w:r w:rsidR="00A0316B" w:rsidRPr="005C7F0F">
        <w:rPr>
          <w:rFonts w:ascii="Arial" w:eastAsia="Times New Roman" w:hAnsi="Arial" w:cs="Arial"/>
          <w:sz w:val="20"/>
          <w:szCs w:val="20"/>
          <w:lang w:val="en-US" w:eastAsia="it-IT"/>
        </w:rPr>
        <w:t xml:space="preserve"> for consistently inadequate performance, or</w:t>
      </w:r>
      <w:r w:rsidR="00743C84">
        <w:rPr>
          <w:rFonts w:ascii="Arial" w:eastAsia="Times New Roman" w:hAnsi="Arial" w:cs="Arial"/>
          <w:sz w:val="20"/>
          <w:szCs w:val="20"/>
          <w:lang w:val="en-US" w:eastAsia="it-IT"/>
        </w:rPr>
        <w:t xml:space="preserve"> </w:t>
      </w:r>
      <w:r w:rsidR="00A0316B" w:rsidRPr="005C7F0F">
        <w:rPr>
          <w:rFonts w:ascii="Arial" w:eastAsia="Times New Roman" w:hAnsi="Arial" w:cs="Arial"/>
          <w:sz w:val="20"/>
          <w:szCs w:val="20"/>
          <w:lang w:val="en-US" w:eastAsia="it-IT"/>
        </w:rPr>
        <w:t>those who have been removed from public sector jobs</w:t>
      </w:r>
      <w:r w:rsidR="0004466B" w:rsidRPr="005C7F0F">
        <w:rPr>
          <w:rFonts w:ascii="Arial" w:eastAsia="Times New Roman" w:hAnsi="Arial" w:cs="Arial"/>
          <w:sz w:val="20"/>
          <w:szCs w:val="20"/>
          <w:lang w:val="en-US" w:eastAsia="it-IT"/>
        </w:rPr>
        <w:t>, pursuant to the D.P.R. 10.1.1957, n. 3</w:t>
      </w:r>
      <w:r w:rsidR="00BC2ED9" w:rsidRPr="005C7F0F">
        <w:rPr>
          <w:rFonts w:ascii="Arial" w:eastAsia="Times New Roman" w:hAnsi="Arial" w:cs="Arial"/>
          <w:sz w:val="20"/>
          <w:szCs w:val="20"/>
          <w:lang w:val="en-US" w:eastAsia="it-IT"/>
        </w:rPr>
        <w:t>,</w:t>
      </w:r>
      <w:r w:rsidR="0004466B" w:rsidRPr="005C7F0F">
        <w:rPr>
          <w:rFonts w:ascii="Arial" w:eastAsia="Times New Roman" w:hAnsi="Arial" w:cs="Arial"/>
          <w:sz w:val="20"/>
          <w:szCs w:val="20"/>
          <w:lang w:val="en-US" w:eastAsia="it-IT"/>
        </w:rPr>
        <w:t xml:space="preserve"> Art. 127, paragraph</w:t>
      </w:r>
      <w:r w:rsidR="00BC2ED9" w:rsidRPr="005C7F0F">
        <w:rPr>
          <w:rFonts w:ascii="Arial" w:eastAsia="Times New Roman" w:hAnsi="Arial" w:cs="Arial"/>
          <w:sz w:val="20"/>
          <w:szCs w:val="20"/>
          <w:lang w:val="en-US" w:eastAsia="it-IT"/>
        </w:rPr>
        <w:t xml:space="preserve"> 1</w:t>
      </w:r>
      <w:r w:rsidR="0004466B" w:rsidRPr="005C7F0F">
        <w:rPr>
          <w:rFonts w:ascii="Arial" w:eastAsia="Times New Roman" w:hAnsi="Arial" w:cs="Arial"/>
          <w:sz w:val="20"/>
          <w:szCs w:val="20"/>
          <w:lang w:val="en-US" w:eastAsia="it-IT"/>
        </w:rPr>
        <w:t>, letter d)</w:t>
      </w:r>
      <w:r w:rsidR="00BC2ED9" w:rsidRPr="005C7F0F">
        <w:rPr>
          <w:rFonts w:ascii="Arial" w:eastAsia="Times New Roman" w:hAnsi="Arial" w:cs="Arial"/>
          <w:sz w:val="20"/>
          <w:szCs w:val="20"/>
          <w:lang w:val="en-US" w:eastAsia="it-IT"/>
        </w:rPr>
        <w:t>, or those who have been dismissed</w:t>
      </w:r>
      <w:r w:rsidR="00FB67B9" w:rsidRPr="005C7F0F">
        <w:rPr>
          <w:rFonts w:ascii="Arial" w:eastAsia="Times New Roman" w:hAnsi="Arial" w:cs="Arial"/>
          <w:sz w:val="20"/>
          <w:szCs w:val="20"/>
          <w:lang w:val="en-US" w:eastAsia="it-IT"/>
        </w:rPr>
        <w:t xml:space="preserve"> for</w:t>
      </w:r>
      <w:r w:rsidR="00BC2ED9" w:rsidRPr="005C7F0F">
        <w:rPr>
          <w:rFonts w:ascii="Arial" w:eastAsia="Times New Roman" w:hAnsi="Arial" w:cs="Arial"/>
          <w:sz w:val="20"/>
          <w:szCs w:val="20"/>
          <w:lang w:val="en-US" w:eastAsia="it-IT"/>
        </w:rPr>
        <w:t xml:space="preserve"> producing false documents </w:t>
      </w:r>
      <w:r w:rsidR="00EF5538" w:rsidRPr="005C7F0F">
        <w:rPr>
          <w:rFonts w:ascii="Arial" w:eastAsia="Times New Roman" w:hAnsi="Arial" w:cs="Arial"/>
          <w:sz w:val="20"/>
          <w:szCs w:val="20"/>
          <w:lang w:val="en-US" w:eastAsia="it-IT"/>
        </w:rPr>
        <w:t xml:space="preserve">at the time of </w:t>
      </w:r>
      <w:r w:rsidR="00727871" w:rsidRPr="005C7F0F">
        <w:rPr>
          <w:rFonts w:ascii="Arial" w:eastAsia="Times New Roman" w:hAnsi="Arial" w:cs="Arial"/>
          <w:sz w:val="20"/>
          <w:szCs w:val="20"/>
          <w:lang w:val="en-US" w:eastAsia="it-IT"/>
        </w:rPr>
        <w:t>appointment</w:t>
      </w:r>
      <w:r w:rsidR="00122D0C" w:rsidRPr="005C7F0F">
        <w:rPr>
          <w:rFonts w:ascii="Arial" w:eastAsia="Times New Roman" w:hAnsi="Arial" w:cs="Arial"/>
          <w:sz w:val="20"/>
          <w:szCs w:val="20"/>
          <w:lang w:val="en-US" w:eastAsia="it-IT"/>
        </w:rPr>
        <w:t>.</w:t>
      </w:r>
    </w:p>
    <w:p w:rsidR="00945FCD" w:rsidRPr="005C7F0F" w:rsidRDefault="00945FCD" w:rsidP="00122D0C">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Citizens of a Member State of the EU or their family members or third-countries Nationals should meet all the following requirements</w:t>
      </w:r>
      <w:r w:rsidR="00E554AE" w:rsidRPr="005C7F0F">
        <w:rPr>
          <w:rFonts w:ascii="Arial" w:eastAsia="Times New Roman" w:hAnsi="Arial" w:cs="Arial"/>
          <w:sz w:val="20"/>
          <w:szCs w:val="20"/>
          <w:lang w:val="en-US" w:eastAsia="it-IT"/>
        </w:rPr>
        <w:t>:</w:t>
      </w:r>
    </w:p>
    <w:p w:rsidR="00122D0C" w:rsidRPr="005C7F0F" w:rsidRDefault="00E554AE" w:rsidP="00E554AE">
      <w:pPr>
        <w:numPr>
          <w:ilvl w:val="0"/>
          <w:numId w:val="2"/>
        </w:num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enjoy full citizenship rights in the State of origin</w:t>
      </w:r>
      <w:r w:rsidR="00122D0C" w:rsidRPr="005C7F0F">
        <w:rPr>
          <w:rFonts w:ascii="Arial" w:eastAsia="Times New Roman" w:hAnsi="Arial" w:cs="Arial"/>
          <w:sz w:val="20"/>
          <w:szCs w:val="20"/>
          <w:lang w:val="en-US" w:eastAsia="it-IT"/>
        </w:rPr>
        <w:t>;</w:t>
      </w:r>
    </w:p>
    <w:p w:rsidR="00E554AE" w:rsidRPr="005C7F0F" w:rsidRDefault="00E554AE" w:rsidP="0066758F">
      <w:pPr>
        <w:numPr>
          <w:ilvl w:val="0"/>
          <w:numId w:val="2"/>
        </w:num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 xml:space="preserve">meet all mandatory requirements for Italian citizen, </w:t>
      </w:r>
      <w:r w:rsidR="0066758F" w:rsidRPr="005C7F0F">
        <w:rPr>
          <w:rFonts w:ascii="Arial" w:eastAsia="Times New Roman" w:hAnsi="Arial" w:cs="Arial"/>
          <w:sz w:val="20"/>
          <w:szCs w:val="20"/>
          <w:lang w:val="en-US" w:eastAsia="it-IT"/>
        </w:rPr>
        <w:t xml:space="preserve">with the exception of the </w:t>
      </w:r>
      <w:r w:rsidRPr="005C7F0F">
        <w:rPr>
          <w:rFonts w:ascii="Arial" w:eastAsia="Times New Roman" w:hAnsi="Arial" w:cs="Arial"/>
          <w:sz w:val="20"/>
          <w:szCs w:val="20"/>
          <w:lang w:val="en-US" w:eastAsia="it-IT"/>
        </w:rPr>
        <w:t>Italian citizenship</w:t>
      </w:r>
      <w:r w:rsidR="00387972" w:rsidRPr="005C7F0F">
        <w:rPr>
          <w:rFonts w:ascii="Arial" w:eastAsia="Times New Roman" w:hAnsi="Arial" w:cs="Arial"/>
          <w:sz w:val="20"/>
          <w:szCs w:val="20"/>
          <w:lang w:val="en-US" w:eastAsia="it-IT"/>
        </w:rPr>
        <w:t>;</w:t>
      </w:r>
    </w:p>
    <w:p w:rsidR="00122D0C" w:rsidRPr="00B85E80" w:rsidRDefault="0066758F" w:rsidP="00122D0C">
      <w:pPr>
        <w:numPr>
          <w:ilvl w:val="0"/>
          <w:numId w:val="2"/>
        </w:num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eastAsia="it-IT"/>
        </w:rPr>
      </w:pPr>
      <w:r w:rsidRPr="00B85E80">
        <w:rPr>
          <w:rFonts w:ascii="Arial" w:eastAsia="Times New Roman" w:hAnsi="Arial" w:cs="Arial"/>
          <w:sz w:val="20"/>
          <w:szCs w:val="20"/>
          <w:lang w:eastAsia="it-IT"/>
        </w:rPr>
        <w:t>fluent Italian</w:t>
      </w:r>
      <w:r w:rsidR="00743C84" w:rsidRPr="00B85E80">
        <w:rPr>
          <w:rFonts w:ascii="Arial" w:eastAsia="Times New Roman" w:hAnsi="Arial" w:cs="Arial"/>
          <w:sz w:val="20"/>
          <w:szCs w:val="20"/>
          <w:lang w:eastAsia="it-IT"/>
        </w:rPr>
        <w:t xml:space="preserve"> and English</w:t>
      </w:r>
      <w:r w:rsidR="00387972" w:rsidRPr="00B85E80">
        <w:rPr>
          <w:rFonts w:ascii="Arial" w:eastAsia="Times New Roman" w:hAnsi="Arial" w:cs="Arial"/>
          <w:sz w:val="20"/>
          <w:szCs w:val="20"/>
          <w:lang w:eastAsia="it-IT"/>
        </w:rPr>
        <w:t>.</w:t>
      </w:r>
    </w:p>
    <w:p w:rsidR="00F869C9" w:rsidRPr="005C7F0F" w:rsidRDefault="00F869C9" w:rsidP="00F869C9">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Candidates must be in possession of the above-mentioned requirements within the application deadline, along with the declaration of the equivalence to an Italian degree of any foreign academic qualifications,</w:t>
      </w:r>
    </w:p>
    <w:p w:rsidR="00122D0C" w:rsidRPr="005C7F0F" w:rsidRDefault="00F869C9" w:rsidP="00F869C9">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or a declaration of the initiation of the legal proceeding for the request</w:t>
      </w:r>
      <w:r w:rsidR="00DC62A2">
        <w:rPr>
          <w:rFonts w:ascii="Arial" w:eastAsia="Times New Roman" w:hAnsi="Arial" w:cs="Arial"/>
          <w:sz w:val="20"/>
          <w:szCs w:val="20"/>
          <w:lang w:val="en-US" w:eastAsia="it-IT"/>
        </w:rPr>
        <w:t xml:space="preserve"> of equivalence. Candidates are </w:t>
      </w:r>
      <w:r w:rsidRPr="005C7F0F">
        <w:rPr>
          <w:rFonts w:ascii="Arial" w:eastAsia="Times New Roman" w:hAnsi="Arial" w:cs="Arial"/>
          <w:sz w:val="20"/>
          <w:szCs w:val="20"/>
          <w:lang w:val="en-US" w:eastAsia="it-IT"/>
        </w:rPr>
        <w:t>provisionally admitted subject to the selection procedure</w:t>
      </w:r>
      <w:r w:rsidR="00122D0C" w:rsidRPr="005C7F0F">
        <w:rPr>
          <w:rFonts w:ascii="Arial" w:eastAsia="Times New Roman" w:hAnsi="Arial" w:cs="Arial"/>
          <w:sz w:val="20"/>
          <w:szCs w:val="20"/>
          <w:lang w:val="en-US" w:eastAsia="it-IT"/>
        </w:rPr>
        <w:t>.</w:t>
      </w:r>
    </w:p>
    <w:p w:rsidR="00F869C9" w:rsidRPr="005C7F0F" w:rsidRDefault="00F869C9" w:rsidP="00F869C9">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The administration office reserves the right, at any time and with motivated provision, to exclude candidates who do not meet the established requirements.</w:t>
      </w:r>
    </w:p>
    <w:p w:rsidR="00B72098" w:rsidRDefault="00F869C9" w:rsidP="00B72098">
      <w:pPr>
        <w:tabs>
          <w:tab w:val="left" w:pos="567"/>
          <w:tab w:val="left" w:pos="1134"/>
          <w:tab w:val="left" w:pos="4536"/>
          <w:tab w:val="left" w:pos="6238"/>
          <w:tab w:val="left" w:pos="7939"/>
        </w:tabs>
        <w:spacing w:after="0" w:line="240" w:lineRule="auto"/>
        <w:jc w:val="both"/>
        <w:rPr>
          <w:rFonts w:ascii="Arial" w:eastAsia="Times New Roman" w:hAnsi="Arial" w:cs="Arial"/>
          <w:b/>
          <w:sz w:val="20"/>
          <w:szCs w:val="20"/>
          <w:lang w:val="en-US" w:eastAsia="it-IT"/>
        </w:rPr>
      </w:pPr>
      <w:r w:rsidRPr="005C7F0F">
        <w:rPr>
          <w:rFonts w:ascii="Arial" w:eastAsia="Times New Roman" w:hAnsi="Arial" w:cs="Arial"/>
          <w:sz w:val="20"/>
          <w:szCs w:val="20"/>
          <w:lang w:val="en-US" w:eastAsia="it-IT"/>
        </w:rPr>
        <w:t xml:space="preserve">Pursuant to Art. 18, paragraph 1, letters b) and c) of Law 240/2010, </w:t>
      </w:r>
      <w:r w:rsidR="00DC0EBF" w:rsidRPr="005C7F0F">
        <w:rPr>
          <w:rFonts w:ascii="Arial" w:eastAsia="Times New Roman" w:hAnsi="Arial" w:cs="Arial"/>
          <w:sz w:val="20"/>
          <w:szCs w:val="20"/>
          <w:lang w:val="en-US" w:eastAsia="it-IT"/>
        </w:rPr>
        <w:t>applicants related up to fourth degree relations</w:t>
      </w:r>
      <w:r w:rsidR="00743C84">
        <w:rPr>
          <w:rFonts w:ascii="Arial" w:eastAsia="Times New Roman" w:hAnsi="Arial" w:cs="Arial"/>
          <w:sz w:val="20"/>
          <w:szCs w:val="20"/>
          <w:lang w:val="en-US" w:eastAsia="it-IT"/>
        </w:rPr>
        <w:t xml:space="preserve"> </w:t>
      </w:r>
      <w:r w:rsidR="00DC0EBF" w:rsidRPr="005C7F0F">
        <w:rPr>
          <w:rFonts w:ascii="Arial" w:eastAsia="Times New Roman" w:hAnsi="Arial" w:cs="Arial"/>
          <w:sz w:val="20"/>
          <w:szCs w:val="20"/>
          <w:lang w:val="en-US" w:eastAsia="it-IT"/>
        </w:rPr>
        <w:t xml:space="preserve">to teaching staff from the department that is proposing to offer the contract, the Dean, the Director General, or members of the University Administration Board, </w:t>
      </w:r>
      <w:r w:rsidR="00DC0EBF" w:rsidRPr="005C7F0F">
        <w:rPr>
          <w:rFonts w:ascii="Arial" w:eastAsia="Times New Roman" w:hAnsi="Arial" w:cs="Arial"/>
          <w:b/>
          <w:sz w:val="20"/>
          <w:szCs w:val="20"/>
          <w:lang w:val="en-US" w:eastAsia="it-IT"/>
        </w:rPr>
        <w:t>are excluded from the selection procedure.</w:t>
      </w:r>
    </w:p>
    <w:p w:rsidR="00B72098" w:rsidRDefault="00B72098" w:rsidP="00B72098">
      <w:pPr>
        <w:tabs>
          <w:tab w:val="left" w:pos="567"/>
          <w:tab w:val="left" w:pos="1134"/>
          <w:tab w:val="left" w:pos="4536"/>
          <w:tab w:val="left" w:pos="6238"/>
          <w:tab w:val="left" w:pos="7939"/>
        </w:tabs>
        <w:spacing w:after="0" w:line="240" w:lineRule="auto"/>
        <w:jc w:val="both"/>
        <w:rPr>
          <w:rFonts w:ascii="Arial" w:eastAsia="Times New Roman" w:hAnsi="Arial" w:cs="Arial"/>
          <w:b/>
          <w:sz w:val="20"/>
          <w:szCs w:val="20"/>
          <w:lang w:val="en-US" w:eastAsia="it-IT"/>
        </w:rPr>
      </w:pPr>
    </w:p>
    <w:p w:rsidR="00D818C1" w:rsidRDefault="00D818C1" w:rsidP="00B72098">
      <w:pPr>
        <w:tabs>
          <w:tab w:val="left" w:pos="567"/>
          <w:tab w:val="left" w:pos="1134"/>
          <w:tab w:val="left" w:pos="4536"/>
          <w:tab w:val="left" w:pos="6238"/>
          <w:tab w:val="left" w:pos="7939"/>
        </w:tabs>
        <w:spacing w:after="0" w:line="240" w:lineRule="auto"/>
        <w:jc w:val="both"/>
        <w:rPr>
          <w:rFonts w:ascii="Arial" w:eastAsia="Times New Roman" w:hAnsi="Arial" w:cs="Arial"/>
          <w:b/>
          <w:sz w:val="20"/>
          <w:szCs w:val="20"/>
          <w:lang w:val="en-US" w:eastAsia="it-IT"/>
        </w:rPr>
      </w:pPr>
    </w:p>
    <w:p w:rsidR="00B72098" w:rsidRDefault="00122D0C" w:rsidP="00B72098">
      <w:pPr>
        <w:tabs>
          <w:tab w:val="left" w:pos="567"/>
          <w:tab w:val="left" w:pos="1134"/>
          <w:tab w:val="left" w:pos="4536"/>
          <w:tab w:val="left" w:pos="6238"/>
          <w:tab w:val="left" w:pos="7939"/>
        </w:tabs>
        <w:spacing w:after="0" w:line="240" w:lineRule="auto"/>
        <w:jc w:val="both"/>
        <w:rPr>
          <w:rFonts w:ascii="Arial" w:eastAsia="Times New Roman" w:hAnsi="Arial" w:cs="Arial"/>
          <w:b/>
          <w:sz w:val="20"/>
          <w:szCs w:val="20"/>
          <w:u w:val="single"/>
          <w:lang w:val="en-US" w:eastAsia="it-IT"/>
        </w:rPr>
      </w:pPr>
      <w:r w:rsidRPr="005C7F0F">
        <w:rPr>
          <w:rFonts w:ascii="Arial" w:eastAsia="Times New Roman" w:hAnsi="Arial" w:cs="Arial"/>
          <w:b/>
          <w:sz w:val="20"/>
          <w:szCs w:val="20"/>
          <w:u w:val="single"/>
          <w:lang w:val="en-US" w:eastAsia="it-IT"/>
        </w:rPr>
        <w:t>ART. 3</w:t>
      </w:r>
    </w:p>
    <w:p w:rsidR="00B72098" w:rsidRDefault="00DC0EBF" w:rsidP="00B72098">
      <w:pPr>
        <w:tabs>
          <w:tab w:val="left" w:pos="567"/>
          <w:tab w:val="left" w:pos="1134"/>
          <w:tab w:val="left" w:pos="4536"/>
          <w:tab w:val="left" w:pos="6238"/>
          <w:tab w:val="left" w:pos="7939"/>
        </w:tabs>
        <w:spacing w:after="0" w:line="240" w:lineRule="auto"/>
        <w:jc w:val="both"/>
        <w:rPr>
          <w:rFonts w:ascii="Arial" w:eastAsia="Times New Roman" w:hAnsi="Arial" w:cs="Arial"/>
          <w:b/>
          <w:sz w:val="20"/>
          <w:szCs w:val="20"/>
          <w:lang w:val="en-US" w:eastAsia="it-IT"/>
        </w:rPr>
      </w:pPr>
      <w:r w:rsidRPr="005C7F0F">
        <w:rPr>
          <w:rFonts w:ascii="Arial" w:eastAsia="Times New Roman" w:hAnsi="Arial" w:cs="Arial"/>
          <w:b/>
          <w:sz w:val="20"/>
          <w:szCs w:val="20"/>
          <w:lang w:val="en-US" w:eastAsia="it-IT"/>
        </w:rPr>
        <w:t>Applications and deadlines</w:t>
      </w:r>
    </w:p>
    <w:p w:rsidR="00B72098" w:rsidRPr="00BE27FD" w:rsidRDefault="00B72098" w:rsidP="00B72098">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B72098">
        <w:rPr>
          <w:rFonts w:ascii="Arial" w:eastAsia="Times New Roman" w:hAnsi="Arial" w:cs="Arial"/>
          <w:sz w:val="20"/>
          <w:szCs w:val="20"/>
          <w:lang w:val="en-US" w:eastAsia="it-IT"/>
        </w:rPr>
        <w:t xml:space="preserve">Under penalty of exclusion applications for participation in the competition, along with the relevant qualifications held and the relevant scientific publications, shall be submitted online through the following </w:t>
      </w:r>
      <w:r w:rsidRPr="00BE27FD">
        <w:rPr>
          <w:rFonts w:ascii="Arial" w:eastAsia="Times New Roman" w:hAnsi="Arial" w:cs="Arial"/>
          <w:sz w:val="20"/>
          <w:szCs w:val="20"/>
          <w:lang w:val="en-US" w:eastAsia="it-IT"/>
        </w:rPr>
        <w:t>online application procedure:</w:t>
      </w:r>
      <w:r w:rsidR="00B85E80">
        <w:rPr>
          <w:rFonts w:ascii="Arial" w:eastAsia="Times New Roman" w:hAnsi="Arial" w:cs="Arial"/>
          <w:sz w:val="20"/>
          <w:szCs w:val="20"/>
          <w:lang w:val="en-US" w:eastAsia="it-IT"/>
        </w:rPr>
        <w:t xml:space="preserve"> </w:t>
      </w:r>
      <w:hyperlink r:id="rId8" w:history="1">
        <w:r w:rsidR="00B85E80" w:rsidRPr="00201A33">
          <w:rPr>
            <w:rStyle w:val="Collegamentoipertestuale"/>
            <w:rFonts w:ascii="Arial" w:eastAsia="Times New Roman" w:hAnsi="Arial" w:cs="Arial"/>
            <w:sz w:val="20"/>
            <w:szCs w:val="20"/>
            <w:lang w:val="en-US" w:eastAsia="it-IT"/>
          </w:rPr>
          <w:t>https://pica.cineca.it/unimib/bando-pta-cod-17pta022</w:t>
        </w:r>
      </w:hyperlink>
      <w:r w:rsidR="00B85E80">
        <w:rPr>
          <w:rFonts w:ascii="Arial" w:eastAsia="Times New Roman" w:hAnsi="Arial" w:cs="Arial"/>
          <w:sz w:val="20"/>
          <w:szCs w:val="20"/>
          <w:lang w:val="en-US" w:eastAsia="it-IT"/>
        </w:rPr>
        <w:t xml:space="preserve"> </w:t>
      </w:r>
      <w:r w:rsidRPr="00BE27FD">
        <w:rPr>
          <w:rFonts w:ascii="Arial" w:eastAsia="Times New Roman" w:hAnsi="Arial" w:cs="Arial"/>
          <w:sz w:val="20"/>
          <w:szCs w:val="20"/>
          <w:lang w:val="en-US" w:eastAsia="it-IT"/>
        </w:rPr>
        <w:t>.</w:t>
      </w:r>
    </w:p>
    <w:p w:rsidR="00235865" w:rsidRDefault="00B72098" w:rsidP="00B72098">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B72098">
        <w:rPr>
          <w:rFonts w:ascii="Arial" w:eastAsia="Times New Roman" w:hAnsi="Arial" w:cs="Arial"/>
          <w:sz w:val="20"/>
          <w:szCs w:val="20"/>
          <w:lang w:val="en-US" w:eastAsia="it-IT"/>
        </w:rPr>
        <w:t xml:space="preserve">It is of utmost importance to provide a valid email address in order to enable </w:t>
      </w:r>
      <w:r w:rsidR="00645A8C">
        <w:rPr>
          <w:rFonts w:ascii="Arial" w:eastAsia="Times New Roman" w:hAnsi="Arial" w:cs="Arial"/>
          <w:sz w:val="20"/>
          <w:szCs w:val="20"/>
          <w:lang w:val="en-US" w:eastAsia="it-IT"/>
        </w:rPr>
        <w:t xml:space="preserve">the registration process on the </w:t>
      </w:r>
      <w:r w:rsidRPr="00B72098">
        <w:rPr>
          <w:rFonts w:ascii="Arial" w:eastAsia="Times New Roman" w:hAnsi="Arial" w:cs="Arial"/>
          <w:sz w:val="20"/>
          <w:szCs w:val="20"/>
          <w:lang w:val="en-US" w:eastAsia="it-IT"/>
        </w:rPr>
        <w:t>electronic procedure.</w:t>
      </w:r>
      <w:r w:rsidR="00235865">
        <w:rPr>
          <w:rFonts w:ascii="Arial" w:eastAsia="Times New Roman" w:hAnsi="Arial" w:cs="Arial"/>
          <w:sz w:val="20"/>
          <w:szCs w:val="20"/>
          <w:lang w:val="en-US" w:eastAsia="it-IT"/>
        </w:rPr>
        <w:t xml:space="preserve"> </w:t>
      </w:r>
      <w:r w:rsidRPr="00B72098">
        <w:rPr>
          <w:rFonts w:ascii="Arial" w:eastAsia="Times New Roman" w:hAnsi="Arial" w:cs="Arial"/>
          <w:sz w:val="20"/>
          <w:szCs w:val="20"/>
          <w:lang w:val="en-US" w:eastAsia="it-IT"/>
        </w:rPr>
        <w:t xml:space="preserve">Applicants shall upload all personal and professional data as requested by the application procedure; all documents must be uploaded in PDF format (.pdf). </w:t>
      </w:r>
    </w:p>
    <w:p w:rsidR="00B72098" w:rsidRDefault="0094665B" w:rsidP="00B72098">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B72098">
        <w:rPr>
          <w:rFonts w:ascii="Arial" w:eastAsia="Times New Roman" w:hAnsi="Arial" w:cs="Arial"/>
          <w:sz w:val="20"/>
          <w:szCs w:val="20"/>
          <w:lang w:val="en-US" w:eastAsia="it-IT"/>
        </w:rPr>
        <w:t>All fields in the online application form must be</w:t>
      </w:r>
      <w:r>
        <w:rPr>
          <w:rFonts w:ascii="Arial" w:eastAsia="Times New Roman" w:hAnsi="Arial" w:cs="Arial"/>
          <w:sz w:val="20"/>
          <w:szCs w:val="20"/>
          <w:lang w:val="en-US" w:eastAsia="it-IT"/>
        </w:rPr>
        <w:t xml:space="preserve"> filled out. </w:t>
      </w:r>
      <w:r w:rsidR="00B72098" w:rsidRPr="00B72098">
        <w:rPr>
          <w:rFonts w:ascii="Arial" w:eastAsia="Times New Roman" w:hAnsi="Arial" w:cs="Arial"/>
          <w:sz w:val="20"/>
          <w:szCs w:val="20"/>
          <w:lang w:val="en-US" w:eastAsia="it-IT"/>
        </w:rPr>
        <w:t>Under penalty of exclusion, the application must contain:</w:t>
      </w:r>
      <w:r>
        <w:rPr>
          <w:rFonts w:ascii="Arial" w:eastAsia="Times New Roman" w:hAnsi="Arial" w:cs="Arial"/>
          <w:sz w:val="20"/>
          <w:szCs w:val="20"/>
          <w:lang w:val="en-US" w:eastAsia="it-IT"/>
        </w:rPr>
        <w:t xml:space="preserve"> valid ID of the candidate; </w:t>
      </w:r>
      <w:r w:rsidR="008D5F19" w:rsidRPr="008D5F19">
        <w:rPr>
          <w:rFonts w:ascii="Arial" w:eastAsia="Times New Roman" w:hAnsi="Arial" w:cs="Arial"/>
          <w:sz w:val="20"/>
          <w:szCs w:val="20"/>
          <w:lang w:val="en-US" w:eastAsia="it-IT"/>
        </w:rPr>
        <w:t>bank receipt proving the payment</w:t>
      </w:r>
      <w:r w:rsidR="008D5F19">
        <w:rPr>
          <w:rFonts w:ascii="Arial" w:eastAsia="Times New Roman" w:hAnsi="Arial" w:cs="Arial"/>
          <w:sz w:val="20"/>
          <w:szCs w:val="20"/>
          <w:lang w:val="en-US" w:eastAsia="it-IT"/>
        </w:rPr>
        <w:t xml:space="preserve"> of 10 euro.</w:t>
      </w:r>
    </w:p>
    <w:p w:rsidR="00B72098" w:rsidRDefault="00B72098" w:rsidP="00B72098">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B72098">
        <w:rPr>
          <w:rFonts w:ascii="Arial" w:eastAsia="Times New Roman" w:hAnsi="Arial" w:cs="Arial"/>
          <w:sz w:val="20"/>
          <w:szCs w:val="20"/>
          <w:lang w:val="en-US" w:eastAsia="it-IT"/>
        </w:rPr>
        <w:t>Failure to comply with the online application procedure will result in exclusion of the applicant.</w:t>
      </w:r>
    </w:p>
    <w:p w:rsidR="00B72098" w:rsidRDefault="00B72098" w:rsidP="00B72098">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B72098">
        <w:rPr>
          <w:rFonts w:ascii="Arial" w:eastAsia="Times New Roman" w:hAnsi="Arial" w:cs="Arial"/>
          <w:sz w:val="20"/>
          <w:szCs w:val="20"/>
          <w:lang w:val="en-US" w:eastAsia="it-IT"/>
        </w:rPr>
        <w:t>Prior to final submission, and within the given deadline for applications submission, the online application procedure allows to modify and save the inserted information in a draft copy.</w:t>
      </w:r>
      <w:r w:rsidR="00930502">
        <w:rPr>
          <w:rFonts w:ascii="Arial" w:eastAsia="Times New Roman" w:hAnsi="Arial" w:cs="Arial"/>
          <w:sz w:val="20"/>
          <w:szCs w:val="20"/>
          <w:lang w:val="en-US" w:eastAsia="it-IT"/>
        </w:rPr>
        <w:t xml:space="preserve"> </w:t>
      </w:r>
      <w:r w:rsidRPr="00B72098">
        <w:rPr>
          <w:rFonts w:ascii="Arial" w:eastAsia="Times New Roman" w:hAnsi="Arial" w:cs="Arial"/>
          <w:sz w:val="20"/>
          <w:szCs w:val="20"/>
          <w:lang w:val="en-US" w:eastAsia="it-IT"/>
        </w:rPr>
        <w:t>Confirmation of final submission date will be certified by an automatic notification email.</w:t>
      </w:r>
    </w:p>
    <w:p w:rsidR="00B72098" w:rsidRDefault="00B72098" w:rsidP="00B72098">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B72098">
        <w:rPr>
          <w:rFonts w:ascii="Arial" w:eastAsia="Times New Roman" w:hAnsi="Arial" w:cs="Arial"/>
          <w:sz w:val="20"/>
          <w:szCs w:val="20"/>
          <w:lang w:val="en-US" w:eastAsia="it-IT"/>
        </w:rPr>
        <w:t>Submissions after the given deadlines will not be accepted by the system, as the online application procedure won’t be accessible.</w:t>
      </w:r>
      <w:r w:rsidR="00645A8C">
        <w:rPr>
          <w:rFonts w:ascii="Arial" w:eastAsia="Times New Roman" w:hAnsi="Arial" w:cs="Arial"/>
          <w:sz w:val="20"/>
          <w:szCs w:val="20"/>
          <w:lang w:val="en-US" w:eastAsia="it-IT"/>
        </w:rPr>
        <w:t xml:space="preserve"> </w:t>
      </w:r>
      <w:r w:rsidRPr="00B72098">
        <w:rPr>
          <w:rFonts w:ascii="Arial" w:eastAsia="Times New Roman" w:hAnsi="Arial" w:cs="Arial"/>
          <w:sz w:val="20"/>
          <w:szCs w:val="20"/>
          <w:lang w:val="en-US" w:eastAsia="it-IT"/>
        </w:rPr>
        <w:t xml:space="preserve">Each application will be given a registration number. For all further communications, the registration number shall be quoted along with the code of the competition. </w:t>
      </w:r>
    </w:p>
    <w:p w:rsidR="00645A8C" w:rsidRDefault="00B72098" w:rsidP="00B72098">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B54997">
        <w:rPr>
          <w:rFonts w:ascii="Arial" w:eastAsia="Times New Roman" w:hAnsi="Arial" w:cs="Arial"/>
          <w:sz w:val="20"/>
          <w:szCs w:val="20"/>
          <w:lang w:val="en-US" w:eastAsia="it-IT"/>
        </w:rPr>
        <w:t>The online application and submission procedure shall be co</w:t>
      </w:r>
      <w:r w:rsidR="00645A8C" w:rsidRPr="00B54997">
        <w:rPr>
          <w:rFonts w:ascii="Arial" w:eastAsia="Times New Roman" w:hAnsi="Arial" w:cs="Arial"/>
          <w:sz w:val="20"/>
          <w:szCs w:val="20"/>
          <w:lang w:val="en-US" w:eastAsia="it-IT"/>
        </w:rPr>
        <w:t xml:space="preserve">mpleted by </w:t>
      </w:r>
      <w:r w:rsidR="00B85E80" w:rsidRPr="00B54997">
        <w:rPr>
          <w:rFonts w:ascii="Arial" w:eastAsia="Times New Roman" w:hAnsi="Arial" w:cs="Arial"/>
          <w:sz w:val="20"/>
          <w:szCs w:val="20"/>
          <w:lang w:val="en-US" w:eastAsia="it-IT"/>
        </w:rPr>
        <w:t>Thurs</w:t>
      </w:r>
      <w:r w:rsidR="00645A8C" w:rsidRPr="00B54997">
        <w:rPr>
          <w:rFonts w:ascii="Arial" w:eastAsia="Times New Roman" w:hAnsi="Arial" w:cs="Arial"/>
          <w:sz w:val="20"/>
          <w:szCs w:val="20"/>
          <w:lang w:val="en-US" w:eastAsia="it-IT"/>
        </w:rPr>
        <w:t xml:space="preserve">day, </w:t>
      </w:r>
      <w:r w:rsidR="00B85E80" w:rsidRPr="00B54997">
        <w:rPr>
          <w:rFonts w:ascii="Arial" w:eastAsia="Times New Roman" w:hAnsi="Arial" w:cs="Arial"/>
          <w:sz w:val="20"/>
          <w:szCs w:val="20"/>
          <w:lang w:val="en-US" w:eastAsia="it-IT"/>
        </w:rPr>
        <w:t>February</w:t>
      </w:r>
      <w:r w:rsidR="00645A8C" w:rsidRPr="00B54997">
        <w:rPr>
          <w:rFonts w:ascii="Arial" w:eastAsia="Times New Roman" w:hAnsi="Arial" w:cs="Arial"/>
          <w:sz w:val="20"/>
          <w:szCs w:val="20"/>
          <w:lang w:val="en-US" w:eastAsia="it-IT"/>
        </w:rPr>
        <w:t xml:space="preserve"> </w:t>
      </w:r>
      <w:r w:rsidR="00B54997" w:rsidRPr="00B54997">
        <w:rPr>
          <w:rFonts w:ascii="Arial" w:eastAsia="Times New Roman" w:hAnsi="Arial" w:cs="Arial"/>
          <w:sz w:val="20"/>
          <w:szCs w:val="20"/>
          <w:lang w:val="en-US" w:eastAsia="it-IT"/>
        </w:rPr>
        <w:t>8</w:t>
      </w:r>
      <w:r w:rsidR="00645A8C" w:rsidRPr="00B54997">
        <w:rPr>
          <w:rFonts w:ascii="Arial" w:eastAsia="Times New Roman" w:hAnsi="Arial" w:cs="Arial"/>
          <w:sz w:val="20"/>
          <w:szCs w:val="20"/>
          <w:vertAlign w:val="superscript"/>
          <w:lang w:val="en-US" w:eastAsia="it-IT"/>
        </w:rPr>
        <w:t>th</w:t>
      </w:r>
      <w:r w:rsidR="00645A8C" w:rsidRPr="00B54997">
        <w:rPr>
          <w:rFonts w:ascii="Arial" w:eastAsia="Times New Roman" w:hAnsi="Arial" w:cs="Arial"/>
          <w:sz w:val="20"/>
          <w:szCs w:val="20"/>
          <w:lang w:val="en-US" w:eastAsia="it-IT"/>
        </w:rPr>
        <w:t>, 201</w:t>
      </w:r>
      <w:r w:rsidR="00B54997" w:rsidRPr="00B54997">
        <w:rPr>
          <w:rFonts w:ascii="Arial" w:eastAsia="Times New Roman" w:hAnsi="Arial" w:cs="Arial"/>
          <w:sz w:val="20"/>
          <w:szCs w:val="20"/>
          <w:lang w:val="en-US" w:eastAsia="it-IT"/>
        </w:rPr>
        <w:t>7</w:t>
      </w:r>
      <w:r w:rsidR="00645A8C" w:rsidRPr="00B54997">
        <w:rPr>
          <w:rFonts w:ascii="Arial" w:eastAsia="Times New Roman" w:hAnsi="Arial" w:cs="Arial"/>
          <w:sz w:val="20"/>
          <w:szCs w:val="20"/>
          <w:lang w:val="en-US" w:eastAsia="it-IT"/>
        </w:rPr>
        <w:t>.</w:t>
      </w:r>
      <w:r w:rsidR="00645A8C" w:rsidRPr="005C7F0F">
        <w:rPr>
          <w:rFonts w:ascii="Arial" w:eastAsia="Times New Roman" w:hAnsi="Arial" w:cs="Arial"/>
          <w:sz w:val="20"/>
          <w:szCs w:val="20"/>
          <w:lang w:val="en-US" w:eastAsia="it-IT"/>
        </w:rPr>
        <w:t xml:space="preserve"> </w:t>
      </w:r>
      <w:r w:rsidR="00645A8C">
        <w:rPr>
          <w:rFonts w:ascii="Arial" w:eastAsia="Times New Roman" w:hAnsi="Arial" w:cs="Arial"/>
          <w:sz w:val="20"/>
          <w:szCs w:val="20"/>
          <w:lang w:val="en-US" w:eastAsia="it-IT"/>
        </w:rPr>
        <w:t xml:space="preserve"> </w:t>
      </w:r>
    </w:p>
    <w:p w:rsidR="00B72098" w:rsidRDefault="00B72098" w:rsidP="00B72098">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B72098">
        <w:rPr>
          <w:rFonts w:ascii="Arial" w:eastAsia="Times New Roman" w:hAnsi="Arial" w:cs="Arial"/>
          <w:sz w:val="20"/>
          <w:szCs w:val="20"/>
          <w:lang w:val="en-US" w:eastAsia="it-IT"/>
        </w:rPr>
        <w:t xml:space="preserve">The submission of the online application must be completed and finalized: </w:t>
      </w:r>
    </w:p>
    <w:p w:rsidR="00B72098" w:rsidRPr="00645A8C" w:rsidRDefault="00B72098" w:rsidP="00645A8C">
      <w:pPr>
        <w:pStyle w:val="Paragrafoelenco"/>
        <w:numPr>
          <w:ilvl w:val="0"/>
          <w:numId w:val="18"/>
        </w:numPr>
        <w:tabs>
          <w:tab w:val="left" w:pos="142"/>
          <w:tab w:val="left" w:pos="1134"/>
          <w:tab w:val="left" w:pos="4536"/>
          <w:tab w:val="left" w:pos="6238"/>
          <w:tab w:val="left" w:pos="7939"/>
        </w:tabs>
        <w:spacing w:after="0" w:line="240" w:lineRule="auto"/>
        <w:ind w:left="142" w:hanging="142"/>
        <w:jc w:val="both"/>
        <w:rPr>
          <w:rFonts w:ascii="Arial" w:eastAsia="Times New Roman" w:hAnsi="Arial" w:cs="Arial"/>
          <w:sz w:val="20"/>
          <w:szCs w:val="20"/>
          <w:lang w:val="en-US" w:eastAsia="it-IT"/>
        </w:rPr>
      </w:pPr>
      <w:r w:rsidRPr="00645A8C">
        <w:rPr>
          <w:rFonts w:ascii="Arial" w:eastAsia="Times New Roman" w:hAnsi="Arial" w:cs="Arial"/>
          <w:sz w:val="20"/>
          <w:szCs w:val="20"/>
          <w:lang w:val="en-US" w:eastAsia="it-IT"/>
        </w:rPr>
        <w:t>with the digital signature of the candidate, by means of smart card, USB token or remote digital signature, for digitally signing electronic documents with a software using a PC or a web portal for Remote Signature provided by a Certification Service Provider (CSP). Candidates with a smart card or an USB token for digital signature should check the compatibility with the Digital Signature system embedded in our server. In case of compatibility, candidates shall sign the application on the server (i.e. ConFirma);</w:t>
      </w:r>
    </w:p>
    <w:p w:rsidR="00645A8C" w:rsidRPr="00645A8C" w:rsidRDefault="00B72098" w:rsidP="00645A8C">
      <w:pPr>
        <w:pStyle w:val="Paragrafoelenco"/>
        <w:numPr>
          <w:ilvl w:val="0"/>
          <w:numId w:val="18"/>
        </w:numPr>
        <w:tabs>
          <w:tab w:val="left" w:pos="142"/>
          <w:tab w:val="left" w:pos="1134"/>
          <w:tab w:val="left" w:pos="4536"/>
          <w:tab w:val="left" w:pos="6238"/>
          <w:tab w:val="left" w:pos="7939"/>
        </w:tabs>
        <w:spacing w:after="0" w:line="240" w:lineRule="auto"/>
        <w:ind w:left="142" w:hanging="142"/>
        <w:jc w:val="both"/>
        <w:rPr>
          <w:rFonts w:ascii="Arial" w:eastAsia="Times New Roman" w:hAnsi="Arial" w:cs="Arial"/>
          <w:sz w:val="20"/>
          <w:szCs w:val="20"/>
          <w:lang w:val="en-US" w:eastAsia="it-IT"/>
        </w:rPr>
      </w:pPr>
      <w:r w:rsidRPr="00645A8C">
        <w:rPr>
          <w:rFonts w:ascii="Arial" w:eastAsia="Times New Roman" w:hAnsi="Arial" w:cs="Arial"/>
          <w:sz w:val="20"/>
          <w:szCs w:val="20"/>
          <w:lang w:val="en-US" w:eastAsia="it-IT"/>
        </w:rPr>
        <w:t xml:space="preserve">holders of  server-incompatible Digital Signature and holders of Remote Digital Signature who can access a web portal for digitally signing electronic documents, shall save the PDF file generated by the system on their PC; the PDF file shall not be modified in any way, and it shall be digitally signed in CAdES format: the system </w:t>
      </w:r>
      <w:r w:rsidRPr="00645A8C">
        <w:rPr>
          <w:rFonts w:ascii="Arial" w:eastAsia="Times New Roman" w:hAnsi="Arial" w:cs="Arial"/>
          <w:sz w:val="20"/>
          <w:szCs w:val="20"/>
          <w:lang w:val="en-US" w:eastAsia="it-IT"/>
        </w:rPr>
        <w:lastRenderedPageBreak/>
        <w:t>will generate a file with .p7m extension. The candidate shall upload the .p7m file on the system. No changes are to be made to the file by the candidates before the Digital Signature, on pain of exclusion from the competition;</w:t>
      </w:r>
    </w:p>
    <w:p w:rsidR="00B72098" w:rsidRPr="00645A8C" w:rsidRDefault="00B72098" w:rsidP="00645A8C">
      <w:pPr>
        <w:pStyle w:val="Paragrafoelenco"/>
        <w:numPr>
          <w:ilvl w:val="0"/>
          <w:numId w:val="18"/>
        </w:numPr>
        <w:tabs>
          <w:tab w:val="left" w:pos="142"/>
          <w:tab w:val="left" w:pos="1134"/>
          <w:tab w:val="left" w:pos="4536"/>
          <w:tab w:val="left" w:pos="6238"/>
          <w:tab w:val="left" w:pos="7939"/>
        </w:tabs>
        <w:spacing w:after="0" w:line="240" w:lineRule="auto"/>
        <w:ind w:left="142" w:hanging="142"/>
        <w:jc w:val="both"/>
        <w:rPr>
          <w:rFonts w:ascii="Arial" w:eastAsia="Times New Roman" w:hAnsi="Arial" w:cs="Arial"/>
          <w:sz w:val="20"/>
          <w:szCs w:val="20"/>
          <w:lang w:val="en-US" w:eastAsia="it-IT"/>
        </w:rPr>
      </w:pPr>
      <w:r w:rsidRPr="00645A8C">
        <w:rPr>
          <w:rFonts w:ascii="Arial" w:eastAsia="Times New Roman" w:hAnsi="Arial" w:cs="Arial"/>
          <w:sz w:val="20"/>
          <w:szCs w:val="20"/>
          <w:lang w:val="en-US" w:eastAsia="it-IT"/>
        </w:rPr>
        <w:t>in case the two above-mentioned options do not apply, candidates shall save the PDF file generated by the system on their PC. The PDF file shall not be modified in any way, on pain of exclusion from the competition.</w:t>
      </w:r>
      <w:r w:rsidR="00645A8C" w:rsidRPr="00645A8C">
        <w:rPr>
          <w:rFonts w:ascii="Arial" w:eastAsia="Times New Roman" w:hAnsi="Arial" w:cs="Arial"/>
          <w:sz w:val="20"/>
          <w:szCs w:val="20"/>
          <w:lang w:val="en-US" w:eastAsia="it-IT"/>
        </w:rPr>
        <w:t xml:space="preserve"> </w:t>
      </w:r>
      <w:r w:rsidRPr="00645A8C">
        <w:rPr>
          <w:rFonts w:ascii="Arial" w:eastAsia="Times New Roman" w:hAnsi="Arial" w:cs="Arial"/>
          <w:sz w:val="20"/>
          <w:szCs w:val="20"/>
          <w:lang w:val="en-US" w:eastAsia="it-IT"/>
        </w:rPr>
        <w:t>The PDF shall then be printed out, signed on the last page, scanned in PDF format and uploaded on the system.</w:t>
      </w:r>
    </w:p>
    <w:p w:rsidR="00B72098" w:rsidRDefault="00B72098" w:rsidP="00B72098">
      <w:pPr>
        <w:keepNext/>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B72098">
        <w:rPr>
          <w:rFonts w:ascii="Arial" w:eastAsia="Times New Roman" w:hAnsi="Arial" w:cs="Arial"/>
          <w:sz w:val="20"/>
          <w:szCs w:val="20"/>
          <w:lang w:val="en-US" w:eastAsia="it-IT"/>
        </w:rPr>
        <w:t>The University will verify that all the statements made in the application and accompanying documentation comply with the provisions of Presidential Decree n. 445/2000.</w:t>
      </w:r>
    </w:p>
    <w:p w:rsidR="00235865" w:rsidRPr="005C7F0F" w:rsidRDefault="00235865" w:rsidP="00235865">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In the application</w:t>
      </w:r>
      <w:r w:rsidRPr="005C7F0F">
        <w:rPr>
          <w:rFonts w:ascii="Arial" w:hAnsi="Arial" w:cs="Arial"/>
          <w:sz w:val="20"/>
          <w:szCs w:val="20"/>
          <w:lang w:val="en-US"/>
        </w:rPr>
        <w:t xml:space="preserve"> form, </w:t>
      </w:r>
      <w:r w:rsidRPr="005C7F0F">
        <w:rPr>
          <w:rFonts w:ascii="Arial" w:eastAsia="Times New Roman" w:hAnsi="Arial" w:cs="Arial"/>
          <w:sz w:val="20"/>
          <w:szCs w:val="20"/>
          <w:lang w:val="en-US" w:eastAsia="it-IT"/>
        </w:rPr>
        <w:t xml:space="preserve">pursuant to current regulations and upon penalty of exclusion, </w:t>
      </w:r>
      <w:r w:rsidRPr="005C7F0F">
        <w:rPr>
          <w:rFonts w:ascii="Arial" w:hAnsi="Arial" w:cs="Arial"/>
          <w:sz w:val="20"/>
          <w:szCs w:val="20"/>
          <w:lang w:val="en-US"/>
        </w:rPr>
        <w:t>candidates</w:t>
      </w:r>
      <w:r w:rsidRPr="005C7F0F">
        <w:rPr>
          <w:rFonts w:ascii="Arial" w:hAnsi="Arial" w:cs="Arial"/>
          <w:lang w:val="en-US"/>
        </w:rPr>
        <w:t xml:space="preserve"> </w:t>
      </w:r>
      <w:r w:rsidRPr="005C7F0F">
        <w:rPr>
          <w:rFonts w:ascii="Arial" w:eastAsia="Times New Roman" w:hAnsi="Arial" w:cs="Arial"/>
          <w:sz w:val="20"/>
          <w:szCs w:val="20"/>
          <w:lang w:val="en-US" w:eastAsia="it-IT"/>
        </w:rPr>
        <w:t>should declare under their sole responsibility:</w:t>
      </w:r>
      <w:r>
        <w:rPr>
          <w:rFonts w:ascii="Arial" w:eastAsia="Times New Roman" w:hAnsi="Arial" w:cs="Arial"/>
          <w:sz w:val="20"/>
          <w:szCs w:val="20"/>
          <w:lang w:val="en-US" w:eastAsia="it-IT"/>
        </w:rPr>
        <w:t xml:space="preserve"> </w:t>
      </w:r>
    </w:p>
    <w:p w:rsidR="00235865" w:rsidRPr="005C7F0F" w:rsidRDefault="00235865" w:rsidP="00235865">
      <w:pPr>
        <w:numPr>
          <w:ilvl w:val="0"/>
          <w:numId w:val="3"/>
        </w:num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last name and first name;</w:t>
      </w:r>
    </w:p>
    <w:p w:rsidR="00235865" w:rsidRPr="005C7F0F" w:rsidRDefault="00235865" w:rsidP="00235865">
      <w:pPr>
        <w:numPr>
          <w:ilvl w:val="0"/>
          <w:numId w:val="3"/>
        </w:num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date and place of birth;</w:t>
      </w:r>
    </w:p>
    <w:p w:rsidR="00235865" w:rsidRPr="005C7F0F" w:rsidRDefault="00235865" w:rsidP="00235865">
      <w:pPr>
        <w:numPr>
          <w:ilvl w:val="0"/>
          <w:numId w:val="3"/>
        </w:num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they have either Italian nationality</w:t>
      </w:r>
      <w:r>
        <w:rPr>
          <w:rFonts w:ascii="Arial" w:eastAsia="Times New Roman" w:hAnsi="Arial" w:cs="Arial"/>
          <w:sz w:val="20"/>
          <w:szCs w:val="20"/>
          <w:lang w:val="en-US" w:eastAsia="it-IT"/>
        </w:rPr>
        <w:t xml:space="preserve"> </w:t>
      </w:r>
      <w:r w:rsidRPr="005C7F0F">
        <w:rPr>
          <w:rFonts w:ascii="Arial" w:eastAsia="Times New Roman" w:hAnsi="Arial" w:cs="Arial"/>
          <w:sz w:val="20"/>
          <w:szCs w:val="20"/>
          <w:lang w:val="en-US" w:eastAsia="it-IT"/>
        </w:rPr>
        <w:t>or nationality of a Member State of the European Union, or they are family members of a EU citizen, holding the right of residence or the right of permanent residence, or they are third-country Nationals who are either holders of</w:t>
      </w:r>
      <w:r>
        <w:rPr>
          <w:rFonts w:ascii="Arial" w:eastAsia="Times New Roman" w:hAnsi="Arial" w:cs="Arial"/>
          <w:sz w:val="20"/>
          <w:szCs w:val="20"/>
          <w:lang w:val="en-US" w:eastAsia="it-IT"/>
        </w:rPr>
        <w:t xml:space="preserve"> </w:t>
      </w:r>
      <w:r w:rsidRPr="005C7F0F">
        <w:rPr>
          <w:rFonts w:ascii="Arial" w:eastAsia="Times New Roman" w:hAnsi="Arial" w:cs="Arial"/>
          <w:sz w:val="20"/>
          <w:szCs w:val="20"/>
          <w:lang w:val="en-US" w:eastAsia="it-IT"/>
        </w:rPr>
        <w:t>EU residence permit for long-term residents, or refugee status, or</w:t>
      </w:r>
      <w:r>
        <w:rPr>
          <w:rFonts w:ascii="Arial" w:eastAsia="Times New Roman" w:hAnsi="Arial" w:cs="Arial"/>
          <w:sz w:val="20"/>
          <w:szCs w:val="20"/>
          <w:lang w:val="en-US" w:eastAsia="it-IT"/>
        </w:rPr>
        <w:t xml:space="preserve"> </w:t>
      </w:r>
      <w:r w:rsidRPr="005C7F0F">
        <w:rPr>
          <w:rFonts w:ascii="Arial" w:eastAsia="Times New Roman" w:hAnsi="Arial" w:cs="Arial"/>
          <w:sz w:val="20"/>
          <w:szCs w:val="20"/>
          <w:lang w:val="en-US" w:eastAsia="it-IT"/>
        </w:rPr>
        <w:t>subsidiary protection status;</w:t>
      </w:r>
    </w:p>
    <w:p w:rsidR="00235865" w:rsidRPr="005C7F0F" w:rsidRDefault="00235865" w:rsidP="00235865">
      <w:pPr>
        <w:numPr>
          <w:ilvl w:val="0"/>
          <w:numId w:val="3"/>
        </w:num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for Italian citizen: that they are either registered on the electoral roll in the city of residence, or no longer registered (please enlist the reasons of removal from the register/ failure to register);</w:t>
      </w:r>
    </w:p>
    <w:p w:rsidR="00235865" w:rsidRPr="005C7F0F" w:rsidRDefault="00235865" w:rsidP="00235865">
      <w:pPr>
        <w:numPr>
          <w:ilvl w:val="0"/>
          <w:numId w:val="3"/>
        </w:num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 xml:space="preserve">they have/have not been convicted or found guilty of a criminal offence, and there are/ aren’t criminal proceedings pending against them </w:t>
      </w:r>
    </w:p>
    <w:p w:rsidR="00235865" w:rsidRPr="005C7F0F" w:rsidRDefault="00235865" w:rsidP="00235865">
      <w:pPr>
        <w:numPr>
          <w:ilvl w:val="0"/>
          <w:numId w:val="3"/>
        </w:num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they meet the full requirements as in Art. 2, letter a) of the present call for applications;</w:t>
      </w:r>
    </w:p>
    <w:p w:rsidR="00235865" w:rsidRPr="005C7F0F" w:rsidRDefault="00235865" w:rsidP="00235865">
      <w:pPr>
        <w:numPr>
          <w:ilvl w:val="0"/>
          <w:numId w:val="3"/>
        </w:num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 xml:space="preserve">they </w:t>
      </w:r>
      <w:r w:rsidRPr="005C7F0F">
        <w:rPr>
          <w:rFonts w:ascii="Arial" w:hAnsi="Arial" w:cs="Arial"/>
          <w:sz w:val="20"/>
          <w:szCs w:val="20"/>
          <w:lang w:val="en-US"/>
        </w:rPr>
        <w:t>meet any obligations under national laws on military service</w:t>
      </w:r>
      <w:r w:rsidRPr="005C7F0F">
        <w:rPr>
          <w:rFonts w:ascii="Arial" w:hAnsi="Arial" w:cs="Arial"/>
          <w:lang w:val="en-US"/>
        </w:rPr>
        <w:t xml:space="preserve"> </w:t>
      </w:r>
      <w:r w:rsidRPr="005C7F0F">
        <w:rPr>
          <w:rFonts w:ascii="Arial" w:eastAsia="Times New Roman" w:hAnsi="Arial" w:cs="Arial"/>
          <w:sz w:val="20"/>
          <w:szCs w:val="20"/>
          <w:lang w:val="en-US" w:eastAsia="it-IT"/>
        </w:rPr>
        <w:t>(for candidates who were born before 1985);</w:t>
      </w:r>
    </w:p>
    <w:p w:rsidR="00235865" w:rsidRPr="005C7F0F" w:rsidRDefault="00235865" w:rsidP="00235865">
      <w:pPr>
        <w:numPr>
          <w:ilvl w:val="0"/>
          <w:numId w:val="3"/>
        </w:num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 xml:space="preserve">they have/have not worked in the public service and (if applicable) the reason for </w:t>
      </w:r>
      <w:r w:rsidRPr="005C7F0F">
        <w:rPr>
          <w:rFonts w:ascii="Arial" w:hAnsi="Arial" w:cs="Arial"/>
          <w:sz w:val="20"/>
          <w:szCs w:val="20"/>
          <w:lang w:val="en-US"/>
        </w:rPr>
        <w:t>terminating the employment</w:t>
      </w:r>
      <w:r w:rsidRPr="005C7F0F">
        <w:rPr>
          <w:rFonts w:ascii="Arial" w:eastAsia="Times New Roman" w:hAnsi="Arial" w:cs="Arial"/>
          <w:sz w:val="20"/>
          <w:szCs w:val="20"/>
          <w:lang w:val="en-US" w:eastAsia="it-IT"/>
        </w:rPr>
        <w:t>;</w:t>
      </w:r>
    </w:p>
    <w:p w:rsidR="00235865" w:rsidRPr="005C7F0F" w:rsidRDefault="00235865" w:rsidP="00235865">
      <w:pPr>
        <w:numPr>
          <w:ilvl w:val="0"/>
          <w:numId w:val="3"/>
        </w:num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they have neither been dismissed/removed from the</w:t>
      </w:r>
      <w:r>
        <w:rPr>
          <w:rFonts w:ascii="Arial" w:eastAsia="Times New Roman" w:hAnsi="Arial" w:cs="Arial"/>
          <w:sz w:val="20"/>
          <w:szCs w:val="20"/>
          <w:lang w:val="en-US" w:eastAsia="it-IT"/>
        </w:rPr>
        <w:t xml:space="preserve"> </w:t>
      </w:r>
      <w:r w:rsidRPr="005C7F0F">
        <w:rPr>
          <w:rFonts w:ascii="Arial" w:eastAsia="Times New Roman" w:hAnsi="Arial" w:cs="Arial"/>
          <w:sz w:val="20"/>
          <w:szCs w:val="20"/>
          <w:lang w:val="en-US" w:eastAsia="it-IT"/>
        </w:rPr>
        <w:t>public service for consistently inadequate performance, nor have been removed from public sector jobs, pursuant to the D.P.R. 10.1.1957, n. 3,</w:t>
      </w:r>
      <w:r>
        <w:rPr>
          <w:rFonts w:ascii="Arial" w:eastAsia="Times New Roman" w:hAnsi="Arial" w:cs="Arial"/>
          <w:sz w:val="20"/>
          <w:szCs w:val="20"/>
          <w:lang w:val="en-US" w:eastAsia="it-IT"/>
        </w:rPr>
        <w:t xml:space="preserve"> </w:t>
      </w:r>
      <w:r w:rsidRPr="005C7F0F">
        <w:rPr>
          <w:rFonts w:ascii="Arial" w:eastAsia="Times New Roman" w:hAnsi="Arial" w:cs="Arial"/>
          <w:sz w:val="20"/>
          <w:szCs w:val="20"/>
          <w:lang w:val="en-US" w:eastAsia="it-IT"/>
        </w:rPr>
        <w:t>Art. 127, paragraph 1, letter d), nor have been dismissed for producing false documents at the time of appointment;</w:t>
      </w:r>
    </w:p>
    <w:p w:rsidR="00235865" w:rsidRPr="005C7F0F" w:rsidRDefault="00235865" w:rsidP="00235865">
      <w:pPr>
        <w:pStyle w:val="Paragrafoelenco"/>
        <w:numPr>
          <w:ilvl w:val="0"/>
          <w:numId w:val="3"/>
        </w:num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Citizens of a Member State of the EU or their family members or third-countries Nationals should also declare</w:t>
      </w:r>
      <w:r>
        <w:rPr>
          <w:rFonts w:ascii="Arial" w:eastAsia="Times New Roman" w:hAnsi="Arial" w:cs="Arial"/>
          <w:sz w:val="20"/>
          <w:szCs w:val="20"/>
          <w:lang w:val="en-US" w:eastAsia="it-IT"/>
        </w:rPr>
        <w:t xml:space="preserve"> </w:t>
      </w:r>
      <w:r w:rsidRPr="005C7F0F">
        <w:rPr>
          <w:rFonts w:ascii="Arial" w:eastAsia="Times New Roman" w:hAnsi="Arial" w:cs="Arial"/>
          <w:sz w:val="20"/>
          <w:szCs w:val="20"/>
          <w:lang w:val="en-US" w:eastAsia="it-IT"/>
        </w:rPr>
        <w:t>they enjoy full citizenship rights in the State of origin (if applicable: the reason for not enjoying full citizenship rights in the State of origin), fluent Italian;</w:t>
      </w:r>
    </w:p>
    <w:p w:rsidR="00235865" w:rsidRPr="005C7F0F" w:rsidRDefault="00235865" w:rsidP="00235865">
      <w:pPr>
        <w:numPr>
          <w:ilvl w:val="0"/>
          <w:numId w:val="3"/>
        </w:num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qualifications deemed useful for the purposes of the evaluation;</w:t>
      </w:r>
    </w:p>
    <w:p w:rsidR="00235865" w:rsidRPr="005C7F0F" w:rsidRDefault="00235865" w:rsidP="00235865">
      <w:pPr>
        <w:pStyle w:val="Paragrafoelenco"/>
        <w:numPr>
          <w:ilvl w:val="0"/>
          <w:numId w:val="3"/>
        </w:num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residence and contact address (including postcode), plus email address;</w:t>
      </w:r>
    </w:p>
    <w:p w:rsidR="00235865" w:rsidRPr="005C7F0F" w:rsidRDefault="00235865" w:rsidP="00235865">
      <w:pPr>
        <w:numPr>
          <w:ilvl w:val="0"/>
          <w:numId w:val="3"/>
        </w:numPr>
        <w:tabs>
          <w:tab w:val="left" w:pos="-1701"/>
          <w:tab w:val="left" w:pos="-426"/>
          <w:tab w:val="left" w:pos="567"/>
          <w:tab w:val="left" w:pos="1134"/>
          <w:tab w:val="left" w:pos="4536"/>
          <w:tab w:val="left" w:pos="6238"/>
          <w:tab w:val="left" w:pos="7939"/>
        </w:tabs>
        <w:spacing w:after="0" w:line="240" w:lineRule="auto"/>
        <w:jc w:val="both"/>
        <w:rPr>
          <w:rFonts w:ascii="Arial" w:eastAsia="Times New Roman" w:hAnsi="Arial" w:cs="Arial"/>
          <w:sz w:val="20"/>
          <w:szCs w:val="20"/>
          <w:lang w:eastAsia="it-IT"/>
        </w:rPr>
      </w:pPr>
      <w:r w:rsidRPr="005C7F0F">
        <w:rPr>
          <w:rFonts w:ascii="Arial" w:eastAsia="Times New Roman" w:hAnsi="Arial" w:cs="Arial"/>
          <w:sz w:val="20"/>
          <w:szCs w:val="20"/>
          <w:lang w:val="en-US" w:eastAsia="it-IT"/>
        </w:rPr>
        <w:t xml:space="preserve">bank receipt proving the payment of 10 euro on the current account in the name of Università degli Studi di Milano – Bicocca, held in Banca Popolare di Sondrio, Agenzia di Milano – ag. </w:t>
      </w:r>
      <w:r w:rsidRPr="005C7F0F">
        <w:rPr>
          <w:rFonts w:ascii="Arial" w:eastAsia="Times New Roman" w:hAnsi="Arial" w:cs="Arial"/>
          <w:sz w:val="20"/>
          <w:szCs w:val="20"/>
          <w:lang w:eastAsia="it-IT"/>
        </w:rPr>
        <w:t>N. 29 – Bicocca, P.zza della Trivulziana 6, 20126 Milano – IBAN code IT87 K056 9601 6280 0000 0200 X71</w:t>
      </w:r>
      <w:r w:rsidR="00507AF1">
        <w:rPr>
          <w:rFonts w:ascii="Arial" w:eastAsia="Times New Roman" w:hAnsi="Arial" w:cs="Arial"/>
          <w:sz w:val="20"/>
          <w:szCs w:val="20"/>
          <w:lang w:eastAsia="it-IT"/>
        </w:rPr>
        <w:t xml:space="preserve">; </w:t>
      </w:r>
      <w:r w:rsidR="00507AF1">
        <w:rPr>
          <w:rFonts w:ascii="Arial" w:eastAsia="Times New Roman" w:hAnsi="Arial" w:cs="Arial"/>
          <w:sz w:val="20"/>
          <w:szCs w:val="20"/>
          <w:lang w:val="en-US" w:eastAsia="it-IT"/>
        </w:rPr>
        <w:t>p</w:t>
      </w:r>
      <w:r w:rsidR="00507AF1" w:rsidRPr="005C7F0F">
        <w:rPr>
          <w:rFonts w:ascii="Arial" w:eastAsia="Times New Roman" w:hAnsi="Arial" w:cs="Arial"/>
          <w:sz w:val="20"/>
          <w:szCs w:val="20"/>
          <w:lang w:val="en-US" w:eastAsia="it-IT"/>
        </w:rPr>
        <w:t>articipation fee is non–refoundable</w:t>
      </w:r>
      <w:r w:rsidR="00507AF1">
        <w:rPr>
          <w:rFonts w:ascii="Arial" w:eastAsia="Times New Roman" w:hAnsi="Arial" w:cs="Arial"/>
          <w:sz w:val="20"/>
          <w:szCs w:val="20"/>
          <w:lang w:val="en-US" w:eastAsia="it-IT"/>
        </w:rPr>
        <w:t>;</w:t>
      </w:r>
    </w:p>
    <w:p w:rsidR="00235865" w:rsidRPr="005C7F0F" w:rsidRDefault="00235865" w:rsidP="00235865">
      <w:pPr>
        <w:numPr>
          <w:ilvl w:val="0"/>
          <w:numId w:val="3"/>
        </w:numPr>
        <w:tabs>
          <w:tab w:val="left" w:pos="-1701"/>
          <w:tab w:val="left" w:pos="-426"/>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they are not related up to fourth degree relations</w:t>
      </w:r>
      <w:r>
        <w:rPr>
          <w:rFonts w:ascii="Arial" w:eastAsia="Times New Roman" w:hAnsi="Arial" w:cs="Arial"/>
          <w:sz w:val="20"/>
          <w:szCs w:val="20"/>
          <w:lang w:val="en-US" w:eastAsia="it-IT"/>
        </w:rPr>
        <w:t xml:space="preserve"> </w:t>
      </w:r>
      <w:r w:rsidRPr="005C7F0F">
        <w:rPr>
          <w:rFonts w:ascii="Arial" w:eastAsia="Times New Roman" w:hAnsi="Arial" w:cs="Arial"/>
          <w:sz w:val="20"/>
          <w:szCs w:val="20"/>
          <w:lang w:val="en-US" w:eastAsia="it-IT"/>
        </w:rPr>
        <w:t>to teaching staff from the department that is proposing to offer the contract, the Dean, the Director General, or members of the University Administration Board.</w:t>
      </w:r>
    </w:p>
    <w:p w:rsidR="00235865" w:rsidRPr="005C7F0F" w:rsidRDefault="00235865" w:rsidP="00235865">
      <w:pPr>
        <w:tabs>
          <w:tab w:val="left" w:pos="-1701"/>
          <w:tab w:val="left" w:pos="-426"/>
          <w:tab w:val="left" w:pos="567"/>
          <w:tab w:val="left" w:pos="1134"/>
          <w:tab w:val="left" w:pos="4536"/>
          <w:tab w:val="left" w:pos="6238"/>
          <w:tab w:val="left" w:pos="7939"/>
        </w:tabs>
        <w:spacing w:after="0" w:line="240" w:lineRule="auto"/>
        <w:jc w:val="both"/>
        <w:rPr>
          <w:rFonts w:ascii="Arial" w:eastAsia="Times New Roman" w:hAnsi="Arial" w:cs="Arial"/>
          <w:sz w:val="16"/>
          <w:szCs w:val="20"/>
          <w:lang w:val="en-US" w:eastAsia="it-IT"/>
        </w:rPr>
      </w:pPr>
      <w:r w:rsidRPr="005C7F0F">
        <w:rPr>
          <w:rFonts w:ascii="Arial" w:eastAsia="Times New Roman" w:hAnsi="Arial" w:cs="Arial"/>
          <w:sz w:val="20"/>
          <w:szCs w:val="20"/>
          <w:lang w:val="en-US" w:eastAsia="it-IT"/>
        </w:rPr>
        <w:t>In the purpose of the payment field (“causale del versa</w:t>
      </w:r>
      <w:r>
        <w:rPr>
          <w:rFonts w:ascii="Arial" w:eastAsia="Times New Roman" w:hAnsi="Arial" w:cs="Arial"/>
          <w:sz w:val="20"/>
          <w:szCs w:val="20"/>
          <w:lang w:val="en-US" w:eastAsia="it-IT"/>
        </w:rPr>
        <w:t>mento”) candidates must write: “</w:t>
      </w:r>
      <w:r w:rsidRPr="005C7F0F">
        <w:rPr>
          <w:rFonts w:ascii="Arial" w:eastAsia="Times New Roman" w:hAnsi="Arial" w:cs="Arial"/>
          <w:sz w:val="20"/>
          <w:szCs w:val="20"/>
          <w:lang w:val="en-US" w:eastAsia="it-IT"/>
        </w:rPr>
        <w:t xml:space="preserve">contributo per la </w:t>
      </w:r>
      <w:r w:rsidRPr="0013789B">
        <w:rPr>
          <w:rFonts w:ascii="Arial" w:eastAsia="Times New Roman" w:hAnsi="Arial" w:cs="Arial"/>
          <w:sz w:val="20"/>
          <w:szCs w:val="20"/>
          <w:lang w:val="en-US" w:eastAsia="it-IT"/>
        </w:rPr>
        <w:t xml:space="preserve">partecipazione alla selezione codice </w:t>
      </w:r>
      <w:r w:rsidR="0013789B" w:rsidRPr="0013789B">
        <w:rPr>
          <w:rFonts w:ascii="Arial" w:eastAsia="Times New Roman" w:hAnsi="Arial" w:cs="Arial"/>
          <w:sz w:val="20"/>
          <w:szCs w:val="20"/>
          <w:lang w:val="en-US" w:eastAsia="it-IT"/>
        </w:rPr>
        <w:t>17PTA022</w:t>
      </w:r>
      <w:r w:rsidRPr="0013789B">
        <w:rPr>
          <w:rFonts w:ascii="Arial" w:eastAsia="Times New Roman" w:hAnsi="Arial" w:cs="Arial"/>
          <w:sz w:val="20"/>
          <w:szCs w:val="20"/>
          <w:lang w:val="en-US" w:eastAsia="it-IT"/>
        </w:rPr>
        <w:t xml:space="preserve">” (participation fee, code of procedure of selection </w:t>
      </w:r>
      <w:r w:rsidR="00FE267B" w:rsidRPr="0013789B">
        <w:rPr>
          <w:rFonts w:ascii="Arial" w:eastAsia="Times New Roman" w:hAnsi="Arial" w:cs="Arial"/>
          <w:sz w:val="20"/>
          <w:szCs w:val="20"/>
          <w:lang w:val="en-US" w:eastAsia="it-IT"/>
        </w:rPr>
        <w:t>no.</w:t>
      </w:r>
      <w:r w:rsidR="0013789B" w:rsidRPr="0013789B">
        <w:rPr>
          <w:rFonts w:ascii="Arial" w:eastAsia="Times New Roman" w:hAnsi="Arial" w:cs="Arial"/>
          <w:sz w:val="20"/>
          <w:szCs w:val="20"/>
          <w:lang w:val="en-US" w:eastAsia="it-IT"/>
        </w:rPr>
        <w:t>17PTA022</w:t>
      </w:r>
      <w:r w:rsidRPr="0013789B">
        <w:rPr>
          <w:rFonts w:ascii="Arial" w:eastAsia="Times New Roman" w:hAnsi="Arial" w:cs="Arial"/>
          <w:sz w:val="20"/>
          <w:szCs w:val="20"/>
          <w:lang w:val="en-US" w:eastAsia="it-IT"/>
        </w:rPr>
        <w:t>).</w:t>
      </w:r>
      <w:r w:rsidRPr="005C7F0F">
        <w:rPr>
          <w:rFonts w:ascii="Arial" w:eastAsia="Times New Roman" w:hAnsi="Arial" w:cs="Arial"/>
          <w:sz w:val="20"/>
          <w:szCs w:val="20"/>
          <w:lang w:val="en-US" w:eastAsia="it-IT"/>
        </w:rPr>
        <w:t xml:space="preserve"> </w:t>
      </w:r>
    </w:p>
    <w:p w:rsidR="00235865" w:rsidRPr="005C7F0F" w:rsidRDefault="00235865" w:rsidP="00235865">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 xml:space="preserve">Applications lacking the signature of the candidates will be excluded from the selection process. </w:t>
      </w:r>
    </w:p>
    <w:p w:rsidR="00235865" w:rsidRPr="005C7F0F" w:rsidRDefault="00235865" w:rsidP="00235865">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 xml:space="preserve">Disabled candidates should make a specific request in their application for any necessary assistance and, if required, for extra time to complete the performance of the exams, according to art. 20 of the law 5th February 1992, no. 104. </w:t>
      </w:r>
    </w:p>
    <w:p w:rsidR="00645A8C" w:rsidRDefault="00645A8C" w:rsidP="00122D0C">
      <w:pPr>
        <w:keepNext/>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p>
    <w:p w:rsidR="00122D0C" w:rsidRPr="005C7F0F" w:rsidRDefault="00122D0C" w:rsidP="00122D0C">
      <w:pPr>
        <w:tabs>
          <w:tab w:val="left" w:pos="567"/>
          <w:tab w:val="left" w:pos="1134"/>
          <w:tab w:val="left" w:pos="4536"/>
          <w:tab w:val="left" w:pos="6238"/>
          <w:tab w:val="left" w:pos="7939"/>
        </w:tabs>
        <w:spacing w:after="0" w:line="240" w:lineRule="auto"/>
        <w:jc w:val="both"/>
        <w:rPr>
          <w:rFonts w:ascii="Arial" w:eastAsia="Times New Roman" w:hAnsi="Arial" w:cs="Arial"/>
          <w:b/>
          <w:sz w:val="20"/>
          <w:szCs w:val="20"/>
          <w:lang w:val="en-US" w:eastAsia="it-IT"/>
        </w:rPr>
      </w:pPr>
    </w:p>
    <w:p w:rsidR="00122D0C" w:rsidRPr="005C7F0F" w:rsidRDefault="00122D0C" w:rsidP="00122D0C">
      <w:pPr>
        <w:keepNext/>
        <w:tabs>
          <w:tab w:val="left" w:pos="567"/>
          <w:tab w:val="left" w:pos="1134"/>
          <w:tab w:val="left" w:pos="4536"/>
          <w:tab w:val="left" w:pos="6238"/>
          <w:tab w:val="left" w:pos="7939"/>
        </w:tabs>
        <w:spacing w:after="0" w:line="240" w:lineRule="auto"/>
        <w:jc w:val="both"/>
        <w:outlineLvl w:val="2"/>
        <w:rPr>
          <w:rFonts w:ascii="Arial" w:eastAsia="Times New Roman" w:hAnsi="Arial" w:cs="Arial"/>
          <w:b/>
          <w:sz w:val="20"/>
          <w:szCs w:val="20"/>
          <w:u w:val="single"/>
          <w:lang w:val="en-US" w:eastAsia="it-IT"/>
        </w:rPr>
      </w:pPr>
      <w:r w:rsidRPr="005C7F0F">
        <w:rPr>
          <w:rFonts w:ascii="Arial" w:eastAsia="Times New Roman" w:hAnsi="Arial" w:cs="Arial"/>
          <w:b/>
          <w:sz w:val="20"/>
          <w:szCs w:val="20"/>
          <w:u w:val="single"/>
          <w:lang w:val="en-US" w:eastAsia="it-IT"/>
        </w:rPr>
        <w:t>ART. 4</w:t>
      </w:r>
    </w:p>
    <w:p w:rsidR="00122D0C" w:rsidRPr="005C7F0F" w:rsidRDefault="00F2701B" w:rsidP="00122D0C">
      <w:pPr>
        <w:keepNext/>
        <w:tabs>
          <w:tab w:val="left" w:pos="567"/>
          <w:tab w:val="left" w:pos="1134"/>
          <w:tab w:val="left" w:pos="4536"/>
          <w:tab w:val="left" w:pos="6238"/>
          <w:tab w:val="left" w:pos="7939"/>
        </w:tabs>
        <w:spacing w:after="0" w:line="240" w:lineRule="auto"/>
        <w:jc w:val="both"/>
        <w:rPr>
          <w:rFonts w:ascii="Arial" w:eastAsia="Times New Roman" w:hAnsi="Arial" w:cs="Arial"/>
          <w:b/>
          <w:sz w:val="20"/>
          <w:szCs w:val="20"/>
          <w:lang w:val="en-US" w:eastAsia="it-IT"/>
        </w:rPr>
      </w:pPr>
      <w:r w:rsidRPr="005C7F0F">
        <w:rPr>
          <w:rFonts w:ascii="Arial" w:eastAsia="Times New Roman" w:hAnsi="Arial" w:cs="Arial"/>
          <w:b/>
          <w:sz w:val="20"/>
          <w:szCs w:val="20"/>
          <w:lang w:val="en-US" w:eastAsia="it-IT"/>
        </w:rPr>
        <w:t>Evaluation</w:t>
      </w:r>
      <w:r w:rsidR="008076D8" w:rsidRPr="005C7F0F">
        <w:rPr>
          <w:rFonts w:ascii="Arial" w:eastAsia="Times New Roman" w:hAnsi="Arial" w:cs="Arial"/>
          <w:b/>
          <w:sz w:val="20"/>
          <w:szCs w:val="20"/>
          <w:lang w:val="en-US" w:eastAsia="it-IT"/>
        </w:rPr>
        <w:t xml:space="preserve"> Board</w:t>
      </w:r>
    </w:p>
    <w:p w:rsidR="00122D0C" w:rsidRPr="005C7F0F" w:rsidRDefault="00F2701B" w:rsidP="00122D0C">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The Evaluation Board is appointed by the Director General on a proposal from the Department Board involved, in accordance with current regulations.</w:t>
      </w:r>
    </w:p>
    <w:p w:rsidR="00501C54" w:rsidRDefault="00501C54" w:rsidP="00122D0C">
      <w:pPr>
        <w:keepNext/>
        <w:tabs>
          <w:tab w:val="left" w:pos="567"/>
          <w:tab w:val="left" w:pos="1134"/>
          <w:tab w:val="left" w:pos="4536"/>
          <w:tab w:val="left" w:pos="6238"/>
          <w:tab w:val="left" w:pos="7939"/>
        </w:tabs>
        <w:spacing w:after="0" w:line="240" w:lineRule="auto"/>
        <w:jc w:val="both"/>
        <w:outlineLvl w:val="1"/>
        <w:rPr>
          <w:rFonts w:ascii="Arial" w:eastAsia="Times New Roman" w:hAnsi="Arial" w:cs="Arial"/>
          <w:b/>
          <w:sz w:val="20"/>
          <w:szCs w:val="20"/>
          <w:u w:val="single"/>
          <w:lang w:val="en-US" w:eastAsia="it-IT"/>
        </w:rPr>
      </w:pPr>
    </w:p>
    <w:p w:rsidR="00D818C1" w:rsidRPr="005C7F0F" w:rsidRDefault="00D818C1" w:rsidP="00122D0C">
      <w:pPr>
        <w:keepNext/>
        <w:tabs>
          <w:tab w:val="left" w:pos="567"/>
          <w:tab w:val="left" w:pos="1134"/>
          <w:tab w:val="left" w:pos="4536"/>
          <w:tab w:val="left" w:pos="6238"/>
          <w:tab w:val="left" w:pos="7939"/>
        </w:tabs>
        <w:spacing w:after="0" w:line="240" w:lineRule="auto"/>
        <w:jc w:val="both"/>
        <w:outlineLvl w:val="1"/>
        <w:rPr>
          <w:rFonts w:ascii="Arial" w:eastAsia="Times New Roman" w:hAnsi="Arial" w:cs="Arial"/>
          <w:b/>
          <w:sz w:val="20"/>
          <w:szCs w:val="20"/>
          <w:u w:val="single"/>
          <w:lang w:val="en-US" w:eastAsia="it-IT"/>
        </w:rPr>
      </w:pPr>
    </w:p>
    <w:p w:rsidR="00122D0C" w:rsidRPr="005C7F0F" w:rsidRDefault="00122D0C" w:rsidP="00122D0C">
      <w:pPr>
        <w:keepNext/>
        <w:tabs>
          <w:tab w:val="left" w:pos="567"/>
          <w:tab w:val="left" w:pos="1134"/>
          <w:tab w:val="left" w:pos="4536"/>
          <w:tab w:val="left" w:pos="6238"/>
          <w:tab w:val="left" w:pos="7939"/>
        </w:tabs>
        <w:spacing w:after="0" w:line="240" w:lineRule="auto"/>
        <w:jc w:val="both"/>
        <w:outlineLvl w:val="1"/>
        <w:rPr>
          <w:rFonts w:ascii="Arial" w:eastAsia="Times New Roman" w:hAnsi="Arial" w:cs="Arial"/>
          <w:b/>
          <w:sz w:val="20"/>
          <w:szCs w:val="20"/>
          <w:u w:val="single"/>
          <w:lang w:val="en-US" w:eastAsia="it-IT"/>
        </w:rPr>
      </w:pPr>
      <w:r w:rsidRPr="005C7F0F">
        <w:rPr>
          <w:rFonts w:ascii="Arial" w:eastAsia="Times New Roman" w:hAnsi="Arial" w:cs="Arial"/>
          <w:b/>
          <w:sz w:val="20"/>
          <w:szCs w:val="20"/>
          <w:u w:val="single"/>
          <w:lang w:val="en-US" w:eastAsia="it-IT"/>
        </w:rPr>
        <w:t>ART. 5</w:t>
      </w:r>
    </w:p>
    <w:p w:rsidR="00F2701B" w:rsidRPr="005C7F0F" w:rsidRDefault="00F2701B" w:rsidP="00122D0C">
      <w:pPr>
        <w:keepNext/>
        <w:tabs>
          <w:tab w:val="left" w:pos="567"/>
          <w:tab w:val="left" w:pos="1134"/>
          <w:tab w:val="left" w:pos="4536"/>
          <w:tab w:val="left" w:pos="6238"/>
          <w:tab w:val="left" w:pos="7939"/>
        </w:tabs>
        <w:spacing w:after="0" w:line="240" w:lineRule="auto"/>
        <w:jc w:val="both"/>
        <w:rPr>
          <w:rFonts w:ascii="Arial" w:eastAsia="Times New Roman" w:hAnsi="Arial" w:cs="Arial"/>
          <w:b/>
          <w:sz w:val="20"/>
          <w:szCs w:val="20"/>
          <w:lang w:val="en-US" w:eastAsia="it-IT"/>
        </w:rPr>
      </w:pPr>
      <w:r w:rsidRPr="005C7F0F">
        <w:rPr>
          <w:rFonts w:ascii="Arial" w:eastAsia="Times New Roman" w:hAnsi="Arial" w:cs="Arial"/>
          <w:b/>
          <w:sz w:val="20"/>
          <w:szCs w:val="20"/>
          <w:lang w:val="en-US" w:eastAsia="it-IT"/>
        </w:rPr>
        <w:t>Qualifications assessment and exams</w:t>
      </w:r>
    </w:p>
    <w:p w:rsidR="00501C54" w:rsidRPr="005C7F0F" w:rsidRDefault="00257681" w:rsidP="00501C54">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F23F93">
        <w:rPr>
          <w:rFonts w:ascii="Arial" w:eastAsia="Times New Roman" w:hAnsi="Arial" w:cs="Arial"/>
          <w:sz w:val="20"/>
          <w:szCs w:val="20"/>
          <w:lang w:val="en-US" w:eastAsia="it-IT"/>
        </w:rPr>
        <w:t xml:space="preserve">The selection procedure </w:t>
      </w:r>
      <w:r w:rsidR="00F23F93">
        <w:rPr>
          <w:rFonts w:ascii="Arial" w:eastAsia="Times New Roman" w:hAnsi="Arial" w:cs="Arial"/>
          <w:sz w:val="20"/>
          <w:szCs w:val="20"/>
          <w:lang w:val="en-US" w:eastAsia="it-IT"/>
        </w:rPr>
        <w:t>consists of</w:t>
      </w:r>
      <w:r w:rsidR="00F23F93" w:rsidRPr="00F23F93">
        <w:rPr>
          <w:rFonts w:ascii="Arial" w:eastAsia="Times New Roman" w:hAnsi="Arial" w:cs="Arial"/>
          <w:sz w:val="20"/>
          <w:szCs w:val="20"/>
          <w:lang w:val="en-US" w:eastAsia="it-IT"/>
        </w:rPr>
        <w:t xml:space="preserve"> practical </w:t>
      </w:r>
      <w:r w:rsidR="00501C54" w:rsidRPr="00F23F93">
        <w:rPr>
          <w:rFonts w:ascii="Arial" w:eastAsia="Times New Roman" w:hAnsi="Arial" w:cs="Arial"/>
          <w:sz w:val="20"/>
          <w:szCs w:val="20"/>
          <w:lang w:val="en-US" w:eastAsia="it-IT"/>
        </w:rPr>
        <w:t>theor</w:t>
      </w:r>
      <w:r w:rsidR="00F23F93" w:rsidRPr="00F23F93">
        <w:rPr>
          <w:rFonts w:ascii="Arial" w:eastAsia="Times New Roman" w:hAnsi="Arial" w:cs="Arial"/>
          <w:sz w:val="20"/>
          <w:szCs w:val="20"/>
          <w:lang w:val="en-US" w:eastAsia="it-IT"/>
        </w:rPr>
        <w:t>etical</w:t>
      </w:r>
      <w:r w:rsidR="00501C54" w:rsidRPr="00F23F93">
        <w:rPr>
          <w:rFonts w:ascii="Arial" w:eastAsia="Times New Roman" w:hAnsi="Arial" w:cs="Arial"/>
          <w:sz w:val="20"/>
          <w:szCs w:val="20"/>
          <w:lang w:val="en-US" w:eastAsia="it-IT"/>
        </w:rPr>
        <w:t xml:space="preserve"> written exam and an oral exam on the following topics:</w:t>
      </w:r>
    </w:p>
    <w:p w:rsidR="00501C54" w:rsidRPr="00F23F93" w:rsidRDefault="00F23F93" w:rsidP="00501C54">
      <w:pPr>
        <w:tabs>
          <w:tab w:val="left" w:pos="567"/>
          <w:tab w:val="left" w:pos="1134"/>
          <w:tab w:val="left" w:pos="4536"/>
          <w:tab w:val="left" w:pos="6238"/>
          <w:tab w:val="left" w:pos="7939"/>
        </w:tabs>
        <w:spacing w:after="0" w:line="240" w:lineRule="auto"/>
        <w:jc w:val="both"/>
        <w:rPr>
          <w:rFonts w:ascii="Arial" w:eastAsia="Times New Roman" w:hAnsi="Arial" w:cs="Arial"/>
          <w:i/>
          <w:sz w:val="20"/>
          <w:szCs w:val="20"/>
          <w:lang w:val="en-US" w:eastAsia="it-IT"/>
        </w:rPr>
      </w:pPr>
      <w:r w:rsidRPr="00F23F93">
        <w:rPr>
          <w:rFonts w:ascii="Arial" w:eastAsia="Times New Roman" w:hAnsi="Arial" w:cs="Arial"/>
          <w:i/>
          <w:sz w:val="20"/>
          <w:szCs w:val="20"/>
          <w:lang w:val="en-US" w:eastAsia="it-IT"/>
        </w:rPr>
        <w:t>“Bioethics, RRI (Responsible Research and Innovation).”</w:t>
      </w:r>
    </w:p>
    <w:p w:rsidR="00501C54" w:rsidRPr="005C7F0F" w:rsidRDefault="00501C54" w:rsidP="00501C54">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p>
    <w:p w:rsidR="00501C54" w:rsidRPr="005C7F0F" w:rsidRDefault="00501C54" w:rsidP="00501C54">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Exams will take place according to the following timetable:</w:t>
      </w:r>
    </w:p>
    <w:p w:rsidR="00501C54" w:rsidRPr="005C7F0F" w:rsidRDefault="00501C54" w:rsidP="00501C54">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p>
    <w:tbl>
      <w:tblPr>
        <w:tblStyle w:val="Grigliatabella"/>
        <w:tblW w:w="0" w:type="auto"/>
        <w:tblInd w:w="108" w:type="dxa"/>
        <w:tblLook w:val="01E0" w:firstRow="1" w:lastRow="1" w:firstColumn="1" w:lastColumn="1" w:noHBand="0" w:noVBand="0"/>
      </w:tblPr>
      <w:tblGrid>
        <w:gridCol w:w="1963"/>
        <w:gridCol w:w="2744"/>
        <w:gridCol w:w="4813"/>
      </w:tblGrid>
      <w:tr w:rsidR="00CA547A" w:rsidRPr="00437568" w:rsidTr="0060344D">
        <w:tc>
          <w:tcPr>
            <w:tcW w:w="1963" w:type="dxa"/>
            <w:tcBorders>
              <w:top w:val="single" w:sz="4" w:space="0" w:color="auto"/>
              <w:left w:val="single" w:sz="4" w:space="0" w:color="auto"/>
              <w:bottom w:val="single" w:sz="4" w:space="0" w:color="auto"/>
              <w:right w:val="single" w:sz="4" w:space="0" w:color="auto"/>
            </w:tcBorders>
            <w:vAlign w:val="center"/>
            <w:hideMark/>
          </w:tcPr>
          <w:p w:rsidR="00CA547A" w:rsidRPr="00437568" w:rsidRDefault="00F23F93" w:rsidP="00F23F93">
            <w:pPr>
              <w:pStyle w:val="dapatt"/>
              <w:jc w:val="both"/>
              <w:rPr>
                <w:rFonts w:cs="Arial"/>
                <w:sz w:val="18"/>
                <w:szCs w:val="18"/>
              </w:rPr>
            </w:pPr>
            <w:r w:rsidRPr="00437568">
              <w:rPr>
                <w:rFonts w:cs="Arial"/>
                <w:sz w:val="18"/>
                <w:szCs w:val="18"/>
                <w:lang w:val="en-US"/>
              </w:rPr>
              <w:t>Practical t</w:t>
            </w:r>
            <w:r w:rsidR="00CA547A" w:rsidRPr="00437568">
              <w:rPr>
                <w:rFonts w:cs="Arial"/>
                <w:sz w:val="18"/>
                <w:szCs w:val="18"/>
                <w:lang w:val="en-US"/>
              </w:rPr>
              <w:t>heor</w:t>
            </w:r>
            <w:r w:rsidRPr="00437568">
              <w:rPr>
                <w:rFonts w:cs="Arial"/>
                <w:sz w:val="18"/>
                <w:szCs w:val="18"/>
                <w:lang w:val="en-US"/>
              </w:rPr>
              <w:t>etical</w:t>
            </w:r>
            <w:r w:rsidR="00CA547A" w:rsidRPr="00437568">
              <w:rPr>
                <w:rFonts w:cs="Arial"/>
                <w:sz w:val="18"/>
                <w:szCs w:val="18"/>
                <w:lang w:val="en-US"/>
              </w:rPr>
              <w:t xml:space="preserve"> written exam</w:t>
            </w:r>
          </w:p>
        </w:tc>
        <w:tc>
          <w:tcPr>
            <w:tcW w:w="2744" w:type="dxa"/>
            <w:tcBorders>
              <w:top w:val="single" w:sz="4" w:space="0" w:color="auto"/>
              <w:left w:val="single" w:sz="4" w:space="0" w:color="auto"/>
              <w:bottom w:val="single" w:sz="4" w:space="0" w:color="auto"/>
              <w:right w:val="single" w:sz="4" w:space="0" w:color="auto"/>
            </w:tcBorders>
            <w:vAlign w:val="center"/>
            <w:hideMark/>
          </w:tcPr>
          <w:p w:rsidR="00CA547A" w:rsidRPr="00437568" w:rsidRDefault="00F23F93" w:rsidP="00F23F93">
            <w:pPr>
              <w:pStyle w:val="dapatt"/>
              <w:jc w:val="both"/>
              <w:rPr>
                <w:rFonts w:cs="Arial"/>
                <w:sz w:val="18"/>
                <w:szCs w:val="18"/>
              </w:rPr>
            </w:pPr>
            <w:r w:rsidRPr="00437568">
              <w:rPr>
                <w:rFonts w:cs="Arial"/>
                <w:sz w:val="18"/>
                <w:szCs w:val="18"/>
              </w:rPr>
              <w:t>14</w:t>
            </w:r>
            <w:r w:rsidR="00CA547A" w:rsidRPr="00437568">
              <w:rPr>
                <w:rFonts w:cs="Arial"/>
                <w:sz w:val="18"/>
                <w:szCs w:val="18"/>
              </w:rPr>
              <w:t>.0</w:t>
            </w:r>
            <w:r w:rsidRPr="00437568">
              <w:rPr>
                <w:rFonts w:cs="Arial"/>
                <w:sz w:val="18"/>
                <w:szCs w:val="18"/>
              </w:rPr>
              <w:t>2</w:t>
            </w:r>
            <w:r w:rsidR="00CA547A" w:rsidRPr="00437568">
              <w:rPr>
                <w:rFonts w:cs="Arial"/>
                <w:sz w:val="18"/>
                <w:szCs w:val="18"/>
              </w:rPr>
              <w:t>.201</w:t>
            </w:r>
            <w:r w:rsidRPr="00437568">
              <w:rPr>
                <w:rFonts w:cs="Arial"/>
                <w:sz w:val="18"/>
                <w:szCs w:val="18"/>
              </w:rPr>
              <w:t>8</w:t>
            </w:r>
            <w:r w:rsidR="00CA547A" w:rsidRPr="00437568">
              <w:rPr>
                <w:rFonts w:cs="Arial"/>
                <w:sz w:val="18"/>
                <w:szCs w:val="18"/>
              </w:rPr>
              <w:t xml:space="preserve">, from </w:t>
            </w:r>
            <w:r w:rsidRPr="00437568">
              <w:rPr>
                <w:rFonts w:cs="Arial"/>
                <w:sz w:val="18"/>
                <w:szCs w:val="18"/>
              </w:rPr>
              <w:t>09</w:t>
            </w:r>
            <w:r w:rsidR="00CA547A" w:rsidRPr="00437568">
              <w:rPr>
                <w:rFonts w:cs="Arial"/>
                <w:sz w:val="18"/>
                <w:szCs w:val="18"/>
              </w:rPr>
              <w:t xml:space="preserve">.30 </w:t>
            </w:r>
            <w:r w:rsidR="000E16E2" w:rsidRPr="00437568">
              <w:rPr>
                <w:rFonts w:cs="Arial"/>
                <w:sz w:val="18"/>
                <w:szCs w:val="18"/>
              </w:rPr>
              <w:t>(Rome time)</w:t>
            </w:r>
          </w:p>
        </w:tc>
        <w:tc>
          <w:tcPr>
            <w:tcW w:w="4813" w:type="dxa"/>
            <w:tcBorders>
              <w:top w:val="single" w:sz="4" w:space="0" w:color="auto"/>
              <w:left w:val="single" w:sz="4" w:space="0" w:color="auto"/>
              <w:bottom w:val="single" w:sz="4" w:space="0" w:color="auto"/>
              <w:right w:val="single" w:sz="4" w:space="0" w:color="auto"/>
            </w:tcBorders>
            <w:vAlign w:val="center"/>
            <w:hideMark/>
          </w:tcPr>
          <w:p w:rsidR="00CA547A" w:rsidRPr="00437568" w:rsidRDefault="00CA547A" w:rsidP="00437568">
            <w:pPr>
              <w:pStyle w:val="dapatt"/>
              <w:jc w:val="both"/>
              <w:rPr>
                <w:rFonts w:cs="Arial"/>
                <w:sz w:val="18"/>
                <w:szCs w:val="18"/>
              </w:rPr>
            </w:pPr>
            <w:r w:rsidRPr="00437568">
              <w:rPr>
                <w:rFonts w:cs="Arial"/>
                <w:sz w:val="18"/>
                <w:szCs w:val="18"/>
              </w:rPr>
              <w:t xml:space="preserve">University of Milano – Bicocca, </w:t>
            </w:r>
            <w:r w:rsidR="00F23F93" w:rsidRPr="00437568">
              <w:rPr>
                <w:rFonts w:cs="Arial"/>
                <w:sz w:val="18"/>
                <w:szCs w:val="18"/>
              </w:rPr>
              <w:t>Viale dell’Innovazione 10</w:t>
            </w:r>
            <w:r w:rsidRPr="00437568">
              <w:rPr>
                <w:rFonts w:cs="Arial"/>
                <w:sz w:val="18"/>
                <w:szCs w:val="18"/>
              </w:rPr>
              <w:t xml:space="preserve">, </w:t>
            </w:r>
            <w:r w:rsidRPr="00437568">
              <w:rPr>
                <w:rFonts w:cs="Arial"/>
                <w:sz w:val="18"/>
                <w:szCs w:val="18"/>
                <w:lang w:eastAsia="en-US"/>
              </w:rPr>
              <w:t>Edificio U</w:t>
            </w:r>
            <w:r w:rsidR="00F23F93" w:rsidRPr="00437568">
              <w:rPr>
                <w:rFonts w:cs="Arial"/>
                <w:sz w:val="18"/>
                <w:szCs w:val="18"/>
                <w:lang w:eastAsia="en-US"/>
              </w:rPr>
              <w:t>9</w:t>
            </w:r>
            <w:r w:rsidRPr="00437568">
              <w:rPr>
                <w:rFonts w:cs="Arial"/>
                <w:sz w:val="18"/>
                <w:szCs w:val="18"/>
                <w:lang w:eastAsia="en-US"/>
              </w:rPr>
              <w:t xml:space="preserve">, </w:t>
            </w:r>
            <w:r w:rsidR="00437568" w:rsidRPr="00437568">
              <w:rPr>
                <w:rFonts w:cs="Arial"/>
                <w:sz w:val="18"/>
                <w:szCs w:val="18"/>
                <w:lang w:eastAsia="en-US"/>
              </w:rPr>
              <w:t>stanza 13</w:t>
            </w:r>
            <w:r w:rsidRPr="00437568">
              <w:rPr>
                <w:rFonts w:cs="Arial"/>
                <w:sz w:val="18"/>
                <w:szCs w:val="18"/>
              </w:rPr>
              <w:t>, Milano</w:t>
            </w:r>
            <w:r w:rsidR="00370ACD" w:rsidRPr="00437568">
              <w:rPr>
                <w:rFonts w:cs="Arial"/>
                <w:sz w:val="18"/>
                <w:szCs w:val="18"/>
              </w:rPr>
              <w:t xml:space="preserve"> (Italy)</w:t>
            </w:r>
          </w:p>
        </w:tc>
      </w:tr>
      <w:tr w:rsidR="00437568" w:rsidRPr="00437568" w:rsidTr="0060344D">
        <w:tc>
          <w:tcPr>
            <w:tcW w:w="1963" w:type="dxa"/>
            <w:tcBorders>
              <w:top w:val="single" w:sz="4" w:space="0" w:color="auto"/>
              <w:left w:val="single" w:sz="4" w:space="0" w:color="auto"/>
              <w:bottom w:val="single" w:sz="4" w:space="0" w:color="auto"/>
              <w:right w:val="single" w:sz="4" w:space="0" w:color="auto"/>
            </w:tcBorders>
            <w:vAlign w:val="center"/>
            <w:hideMark/>
          </w:tcPr>
          <w:p w:rsidR="00437568" w:rsidRPr="00437568" w:rsidRDefault="00437568" w:rsidP="00437568">
            <w:pPr>
              <w:pStyle w:val="dapatt"/>
              <w:jc w:val="both"/>
              <w:rPr>
                <w:rFonts w:cs="Arial"/>
                <w:sz w:val="18"/>
                <w:szCs w:val="18"/>
              </w:rPr>
            </w:pPr>
            <w:r w:rsidRPr="00437568">
              <w:rPr>
                <w:rFonts w:cs="Arial"/>
                <w:sz w:val="18"/>
                <w:szCs w:val="18"/>
                <w:lang w:val="en-US"/>
              </w:rPr>
              <w:t>Oral exam</w:t>
            </w:r>
          </w:p>
        </w:tc>
        <w:tc>
          <w:tcPr>
            <w:tcW w:w="2744" w:type="dxa"/>
            <w:tcBorders>
              <w:top w:val="single" w:sz="4" w:space="0" w:color="auto"/>
              <w:left w:val="single" w:sz="4" w:space="0" w:color="auto"/>
              <w:bottom w:val="single" w:sz="4" w:space="0" w:color="auto"/>
              <w:right w:val="single" w:sz="4" w:space="0" w:color="auto"/>
            </w:tcBorders>
            <w:vAlign w:val="center"/>
            <w:hideMark/>
          </w:tcPr>
          <w:p w:rsidR="00437568" w:rsidRPr="00437568" w:rsidRDefault="00437568" w:rsidP="00437568">
            <w:pPr>
              <w:pStyle w:val="dapatt"/>
              <w:jc w:val="both"/>
              <w:rPr>
                <w:rFonts w:cs="Arial"/>
                <w:sz w:val="18"/>
                <w:szCs w:val="18"/>
              </w:rPr>
            </w:pPr>
            <w:r w:rsidRPr="00437568">
              <w:rPr>
                <w:rFonts w:cs="Arial"/>
                <w:sz w:val="18"/>
                <w:szCs w:val="18"/>
              </w:rPr>
              <w:t>19.02.2018, from 09.30 (Rome time)</w:t>
            </w:r>
          </w:p>
        </w:tc>
        <w:tc>
          <w:tcPr>
            <w:tcW w:w="4813" w:type="dxa"/>
            <w:tcBorders>
              <w:top w:val="single" w:sz="4" w:space="0" w:color="auto"/>
              <w:left w:val="single" w:sz="4" w:space="0" w:color="auto"/>
              <w:bottom w:val="single" w:sz="4" w:space="0" w:color="auto"/>
              <w:right w:val="single" w:sz="4" w:space="0" w:color="auto"/>
            </w:tcBorders>
            <w:vAlign w:val="center"/>
            <w:hideMark/>
          </w:tcPr>
          <w:p w:rsidR="00437568" w:rsidRPr="00437568" w:rsidRDefault="00437568" w:rsidP="00437568">
            <w:pPr>
              <w:pStyle w:val="dapatt"/>
              <w:jc w:val="both"/>
              <w:rPr>
                <w:rFonts w:cs="Arial"/>
                <w:sz w:val="18"/>
                <w:szCs w:val="18"/>
              </w:rPr>
            </w:pPr>
            <w:r w:rsidRPr="00437568">
              <w:rPr>
                <w:rFonts w:cs="Arial"/>
                <w:sz w:val="18"/>
                <w:szCs w:val="18"/>
              </w:rPr>
              <w:t xml:space="preserve">University of Milano – Bicocca, Viale dell’Innovazione 10, </w:t>
            </w:r>
            <w:r w:rsidRPr="00437568">
              <w:rPr>
                <w:rFonts w:cs="Arial"/>
                <w:sz w:val="18"/>
                <w:szCs w:val="18"/>
                <w:lang w:eastAsia="en-US"/>
              </w:rPr>
              <w:t>Edificio U9, stanza 13</w:t>
            </w:r>
            <w:r w:rsidRPr="00437568">
              <w:rPr>
                <w:rFonts w:cs="Arial"/>
                <w:sz w:val="18"/>
                <w:szCs w:val="18"/>
              </w:rPr>
              <w:t>, Milano (Italy)</w:t>
            </w:r>
          </w:p>
        </w:tc>
      </w:tr>
    </w:tbl>
    <w:p w:rsidR="00501C54" w:rsidRPr="005C7F0F" w:rsidRDefault="00501C54" w:rsidP="00501C54">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eastAsia="it-IT"/>
        </w:rPr>
      </w:pPr>
    </w:p>
    <w:p w:rsidR="00122D0C" w:rsidRPr="005C7F0F" w:rsidRDefault="00501C54" w:rsidP="00122D0C">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The abovementioned exams schedule, is equivalent to a notification to applicants</w:t>
      </w:r>
      <w:r w:rsidR="00122D0C" w:rsidRPr="005C7F0F">
        <w:rPr>
          <w:rFonts w:ascii="Arial" w:eastAsia="Times New Roman" w:hAnsi="Arial" w:cs="Arial"/>
          <w:sz w:val="20"/>
          <w:szCs w:val="20"/>
          <w:lang w:val="en-US" w:eastAsia="it-IT"/>
        </w:rPr>
        <w:t>.</w:t>
      </w:r>
    </w:p>
    <w:p w:rsidR="00122D0C" w:rsidRPr="005C7F0F" w:rsidRDefault="00501C54" w:rsidP="00122D0C">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On the day of the tests, upon penalty of exclusion, candidates will be asked to present a valid identity document</w:t>
      </w:r>
      <w:r w:rsidR="00122D0C" w:rsidRPr="005C7F0F">
        <w:rPr>
          <w:rFonts w:ascii="Arial" w:eastAsia="Times New Roman" w:hAnsi="Arial" w:cs="Arial"/>
          <w:sz w:val="20"/>
          <w:szCs w:val="20"/>
          <w:lang w:val="en-US" w:eastAsia="it-IT"/>
        </w:rPr>
        <w:t>:</w:t>
      </w:r>
    </w:p>
    <w:p w:rsidR="00122D0C" w:rsidRPr="005C7F0F" w:rsidRDefault="00501C54" w:rsidP="00122D0C">
      <w:pPr>
        <w:numPr>
          <w:ilvl w:val="0"/>
          <w:numId w:val="4"/>
        </w:num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ID card</w:t>
      </w:r>
      <w:r w:rsidR="00122D0C" w:rsidRPr="005C7F0F">
        <w:rPr>
          <w:rFonts w:ascii="Arial" w:eastAsia="Times New Roman" w:hAnsi="Arial" w:cs="Arial"/>
          <w:sz w:val="20"/>
          <w:szCs w:val="20"/>
          <w:lang w:val="en-US" w:eastAsia="it-IT"/>
        </w:rPr>
        <w:t xml:space="preserve">, </w:t>
      </w:r>
      <w:r w:rsidRPr="005C7F0F">
        <w:rPr>
          <w:rFonts w:ascii="Arial" w:eastAsia="Times New Roman" w:hAnsi="Arial" w:cs="Arial"/>
          <w:sz w:val="20"/>
          <w:szCs w:val="20"/>
          <w:lang w:val="en-US" w:eastAsia="it-IT"/>
        </w:rPr>
        <w:t>passport, driving licence</w:t>
      </w:r>
      <w:r w:rsidR="006A7E93" w:rsidRPr="005C7F0F">
        <w:rPr>
          <w:rFonts w:ascii="Arial" w:eastAsia="Times New Roman" w:hAnsi="Arial" w:cs="Arial"/>
          <w:sz w:val="20"/>
          <w:szCs w:val="20"/>
          <w:lang w:val="en-US" w:eastAsia="it-IT"/>
        </w:rPr>
        <w:t>;</w:t>
      </w:r>
    </w:p>
    <w:p w:rsidR="00122D0C" w:rsidRPr="005C7F0F" w:rsidRDefault="00501C54" w:rsidP="00122D0C">
      <w:pPr>
        <w:numPr>
          <w:ilvl w:val="0"/>
          <w:numId w:val="4"/>
        </w:num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ID card issued by Central Administrations of the Republic of Italy to their employees</w:t>
      </w:r>
      <w:r w:rsidR="00122D0C" w:rsidRPr="005C7F0F">
        <w:rPr>
          <w:rFonts w:ascii="Arial" w:eastAsia="Times New Roman" w:hAnsi="Arial" w:cs="Arial"/>
          <w:sz w:val="20"/>
          <w:szCs w:val="20"/>
          <w:lang w:val="en-US" w:eastAsia="it-IT"/>
        </w:rPr>
        <w:t xml:space="preserve"> (D.P.R. 28.7.67, n</w:t>
      </w:r>
      <w:r w:rsidRPr="005C7F0F">
        <w:rPr>
          <w:rFonts w:ascii="Arial" w:eastAsia="Times New Roman" w:hAnsi="Arial" w:cs="Arial"/>
          <w:sz w:val="20"/>
          <w:szCs w:val="20"/>
          <w:lang w:val="en-US" w:eastAsia="it-IT"/>
        </w:rPr>
        <w:t>o</w:t>
      </w:r>
      <w:r w:rsidR="00122D0C" w:rsidRPr="005C7F0F">
        <w:rPr>
          <w:rFonts w:ascii="Arial" w:eastAsia="Times New Roman" w:hAnsi="Arial" w:cs="Arial"/>
          <w:sz w:val="20"/>
          <w:szCs w:val="20"/>
          <w:lang w:val="en-US" w:eastAsia="it-IT"/>
        </w:rPr>
        <w:t>. 851, art. 12).</w:t>
      </w:r>
    </w:p>
    <w:p w:rsidR="00122D0C" w:rsidRPr="005C7F0F" w:rsidRDefault="00501C54" w:rsidP="00122D0C">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The Examining Board can assign up to 100 points as detailed here below:</w:t>
      </w:r>
    </w:p>
    <w:p w:rsidR="00122D0C" w:rsidRPr="005C7F0F" w:rsidRDefault="00501C54" w:rsidP="00122D0C">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written exam</w:t>
      </w:r>
      <w:r w:rsidR="00122D0C" w:rsidRPr="005C7F0F">
        <w:rPr>
          <w:rFonts w:ascii="Arial" w:eastAsia="Times New Roman" w:hAnsi="Arial" w:cs="Arial"/>
          <w:sz w:val="20"/>
          <w:szCs w:val="20"/>
          <w:lang w:val="en-US" w:eastAsia="it-IT"/>
        </w:rPr>
        <w:t>: 30</w:t>
      </w:r>
      <w:r w:rsidRPr="005C7F0F">
        <w:rPr>
          <w:rFonts w:ascii="Arial" w:eastAsia="Times New Roman" w:hAnsi="Arial" w:cs="Arial"/>
          <w:sz w:val="20"/>
          <w:szCs w:val="20"/>
          <w:lang w:val="en-US" w:eastAsia="it-IT"/>
        </w:rPr>
        <w:t xml:space="preserve"> points</w:t>
      </w:r>
    </w:p>
    <w:p w:rsidR="00122D0C" w:rsidRPr="005C7F0F" w:rsidRDefault="00501C54" w:rsidP="00122D0C">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 xml:space="preserve">oral exam: </w:t>
      </w:r>
      <w:r w:rsidR="00122D0C" w:rsidRPr="005C7F0F">
        <w:rPr>
          <w:rFonts w:ascii="Arial" w:eastAsia="Times New Roman" w:hAnsi="Arial" w:cs="Arial"/>
          <w:sz w:val="20"/>
          <w:szCs w:val="20"/>
          <w:lang w:val="en-US" w:eastAsia="it-IT"/>
        </w:rPr>
        <w:t>30</w:t>
      </w:r>
      <w:r w:rsidRPr="005C7F0F">
        <w:rPr>
          <w:rFonts w:ascii="Arial" w:eastAsia="Times New Roman" w:hAnsi="Arial" w:cs="Arial"/>
          <w:sz w:val="20"/>
          <w:szCs w:val="20"/>
          <w:lang w:val="en-US" w:eastAsia="it-IT"/>
        </w:rPr>
        <w:t xml:space="preserve"> points</w:t>
      </w:r>
    </w:p>
    <w:p w:rsidR="00122D0C" w:rsidRPr="005C7F0F" w:rsidRDefault="00501C54" w:rsidP="00122D0C">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qualifications</w:t>
      </w:r>
      <w:r w:rsidR="00122D0C" w:rsidRPr="005C7F0F">
        <w:rPr>
          <w:rFonts w:ascii="Arial" w:eastAsia="Times New Roman" w:hAnsi="Arial" w:cs="Arial"/>
          <w:sz w:val="20"/>
          <w:szCs w:val="20"/>
          <w:lang w:val="en-US" w:eastAsia="it-IT"/>
        </w:rPr>
        <w:t>: 40</w:t>
      </w:r>
      <w:r w:rsidRPr="005C7F0F">
        <w:rPr>
          <w:rFonts w:ascii="Arial" w:eastAsia="Times New Roman" w:hAnsi="Arial" w:cs="Arial"/>
          <w:sz w:val="20"/>
          <w:szCs w:val="20"/>
          <w:lang w:val="en-US" w:eastAsia="it-IT"/>
        </w:rPr>
        <w:t xml:space="preserve"> points</w:t>
      </w:r>
    </w:p>
    <w:p w:rsidR="00122D0C" w:rsidRPr="005C7F0F" w:rsidRDefault="00257681" w:rsidP="00257681">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437568">
        <w:rPr>
          <w:rFonts w:ascii="Arial" w:eastAsia="Times New Roman" w:hAnsi="Arial" w:cs="Arial"/>
          <w:sz w:val="20"/>
          <w:szCs w:val="20"/>
          <w:lang w:val="en-US" w:eastAsia="it-IT"/>
        </w:rPr>
        <w:t xml:space="preserve">Candidates who have passed the </w:t>
      </w:r>
      <w:r w:rsidR="00437568" w:rsidRPr="00437568">
        <w:rPr>
          <w:rFonts w:ascii="Arial" w:eastAsia="Times New Roman" w:hAnsi="Arial" w:cs="Arial"/>
          <w:sz w:val="20"/>
          <w:szCs w:val="20"/>
          <w:lang w:val="en-US" w:eastAsia="it-IT"/>
        </w:rPr>
        <w:t xml:space="preserve">practical </w:t>
      </w:r>
      <w:r w:rsidRPr="00437568">
        <w:rPr>
          <w:rFonts w:ascii="Arial" w:eastAsia="Times New Roman" w:hAnsi="Arial" w:cs="Arial"/>
          <w:sz w:val="20"/>
          <w:szCs w:val="20"/>
          <w:lang w:val="en-US" w:eastAsia="it-IT"/>
        </w:rPr>
        <w:t>theor</w:t>
      </w:r>
      <w:r w:rsidR="00437568" w:rsidRPr="00437568">
        <w:rPr>
          <w:rFonts w:ascii="Arial" w:eastAsia="Times New Roman" w:hAnsi="Arial" w:cs="Arial"/>
          <w:sz w:val="20"/>
          <w:szCs w:val="20"/>
          <w:lang w:val="en-US" w:eastAsia="it-IT"/>
        </w:rPr>
        <w:t>etical</w:t>
      </w:r>
      <w:r w:rsidRPr="00437568">
        <w:rPr>
          <w:rFonts w:ascii="Arial" w:eastAsia="Times New Roman" w:hAnsi="Arial" w:cs="Arial"/>
          <w:sz w:val="20"/>
          <w:szCs w:val="20"/>
          <w:lang w:val="en-US" w:eastAsia="it-IT"/>
        </w:rPr>
        <w:t xml:space="preserve"> written exam with a score of 21 points or more are</w:t>
      </w:r>
      <w:r w:rsidRPr="005C7F0F">
        <w:rPr>
          <w:rFonts w:ascii="Arial" w:eastAsia="Times New Roman" w:hAnsi="Arial" w:cs="Arial"/>
          <w:sz w:val="20"/>
          <w:szCs w:val="20"/>
          <w:lang w:val="en-US" w:eastAsia="it-IT"/>
        </w:rPr>
        <w:t xml:space="preserve"> admitted to the oral exam.</w:t>
      </w:r>
      <w:r w:rsidR="00122D0C" w:rsidRPr="005C7F0F">
        <w:rPr>
          <w:rFonts w:ascii="Arial" w:eastAsia="Times New Roman" w:hAnsi="Arial" w:cs="Arial"/>
          <w:sz w:val="20"/>
          <w:szCs w:val="20"/>
          <w:lang w:val="en-US" w:eastAsia="it-IT"/>
        </w:rPr>
        <w:t xml:space="preserve"> </w:t>
      </w:r>
      <w:r w:rsidRPr="005C7F0F">
        <w:rPr>
          <w:rFonts w:ascii="Arial" w:eastAsia="Times New Roman" w:hAnsi="Arial" w:cs="Arial"/>
          <w:sz w:val="20"/>
          <w:szCs w:val="20"/>
          <w:lang w:val="en-US" w:eastAsia="it-IT"/>
        </w:rPr>
        <w:t>Admission to the oral exam will be notified to candidates along with the written exam’s score.</w:t>
      </w:r>
    </w:p>
    <w:p w:rsidR="00257681" w:rsidRPr="005C7F0F" w:rsidRDefault="00257681" w:rsidP="00122D0C">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Oral exam is successfully passed with a score of 21 points or more.</w:t>
      </w:r>
    </w:p>
    <w:p w:rsidR="00122D0C" w:rsidRPr="005C7F0F" w:rsidRDefault="00257681" w:rsidP="00122D0C">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Qualifications deemed useful for the purposes of the evaluation</w:t>
      </w:r>
      <w:r w:rsidR="00F42244" w:rsidRPr="005C7F0F">
        <w:rPr>
          <w:rFonts w:ascii="Arial" w:eastAsia="Times New Roman" w:hAnsi="Arial" w:cs="Arial"/>
          <w:sz w:val="20"/>
          <w:szCs w:val="20"/>
          <w:lang w:val="en-US" w:eastAsia="it-IT"/>
        </w:rPr>
        <w:t xml:space="preserve"> for this competition, </w:t>
      </w:r>
      <w:r w:rsidRPr="005C7F0F">
        <w:rPr>
          <w:rFonts w:ascii="Arial" w:eastAsia="Times New Roman" w:hAnsi="Arial" w:cs="Arial"/>
          <w:sz w:val="20"/>
          <w:szCs w:val="20"/>
          <w:lang w:val="en-US" w:eastAsia="it-IT"/>
        </w:rPr>
        <w:t>assessed</w:t>
      </w:r>
      <w:r w:rsidR="00F42244" w:rsidRPr="005C7F0F">
        <w:rPr>
          <w:rFonts w:ascii="Arial" w:eastAsia="Times New Roman" w:hAnsi="Arial" w:cs="Arial"/>
          <w:sz w:val="20"/>
          <w:szCs w:val="20"/>
          <w:lang w:val="en-US" w:eastAsia="it-IT"/>
        </w:rPr>
        <w:t xml:space="preserve"> for a maximum score of 40 points, are:</w:t>
      </w:r>
    </w:p>
    <w:p w:rsidR="00122D0C" w:rsidRPr="005C7F0F" w:rsidRDefault="00F42244" w:rsidP="00122D0C">
      <w:pPr>
        <w:numPr>
          <w:ilvl w:val="0"/>
          <w:numId w:val="5"/>
        </w:numPr>
        <w:tabs>
          <w:tab w:val="left" w:pos="284"/>
          <w:tab w:val="left" w:pos="567"/>
          <w:tab w:val="left" w:pos="1134"/>
          <w:tab w:val="left" w:pos="4536"/>
          <w:tab w:val="left" w:pos="6238"/>
          <w:tab w:val="left" w:pos="7939"/>
        </w:tabs>
        <w:spacing w:after="0" w:line="240" w:lineRule="auto"/>
        <w:ind w:hanging="720"/>
        <w:contextualSpacing/>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qualifications</w:t>
      </w:r>
      <w:r w:rsidR="00122D0C" w:rsidRPr="005C7F0F">
        <w:rPr>
          <w:rFonts w:ascii="Arial" w:eastAsia="Times New Roman" w:hAnsi="Arial" w:cs="Arial"/>
          <w:sz w:val="20"/>
          <w:szCs w:val="20"/>
          <w:lang w:val="en-US" w:eastAsia="it-IT"/>
        </w:rPr>
        <w:t>, master</w:t>
      </w:r>
      <w:r w:rsidR="00B07AF5">
        <w:rPr>
          <w:rFonts w:ascii="Arial" w:eastAsia="Times New Roman" w:hAnsi="Arial" w:cs="Arial"/>
          <w:sz w:val="20"/>
          <w:szCs w:val="20"/>
          <w:lang w:val="en-US" w:eastAsia="it-IT"/>
        </w:rPr>
        <w:t>’s degrees and post-grad</w:t>
      </w:r>
      <w:r w:rsidRPr="005C7F0F">
        <w:rPr>
          <w:rFonts w:ascii="Arial" w:eastAsia="Times New Roman" w:hAnsi="Arial" w:cs="Arial"/>
          <w:sz w:val="20"/>
          <w:szCs w:val="20"/>
          <w:lang w:val="en-US" w:eastAsia="it-IT"/>
        </w:rPr>
        <w:t>uate specialization courses</w:t>
      </w:r>
      <w:r w:rsidR="00122D0C" w:rsidRPr="005C7F0F">
        <w:rPr>
          <w:rFonts w:ascii="Arial" w:eastAsia="Times New Roman" w:hAnsi="Arial" w:cs="Arial"/>
          <w:sz w:val="20"/>
          <w:szCs w:val="20"/>
          <w:lang w:val="en-US" w:eastAsia="it-IT"/>
        </w:rPr>
        <w:t xml:space="preserve">: </w:t>
      </w:r>
      <w:r w:rsidR="00353727" w:rsidRPr="005C7F0F">
        <w:rPr>
          <w:rFonts w:ascii="Arial" w:eastAsia="Times New Roman" w:hAnsi="Arial" w:cs="Arial"/>
          <w:sz w:val="20"/>
          <w:szCs w:val="20"/>
          <w:lang w:val="en-US" w:eastAsia="it-IT"/>
        </w:rPr>
        <w:t>up to 5 points</w:t>
      </w:r>
    </w:p>
    <w:p w:rsidR="00122D0C" w:rsidRPr="005C7F0F" w:rsidRDefault="00353727" w:rsidP="00122D0C">
      <w:pPr>
        <w:numPr>
          <w:ilvl w:val="0"/>
          <w:numId w:val="5"/>
        </w:numPr>
        <w:tabs>
          <w:tab w:val="left" w:pos="284"/>
          <w:tab w:val="left" w:pos="567"/>
          <w:tab w:val="left" w:pos="1134"/>
          <w:tab w:val="left" w:pos="4536"/>
          <w:tab w:val="left" w:pos="6238"/>
          <w:tab w:val="left" w:pos="7939"/>
        </w:tabs>
        <w:spacing w:before="100" w:beforeAutospacing="1" w:after="100" w:afterAutospacing="1" w:line="240" w:lineRule="auto"/>
        <w:ind w:left="284" w:hanging="284"/>
        <w:contextualSpacing/>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doctoral thesis</w:t>
      </w:r>
      <w:r w:rsidR="00122D0C" w:rsidRPr="005C7F0F">
        <w:rPr>
          <w:rFonts w:ascii="Arial" w:eastAsia="Times New Roman" w:hAnsi="Arial" w:cs="Arial"/>
          <w:sz w:val="20"/>
          <w:szCs w:val="20"/>
          <w:lang w:val="en-US" w:eastAsia="it-IT"/>
        </w:rPr>
        <w:t xml:space="preserve">, </w:t>
      </w:r>
      <w:r w:rsidRPr="005C7F0F">
        <w:rPr>
          <w:rFonts w:ascii="Arial" w:eastAsia="Times New Roman" w:hAnsi="Arial" w:cs="Arial"/>
          <w:sz w:val="20"/>
          <w:szCs w:val="20"/>
          <w:lang w:val="en-US" w:eastAsia="it-IT"/>
        </w:rPr>
        <w:t>marks awarded and relation to the PhD project and/or post-graduate school in medicine</w:t>
      </w:r>
      <w:r w:rsidR="00122D0C" w:rsidRPr="005C7F0F">
        <w:rPr>
          <w:rFonts w:ascii="Arial" w:eastAsia="Times New Roman" w:hAnsi="Arial" w:cs="Arial"/>
          <w:sz w:val="20"/>
          <w:szCs w:val="20"/>
          <w:lang w:val="en-US" w:eastAsia="it-IT"/>
        </w:rPr>
        <w:t xml:space="preserve">: </w:t>
      </w:r>
      <w:r w:rsidRPr="005C7F0F">
        <w:rPr>
          <w:rFonts w:ascii="Arial" w:eastAsia="Times New Roman" w:hAnsi="Arial" w:cs="Arial"/>
          <w:sz w:val="20"/>
          <w:szCs w:val="20"/>
          <w:lang w:val="en-US" w:eastAsia="it-IT"/>
        </w:rPr>
        <w:t>up to 5 points</w:t>
      </w:r>
    </w:p>
    <w:p w:rsidR="00122D0C" w:rsidRPr="005C7F0F" w:rsidRDefault="00353727" w:rsidP="00122D0C">
      <w:pPr>
        <w:numPr>
          <w:ilvl w:val="0"/>
          <w:numId w:val="5"/>
        </w:numPr>
        <w:tabs>
          <w:tab w:val="left" w:pos="284"/>
          <w:tab w:val="left" w:pos="567"/>
          <w:tab w:val="left" w:pos="1134"/>
          <w:tab w:val="left" w:pos="4536"/>
          <w:tab w:val="left" w:pos="6238"/>
          <w:tab w:val="left" w:pos="7939"/>
        </w:tabs>
        <w:spacing w:before="100" w:beforeAutospacing="1" w:after="100" w:afterAutospacing="1" w:line="240" w:lineRule="auto"/>
        <w:ind w:left="284" w:hanging="284"/>
        <w:contextualSpacing/>
        <w:jc w:val="both"/>
        <w:rPr>
          <w:rFonts w:ascii="Arial" w:eastAsia="Times New Roman" w:hAnsi="Arial" w:cs="Arial"/>
          <w:sz w:val="20"/>
          <w:szCs w:val="20"/>
          <w:lang w:eastAsia="it-IT"/>
        </w:rPr>
      </w:pPr>
      <w:r w:rsidRPr="005C7F0F">
        <w:rPr>
          <w:rFonts w:ascii="Arial" w:eastAsia="Times New Roman" w:hAnsi="Arial" w:cs="Arial"/>
          <w:sz w:val="20"/>
          <w:szCs w:val="20"/>
          <w:lang w:eastAsia="it-IT"/>
        </w:rPr>
        <w:t>publications</w:t>
      </w:r>
      <w:r w:rsidR="00122D0C" w:rsidRPr="005C7F0F">
        <w:rPr>
          <w:rFonts w:ascii="Arial" w:eastAsia="Times New Roman" w:hAnsi="Arial" w:cs="Arial"/>
          <w:sz w:val="20"/>
          <w:szCs w:val="20"/>
          <w:lang w:eastAsia="it-IT"/>
        </w:rPr>
        <w:t xml:space="preserve">: </w:t>
      </w:r>
      <w:r w:rsidRPr="005C7F0F">
        <w:rPr>
          <w:rFonts w:ascii="Arial" w:eastAsia="Times New Roman" w:hAnsi="Arial" w:cs="Arial"/>
          <w:sz w:val="20"/>
          <w:szCs w:val="20"/>
          <w:lang w:eastAsia="it-IT"/>
        </w:rPr>
        <w:t>up to 20 points</w:t>
      </w:r>
    </w:p>
    <w:p w:rsidR="00122D0C" w:rsidRPr="005C7F0F" w:rsidRDefault="00353727" w:rsidP="00122D0C">
      <w:pPr>
        <w:numPr>
          <w:ilvl w:val="0"/>
          <w:numId w:val="5"/>
        </w:numPr>
        <w:tabs>
          <w:tab w:val="left" w:pos="284"/>
          <w:tab w:val="left" w:pos="567"/>
          <w:tab w:val="left" w:pos="1134"/>
          <w:tab w:val="left" w:pos="4536"/>
          <w:tab w:val="left" w:pos="6238"/>
          <w:tab w:val="left" w:pos="7939"/>
        </w:tabs>
        <w:spacing w:before="100" w:beforeAutospacing="1" w:after="100" w:afterAutospacing="1" w:line="240" w:lineRule="auto"/>
        <w:ind w:left="284" w:hanging="284"/>
        <w:contextualSpacing/>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other qualifications related to job assign</w:t>
      </w:r>
      <w:r w:rsidR="00E450A4" w:rsidRPr="005C7F0F">
        <w:rPr>
          <w:rFonts w:ascii="Arial" w:eastAsia="Times New Roman" w:hAnsi="Arial" w:cs="Arial"/>
          <w:sz w:val="20"/>
          <w:szCs w:val="20"/>
          <w:lang w:val="en-US" w:eastAsia="it-IT"/>
        </w:rPr>
        <w:t>m</w:t>
      </w:r>
      <w:r w:rsidR="004F27C6" w:rsidRPr="005C7F0F">
        <w:rPr>
          <w:rFonts w:ascii="Arial" w:eastAsia="Times New Roman" w:hAnsi="Arial" w:cs="Arial"/>
          <w:sz w:val="20"/>
          <w:szCs w:val="20"/>
          <w:lang w:val="en-US" w:eastAsia="it-IT"/>
        </w:rPr>
        <w:t>e</w:t>
      </w:r>
      <w:r w:rsidRPr="005C7F0F">
        <w:rPr>
          <w:rFonts w:ascii="Arial" w:eastAsia="Times New Roman" w:hAnsi="Arial" w:cs="Arial"/>
          <w:sz w:val="20"/>
          <w:szCs w:val="20"/>
          <w:lang w:val="en-US" w:eastAsia="it-IT"/>
        </w:rPr>
        <w:t xml:space="preserve">nts </w:t>
      </w:r>
      <w:r w:rsidR="004F27C6" w:rsidRPr="005C7F0F">
        <w:rPr>
          <w:rFonts w:ascii="Arial" w:eastAsia="Times New Roman" w:hAnsi="Arial" w:cs="Arial"/>
          <w:sz w:val="20"/>
          <w:szCs w:val="20"/>
          <w:lang w:val="en-US" w:eastAsia="it-IT"/>
        </w:rPr>
        <w:t xml:space="preserve">the candidates have </w:t>
      </w:r>
      <w:r w:rsidRPr="005C7F0F">
        <w:rPr>
          <w:rFonts w:ascii="Arial" w:eastAsia="Times New Roman" w:hAnsi="Arial" w:cs="Arial"/>
          <w:sz w:val="20"/>
          <w:szCs w:val="20"/>
          <w:lang w:val="en-US" w:eastAsia="it-IT"/>
        </w:rPr>
        <w:t>carried out</w:t>
      </w:r>
      <w:r w:rsidR="00E450A4" w:rsidRPr="005C7F0F">
        <w:rPr>
          <w:rFonts w:ascii="Arial" w:eastAsia="Times New Roman" w:hAnsi="Arial" w:cs="Arial"/>
          <w:sz w:val="20"/>
          <w:szCs w:val="20"/>
          <w:lang w:val="en-US" w:eastAsia="it-IT"/>
        </w:rPr>
        <w:t xml:space="preserve"> in national or international Research Bodies under contract, </w:t>
      </w:r>
      <w:r w:rsidR="00484771" w:rsidRPr="005C7F0F">
        <w:rPr>
          <w:rFonts w:ascii="Arial" w:eastAsia="Times New Roman" w:hAnsi="Arial" w:cs="Arial"/>
          <w:sz w:val="20"/>
          <w:szCs w:val="20"/>
          <w:lang w:val="en-US" w:eastAsia="it-IT"/>
        </w:rPr>
        <w:t>scholarships</w:t>
      </w:r>
      <w:r w:rsidR="00E450A4" w:rsidRPr="005C7F0F">
        <w:rPr>
          <w:rFonts w:ascii="Arial" w:eastAsia="Times New Roman" w:hAnsi="Arial" w:cs="Arial"/>
          <w:sz w:val="20"/>
          <w:szCs w:val="20"/>
          <w:lang w:val="en-US" w:eastAsia="it-IT"/>
        </w:rPr>
        <w:t>, and certified with the duration of the assignments</w:t>
      </w:r>
      <w:r w:rsidR="00122D0C" w:rsidRPr="005C7F0F">
        <w:rPr>
          <w:rFonts w:ascii="Arial" w:eastAsia="Times New Roman" w:hAnsi="Arial" w:cs="Arial"/>
          <w:sz w:val="20"/>
          <w:szCs w:val="20"/>
          <w:lang w:val="en-US" w:eastAsia="it-IT"/>
        </w:rPr>
        <w:t xml:space="preserve">: </w:t>
      </w:r>
      <w:r w:rsidR="00E450A4" w:rsidRPr="005C7F0F">
        <w:rPr>
          <w:rFonts w:ascii="Arial" w:eastAsia="Times New Roman" w:hAnsi="Arial" w:cs="Arial"/>
          <w:sz w:val="20"/>
          <w:szCs w:val="20"/>
          <w:lang w:val="en-US" w:eastAsia="it-IT"/>
        </w:rPr>
        <w:t>up to 10 points.</w:t>
      </w:r>
    </w:p>
    <w:p w:rsidR="00122D0C" w:rsidRPr="005C7F0F" w:rsidRDefault="00597103" w:rsidP="00122D0C">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Qualifications enlisted as</w:t>
      </w:r>
      <w:r w:rsidR="0034095B" w:rsidRPr="005C7F0F">
        <w:rPr>
          <w:rFonts w:ascii="Arial" w:eastAsia="Times New Roman" w:hAnsi="Arial" w:cs="Arial"/>
          <w:sz w:val="20"/>
          <w:szCs w:val="20"/>
          <w:lang w:val="en-US" w:eastAsia="it-IT"/>
        </w:rPr>
        <w:t xml:space="preserve"> </w:t>
      </w:r>
      <w:r w:rsidRPr="005C7F0F">
        <w:rPr>
          <w:rFonts w:ascii="Arial" w:eastAsia="Times New Roman" w:hAnsi="Arial" w:cs="Arial"/>
          <w:sz w:val="20"/>
          <w:szCs w:val="20"/>
          <w:lang w:val="en-US" w:eastAsia="it-IT"/>
        </w:rPr>
        <w:t xml:space="preserve">mandatory </w:t>
      </w:r>
      <w:r w:rsidR="0034095B" w:rsidRPr="005C7F0F">
        <w:rPr>
          <w:rFonts w:ascii="Arial" w:eastAsia="Times New Roman" w:hAnsi="Arial" w:cs="Arial"/>
          <w:sz w:val="20"/>
          <w:szCs w:val="20"/>
          <w:lang w:val="en-US" w:eastAsia="it-IT"/>
        </w:rPr>
        <w:t>for</w:t>
      </w:r>
      <w:r w:rsidRPr="005C7F0F">
        <w:rPr>
          <w:rFonts w:ascii="Arial" w:eastAsia="Times New Roman" w:hAnsi="Arial" w:cs="Arial"/>
          <w:sz w:val="20"/>
          <w:szCs w:val="20"/>
          <w:lang w:val="en-US" w:eastAsia="it-IT"/>
        </w:rPr>
        <w:t xml:space="preserve"> access</w:t>
      </w:r>
      <w:r w:rsidR="0034095B" w:rsidRPr="005C7F0F">
        <w:rPr>
          <w:rFonts w:ascii="Arial" w:eastAsia="Times New Roman" w:hAnsi="Arial" w:cs="Arial"/>
          <w:sz w:val="20"/>
          <w:szCs w:val="20"/>
          <w:lang w:val="en-US" w:eastAsia="it-IT"/>
        </w:rPr>
        <w:t>ing</w:t>
      </w:r>
      <w:r w:rsidRPr="005C7F0F">
        <w:rPr>
          <w:rFonts w:ascii="Arial" w:eastAsia="Times New Roman" w:hAnsi="Arial" w:cs="Arial"/>
          <w:sz w:val="20"/>
          <w:szCs w:val="20"/>
          <w:lang w:val="en-US" w:eastAsia="it-IT"/>
        </w:rPr>
        <w:t xml:space="preserve"> </w:t>
      </w:r>
      <w:r w:rsidR="0034095B" w:rsidRPr="005C7F0F">
        <w:rPr>
          <w:rFonts w:ascii="Arial" w:eastAsia="Times New Roman" w:hAnsi="Arial" w:cs="Arial"/>
          <w:sz w:val="20"/>
          <w:szCs w:val="20"/>
          <w:lang w:val="en-US" w:eastAsia="it-IT"/>
        </w:rPr>
        <w:t>the call for applications will not be taken into account within the “qualifications deemed useful for the purposes of the evaluation for this competition” and will therefore not be assigned points.</w:t>
      </w:r>
      <w:r w:rsidR="00743C84">
        <w:rPr>
          <w:rFonts w:ascii="Arial" w:eastAsia="Times New Roman" w:hAnsi="Arial" w:cs="Arial"/>
          <w:sz w:val="20"/>
          <w:szCs w:val="20"/>
          <w:lang w:val="en-US" w:eastAsia="it-IT"/>
        </w:rPr>
        <w:t xml:space="preserve"> </w:t>
      </w:r>
      <w:r w:rsidR="0098227B" w:rsidRPr="0098227B">
        <w:rPr>
          <w:rFonts w:ascii="Arial" w:eastAsia="Times New Roman" w:hAnsi="Arial" w:cs="Arial"/>
          <w:sz w:val="20"/>
          <w:szCs w:val="20"/>
          <w:lang w:val="en-US" w:eastAsia="it-IT"/>
        </w:rPr>
        <w:t>Titles must be declared on the online application procedure within the above deadline</w:t>
      </w:r>
      <w:r w:rsidR="0098227B">
        <w:rPr>
          <w:rFonts w:ascii="Arial" w:eastAsia="Times New Roman" w:hAnsi="Arial" w:cs="Arial"/>
          <w:sz w:val="20"/>
          <w:szCs w:val="20"/>
          <w:lang w:val="en-US" w:eastAsia="it-IT"/>
        </w:rPr>
        <w:t>.</w:t>
      </w:r>
    </w:p>
    <w:p w:rsidR="0098227B" w:rsidRPr="005C7F0F" w:rsidRDefault="0098227B" w:rsidP="0098227B">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It is not allowed to refer to qualifications produced in other Calls for applications of this or other University Administrations; it is not allowed to refer to documents enclosed to applications to other calls for applications of this or other University Administrations.</w:t>
      </w:r>
    </w:p>
    <w:p w:rsidR="0098227B" w:rsidRPr="005C7F0F" w:rsidRDefault="0098227B" w:rsidP="0098227B">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Candidates who have (or have had) employment relationships with this University may</w:t>
      </w:r>
      <w:r>
        <w:rPr>
          <w:rFonts w:ascii="Arial" w:eastAsia="Times New Roman" w:hAnsi="Arial" w:cs="Arial"/>
          <w:sz w:val="20"/>
          <w:szCs w:val="20"/>
          <w:lang w:val="en-US" w:eastAsia="it-IT"/>
        </w:rPr>
        <w:t xml:space="preserve"> </w:t>
      </w:r>
      <w:r w:rsidRPr="005C7F0F">
        <w:rPr>
          <w:rFonts w:ascii="Arial" w:eastAsia="Times New Roman" w:hAnsi="Arial" w:cs="Arial"/>
          <w:sz w:val="20"/>
          <w:szCs w:val="20"/>
          <w:lang w:val="en-US" w:eastAsia="it-IT"/>
        </w:rPr>
        <w:t>request the Administration HR office to use copies of qualifications (“qualifications deemed useful for the purposes of the evaluation for this competition”) held in their personal folders.</w:t>
      </w:r>
    </w:p>
    <w:p w:rsidR="0098227B" w:rsidRPr="005C7F0F" w:rsidRDefault="0098227B" w:rsidP="0098227B">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Document written in a foreign language must be translated into italian and legally validated and certified by the competent Italian diplomatic representative (or an official translator).</w:t>
      </w:r>
    </w:p>
    <w:p w:rsidR="0098227B" w:rsidRPr="005C7F0F" w:rsidRDefault="0098227B" w:rsidP="0098227B">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The examining board will draw up a report of the evaluation criteria; qualifications will be assessed</w:t>
      </w:r>
      <w:r>
        <w:rPr>
          <w:rFonts w:ascii="Arial" w:eastAsia="Times New Roman" w:hAnsi="Arial" w:cs="Arial"/>
          <w:sz w:val="20"/>
          <w:szCs w:val="20"/>
          <w:lang w:val="en-US" w:eastAsia="it-IT"/>
        </w:rPr>
        <w:t xml:space="preserve"> </w:t>
      </w:r>
      <w:r w:rsidRPr="005C7F0F">
        <w:rPr>
          <w:rFonts w:ascii="Arial" w:eastAsia="Times New Roman" w:hAnsi="Arial" w:cs="Arial"/>
          <w:sz w:val="20"/>
          <w:szCs w:val="20"/>
          <w:lang w:val="en-US" w:eastAsia="it-IT"/>
        </w:rPr>
        <w:t>after the written examination has taken place, before the marking of the candidates' written exams.</w:t>
      </w:r>
    </w:p>
    <w:p w:rsidR="0098227B" w:rsidRPr="005C7F0F" w:rsidRDefault="0098227B" w:rsidP="0098227B">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US" w:eastAsia="it-IT"/>
        </w:rPr>
      </w:pPr>
      <w:r w:rsidRPr="005C7F0F">
        <w:rPr>
          <w:rFonts w:ascii="Arial" w:eastAsia="Times New Roman" w:hAnsi="Arial" w:cs="Arial"/>
          <w:sz w:val="20"/>
          <w:szCs w:val="20"/>
          <w:lang w:val="en-US" w:eastAsia="it-IT"/>
        </w:rPr>
        <w:t>The score of the qualifications' evaluation will be made known to the candidates before the oral examination.</w:t>
      </w:r>
    </w:p>
    <w:p w:rsidR="004C0068" w:rsidRDefault="004C0068" w:rsidP="0078314D">
      <w:pPr>
        <w:keepNext/>
        <w:tabs>
          <w:tab w:val="left" w:pos="567"/>
          <w:tab w:val="left" w:pos="1134"/>
          <w:tab w:val="left" w:pos="4536"/>
          <w:tab w:val="left" w:pos="6238"/>
          <w:tab w:val="left" w:pos="7939"/>
        </w:tabs>
        <w:spacing w:after="0" w:line="240" w:lineRule="auto"/>
        <w:jc w:val="both"/>
        <w:outlineLvl w:val="1"/>
        <w:rPr>
          <w:rFonts w:ascii="Arial" w:eastAsia="Times New Roman" w:hAnsi="Arial" w:cs="Arial"/>
          <w:b/>
          <w:sz w:val="20"/>
          <w:szCs w:val="20"/>
          <w:u w:val="single"/>
          <w:lang w:val="en-GB" w:eastAsia="it-IT"/>
        </w:rPr>
      </w:pPr>
    </w:p>
    <w:p w:rsidR="00D818C1" w:rsidRDefault="00D818C1" w:rsidP="0078314D">
      <w:pPr>
        <w:keepNext/>
        <w:tabs>
          <w:tab w:val="left" w:pos="567"/>
          <w:tab w:val="left" w:pos="1134"/>
          <w:tab w:val="left" w:pos="4536"/>
          <w:tab w:val="left" w:pos="6238"/>
          <w:tab w:val="left" w:pos="7939"/>
        </w:tabs>
        <w:spacing w:after="0" w:line="240" w:lineRule="auto"/>
        <w:jc w:val="both"/>
        <w:outlineLvl w:val="1"/>
        <w:rPr>
          <w:rFonts w:ascii="Arial" w:eastAsia="Times New Roman" w:hAnsi="Arial" w:cs="Arial"/>
          <w:b/>
          <w:sz w:val="20"/>
          <w:szCs w:val="20"/>
          <w:u w:val="single"/>
          <w:lang w:val="en-GB" w:eastAsia="it-IT"/>
        </w:rPr>
      </w:pPr>
    </w:p>
    <w:p w:rsidR="0078314D" w:rsidRPr="005C7F0F" w:rsidRDefault="0078314D" w:rsidP="0078314D">
      <w:pPr>
        <w:keepNext/>
        <w:tabs>
          <w:tab w:val="left" w:pos="567"/>
          <w:tab w:val="left" w:pos="1134"/>
          <w:tab w:val="left" w:pos="4536"/>
          <w:tab w:val="left" w:pos="6238"/>
          <w:tab w:val="left" w:pos="7939"/>
        </w:tabs>
        <w:spacing w:after="0" w:line="240" w:lineRule="auto"/>
        <w:jc w:val="both"/>
        <w:outlineLvl w:val="1"/>
        <w:rPr>
          <w:rFonts w:ascii="Arial" w:eastAsia="Times New Roman" w:hAnsi="Arial" w:cs="Arial"/>
          <w:b/>
          <w:sz w:val="20"/>
          <w:szCs w:val="20"/>
          <w:u w:val="single"/>
          <w:lang w:val="en-GB" w:eastAsia="it-IT"/>
        </w:rPr>
      </w:pPr>
      <w:r w:rsidRPr="005C7F0F">
        <w:rPr>
          <w:rFonts w:ascii="Arial" w:eastAsia="Times New Roman" w:hAnsi="Arial" w:cs="Arial"/>
          <w:b/>
          <w:sz w:val="20"/>
          <w:szCs w:val="20"/>
          <w:u w:val="single"/>
          <w:lang w:val="en-GB" w:eastAsia="it-IT"/>
        </w:rPr>
        <w:t>ART. 6</w:t>
      </w:r>
    </w:p>
    <w:p w:rsidR="0078314D" w:rsidRPr="005C7F0F" w:rsidRDefault="0078314D" w:rsidP="0078314D">
      <w:pPr>
        <w:keepNext/>
        <w:tabs>
          <w:tab w:val="left" w:pos="567"/>
          <w:tab w:val="left" w:pos="1134"/>
          <w:tab w:val="left" w:pos="4536"/>
          <w:tab w:val="left" w:pos="6238"/>
          <w:tab w:val="left" w:pos="7939"/>
        </w:tabs>
        <w:spacing w:after="0" w:line="240" w:lineRule="auto"/>
        <w:jc w:val="both"/>
        <w:rPr>
          <w:rFonts w:ascii="Arial" w:eastAsia="Times New Roman" w:hAnsi="Arial" w:cs="Arial"/>
          <w:b/>
          <w:sz w:val="20"/>
          <w:szCs w:val="20"/>
          <w:lang w:val="en-GB" w:eastAsia="it-IT"/>
        </w:rPr>
      </w:pPr>
      <w:r w:rsidRPr="005C7F0F">
        <w:rPr>
          <w:rFonts w:ascii="Arial" w:eastAsia="Times New Roman" w:hAnsi="Arial" w:cs="Arial"/>
          <w:b/>
          <w:sz w:val="20"/>
          <w:szCs w:val="20"/>
          <w:lang w:val="en-GB" w:eastAsia="it-IT"/>
        </w:rPr>
        <w:t xml:space="preserve">Preference in case of ex-equo </w:t>
      </w:r>
    </w:p>
    <w:p w:rsidR="0078314D" w:rsidRPr="005C7F0F" w:rsidRDefault="004A6273" w:rsidP="0078314D">
      <w:pPr>
        <w:keepNext/>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4A6273">
        <w:rPr>
          <w:rFonts w:ascii="Arial" w:eastAsia="Times New Roman" w:hAnsi="Arial" w:cs="Arial"/>
          <w:sz w:val="20"/>
          <w:szCs w:val="20"/>
          <w:lang w:val="en-GB" w:eastAsia="it-IT"/>
        </w:rPr>
        <w:t xml:space="preserve">Candidates </w:t>
      </w:r>
      <w:r w:rsidRPr="005C7F0F">
        <w:rPr>
          <w:rFonts w:ascii="Arial" w:eastAsia="Times New Roman" w:hAnsi="Arial" w:cs="Arial"/>
          <w:sz w:val="20"/>
          <w:szCs w:val="20"/>
          <w:lang w:val="en-GB" w:eastAsia="it-IT"/>
        </w:rPr>
        <w:t xml:space="preserve">should </w:t>
      </w:r>
      <w:r w:rsidRPr="004A6273">
        <w:rPr>
          <w:rFonts w:ascii="Arial" w:eastAsia="Times New Roman" w:hAnsi="Arial" w:cs="Arial"/>
          <w:sz w:val="20"/>
          <w:szCs w:val="20"/>
          <w:lang w:val="en-GB" w:eastAsia="it-IT"/>
        </w:rPr>
        <w:t>attest on the online application the possession of preferencial titles, to be considered in case of equal score.</w:t>
      </w:r>
      <w:r>
        <w:rPr>
          <w:rFonts w:ascii="Arial" w:eastAsia="Times New Roman" w:hAnsi="Arial" w:cs="Arial"/>
          <w:sz w:val="20"/>
          <w:szCs w:val="20"/>
          <w:lang w:val="en-GB" w:eastAsia="it-IT"/>
        </w:rPr>
        <w:t xml:space="preserve"> O</w:t>
      </w:r>
      <w:r w:rsidR="004C0068" w:rsidRPr="004C0068">
        <w:rPr>
          <w:rFonts w:ascii="Arial" w:eastAsia="Times New Roman" w:hAnsi="Arial" w:cs="Arial"/>
          <w:sz w:val="20"/>
          <w:szCs w:val="20"/>
          <w:lang w:val="en-GB" w:eastAsia="it-IT"/>
        </w:rPr>
        <w:t xml:space="preserve">therwise within </w:t>
      </w:r>
      <w:r w:rsidR="004C0068" w:rsidRPr="005C7F0F">
        <w:rPr>
          <w:rFonts w:ascii="Arial" w:eastAsia="Times New Roman" w:hAnsi="Arial" w:cs="Arial"/>
          <w:sz w:val="20"/>
          <w:szCs w:val="20"/>
          <w:lang w:val="en-GB" w:eastAsia="it-IT"/>
        </w:rPr>
        <w:t>15 days after passing the oral examination</w:t>
      </w:r>
      <w:r w:rsidR="004C0068">
        <w:rPr>
          <w:rFonts w:ascii="Arial" w:eastAsia="Times New Roman" w:hAnsi="Arial" w:cs="Arial"/>
          <w:sz w:val="20"/>
          <w:szCs w:val="20"/>
          <w:lang w:val="en-GB" w:eastAsia="it-IT"/>
        </w:rPr>
        <w:t xml:space="preserve">, </w:t>
      </w:r>
      <w:r w:rsidR="0078314D" w:rsidRPr="005C7F0F">
        <w:rPr>
          <w:rFonts w:ascii="Arial" w:eastAsia="Times New Roman" w:hAnsi="Arial" w:cs="Arial"/>
          <w:sz w:val="20"/>
          <w:szCs w:val="20"/>
          <w:lang w:val="en-GB" w:eastAsia="it-IT"/>
        </w:rPr>
        <w:t>the candidates should submit to the Director General of the University of Milano-Bicocca, Piazza dell’Ateneo Nuovo n. 1, 20126 Milano, a declaration on plain paper to attest the possession of preferencial titles, to be considered in case of equal score.</w:t>
      </w:r>
    </w:p>
    <w:p w:rsidR="0078314D" w:rsidRPr="005C7F0F" w:rsidRDefault="0078314D" w:rsidP="0078314D">
      <w:pPr>
        <w:keepNext/>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 xml:space="preserve">As provided by the law, these documents may be replaced with a statement in lieu of affidavit. </w:t>
      </w:r>
    </w:p>
    <w:p w:rsidR="0078314D" w:rsidRPr="005C7F0F" w:rsidRDefault="0078314D" w:rsidP="0078314D">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 xml:space="preserve">The documents can be sent as registered letter with acknowledgement of receipt, and the postmark will bear witness to mail acceptance date within the competition deadline. </w:t>
      </w:r>
    </w:p>
    <w:p w:rsidR="0078314D" w:rsidRPr="005C7F0F" w:rsidRDefault="0078314D" w:rsidP="0078314D">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In case of parity, precedence is given to the following categories of citizens:</w:t>
      </w:r>
      <w:r w:rsidR="00743C84">
        <w:rPr>
          <w:rFonts w:ascii="Arial" w:eastAsia="Times New Roman" w:hAnsi="Arial" w:cs="Arial"/>
          <w:sz w:val="20"/>
          <w:szCs w:val="20"/>
          <w:lang w:val="en-GB" w:eastAsia="it-IT"/>
        </w:rPr>
        <w:t xml:space="preserve"> </w:t>
      </w:r>
    </w:p>
    <w:p w:rsidR="0078314D" w:rsidRPr="005C7F0F" w:rsidRDefault="0078314D" w:rsidP="0078314D">
      <w:pPr>
        <w:numPr>
          <w:ilvl w:val="0"/>
          <w:numId w:val="6"/>
        </w:numPr>
        <w:tabs>
          <w:tab w:val="left" w:pos="284"/>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 xml:space="preserve"> The awarded the medal for bravery;</w:t>
      </w:r>
    </w:p>
    <w:p w:rsidR="0078314D" w:rsidRPr="005C7F0F" w:rsidRDefault="0078314D" w:rsidP="0078314D">
      <w:pPr>
        <w:numPr>
          <w:ilvl w:val="0"/>
          <w:numId w:val="6"/>
        </w:num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The maimed and disabled war veterans;</w:t>
      </w:r>
    </w:p>
    <w:p w:rsidR="0078314D" w:rsidRPr="005C7F0F" w:rsidRDefault="0078314D" w:rsidP="0078314D">
      <w:pPr>
        <w:numPr>
          <w:ilvl w:val="0"/>
          <w:numId w:val="6"/>
        </w:num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The maimed and disabled for war events;</w:t>
      </w:r>
    </w:p>
    <w:p w:rsidR="0078314D" w:rsidRPr="005C7F0F" w:rsidRDefault="0078314D" w:rsidP="0078314D">
      <w:pPr>
        <w:numPr>
          <w:ilvl w:val="0"/>
          <w:numId w:val="6"/>
        </w:num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The maimed and disabled for service in the public and private sectors;</w:t>
      </w:r>
    </w:p>
    <w:p w:rsidR="0078314D" w:rsidRPr="005C7F0F" w:rsidRDefault="0078314D" w:rsidP="0078314D">
      <w:pPr>
        <w:numPr>
          <w:ilvl w:val="0"/>
          <w:numId w:val="6"/>
        </w:num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eastAsia="it-IT"/>
        </w:rPr>
      </w:pPr>
      <w:r w:rsidRPr="005C7F0F">
        <w:rPr>
          <w:rFonts w:ascii="Arial" w:eastAsia="Times New Roman" w:hAnsi="Arial" w:cs="Arial"/>
          <w:sz w:val="20"/>
          <w:szCs w:val="20"/>
          <w:lang w:eastAsia="it-IT"/>
        </w:rPr>
        <w:t>War orphans;</w:t>
      </w:r>
    </w:p>
    <w:p w:rsidR="0078314D" w:rsidRPr="005C7F0F" w:rsidRDefault="0078314D" w:rsidP="0078314D">
      <w:pPr>
        <w:numPr>
          <w:ilvl w:val="0"/>
          <w:numId w:val="6"/>
        </w:num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The orphans of the fallen for war events;</w:t>
      </w:r>
    </w:p>
    <w:p w:rsidR="0078314D" w:rsidRPr="005C7F0F" w:rsidRDefault="0078314D" w:rsidP="0078314D">
      <w:pPr>
        <w:numPr>
          <w:ilvl w:val="0"/>
          <w:numId w:val="6"/>
        </w:num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The orphans of the fallen for service in the private and public sectors;</w:t>
      </w:r>
    </w:p>
    <w:p w:rsidR="0078314D" w:rsidRPr="005C7F0F" w:rsidRDefault="0078314D" w:rsidP="0078314D">
      <w:pPr>
        <w:numPr>
          <w:ilvl w:val="0"/>
          <w:numId w:val="6"/>
        </w:num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eastAsia="it-IT"/>
        </w:rPr>
      </w:pPr>
      <w:r w:rsidRPr="005C7F0F">
        <w:rPr>
          <w:rFonts w:ascii="Arial" w:eastAsia="Times New Roman" w:hAnsi="Arial" w:cs="Arial"/>
          <w:sz w:val="20"/>
          <w:szCs w:val="20"/>
          <w:lang w:eastAsia="it-IT"/>
        </w:rPr>
        <w:t>The wonded in combat;</w:t>
      </w:r>
    </w:p>
    <w:p w:rsidR="0078314D" w:rsidRPr="005C7F0F" w:rsidRDefault="0078314D" w:rsidP="0078314D">
      <w:pPr>
        <w:numPr>
          <w:ilvl w:val="0"/>
          <w:numId w:val="6"/>
        </w:num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The awarded the Military Cross or other special certificate of merit of war, and the head of household of large families;</w:t>
      </w:r>
    </w:p>
    <w:p w:rsidR="0078314D" w:rsidRPr="005C7F0F" w:rsidRDefault="0078314D" w:rsidP="0078314D">
      <w:pPr>
        <w:numPr>
          <w:ilvl w:val="0"/>
          <w:numId w:val="6"/>
        </w:num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The childrens of amputees and veterans war invalids;</w:t>
      </w:r>
    </w:p>
    <w:p w:rsidR="0078314D" w:rsidRPr="005C7F0F" w:rsidRDefault="0078314D" w:rsidP="0078314D">
      <w:pPr>
        <w:numPr>
          <w:ilvl w:val="0"/>
          <w:numId w:val="6"/>
        </w:num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The childrens of amputees and invalids for war events;</w:t>
      </w:r>
    </w:p>
    <w:p w:rsidR="0078314D" w:rsidRPr="005C7F0F" w:rsidRDefault="0078314D" w:rsidP="0078314D">
      <w:pPr>
        <w:numPr>
          <w:ilvl w:val="0"/>
          <w:numId w:val="6"/>
        </w:num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The childrens of amputees and invalids for service in the private and public sectors;</w:t>
      </w:r>
    </w:p>
    <w:p w:rsidR="0078314D" w:rsidRPr="005C7F0F" w:rsidRDefault="0078314D" w:rsidP="0078314D">
      <w:pPr>
        <w:numPr>
          <w:ilvl w:val="0"/>
          <w:numId w:val="6"/>
        </w:num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Widowed parents who have not remarried, spouses who have not remarried, widowed or unmarried</w:t>
      </w:r>
      <w:r w:rsidR="00743C84">
        <w:rPr>
          <w:rFonts w:ascii="Arial" w:eastAsia="Times New Roman" w:hAnsi="Arial" w:cs="Arial"/>
          <w:sz w:val="20"/>
          <w:szCs w:val="20"/>
          <w:lang w:val="en-GB" w:eastAsia="it-IT"/>
        </w:rPr>
        <w:t xml:space="preserve"> </w:t>
      </w:r>
      <w:r w:rsidRPr="005C7F0F">
        <w:rPr>
          <w:rFonts w:ascii="Arial" w:eastAsia="Times New Roman" w:hAnsi="Arial" w:cs="Arial"/>
          <w:sz w:val="20"/>
          <w:szCs w:val="20"/>
          <w:lang w:val="en-GB" w:eastAsia="it-IT"/>
        </w:rPr>
        <w:t>siblings of the fallen in war;</w:t>
      </w:r>
    </w:p>
    <w:p w:rsidR="0078314D" w:rsidRPr="005C7F0F" w:rsidRDefault="0078314D" w:rsidP="0078314D">
      <w:pPr>
        <w:numPr>
          <w:ilvl w:val="0"/>
          <w:numId w:val="6"/>
        </w:num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Widowed parents who have not remarried, spouses who have not remarried, widowed or unmarried</w:t>
      </w:r>
      <w:r w:rsidR="00743C84">
        <w:rPr>
          <w:rFonts w:ascii="Arial" w:eastAsia="Times New Roman" w:hAnsi="Arial" w:cs="Arial"/>
          <w:sz w:val="20"/>
          <w:szCs w:val="20"/>
          <w:lang w:val="en-GB" w:eastAsia="it-IT"/>
        </w:rPr>
        <w:t xml:space="preserve"> </w:t>
      </w:r>
      <w:r w:rsidRPr="005C7F0F">
        <w:rPr>
          <w:rFonts w:ascii="Arial" w:eastAsia="Times New Roman" w:hAnsi="Arial" w:cs="Arial"/>
          <w:sz w:val="20"/>
          <w:szCs w:val="20"/>
          <w:lang w:val="en-GB" w:eastAsia="it-IT"/>
        </w:rPr>
        <w:t>siblings of the fallen for war events;</w:t>
      </w:r>
    </w:p>
    <w:p w:rsidR="0078314D" w:rsidRPr="005C7F0F" w:rsidRDefault="0078314D" w:rsidP="0078314D">
      <w:pPr>
        <w:numPr>
          <w:ilvl w:val="0"/>
          <w:numId w:val="6"/>
        </w:num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Widowed parents who have not remarried, spouses who have not remarried, widowed or unmarried</w:t>
      </w:r>
      <w:r w:rsidR="00743C84">
        <w:rPr>
          <w:rFonts w:ascii="Arial" w:eastAsia="Times New Roman" w:hAnsi="Arial" w:cs="Arial"/>
          <w:sz w:val="20"/>
          <w:szCs w:val="20"/>
          <w:lang w:val="en-GB" w:eastAsia="it-IT"/>
        </w:rPr>
        <w:t xml:space="preserve"> </w:t>
      </w:r>
      <w:r w:rsidRPr="005C7F0F">
        <w:rPr>
          <w:rFonts w:ascii="Arial" w:eastAsia="Times New Roman" w:hAnsi="Arial" w:cs="Arial"/>
          <w:sz w:val="20"/>
          <w:szCs w:val="20"/>
          <w:lang w:val="en-GB" w:eastAsia="it-IT"/>
        </w:rPr>
        <w:t>siblings of the fallen for service in the public and private sectors;</w:t>
      </w:r>
    </w:p>
    <w:p w:rsidR="0078314D" w:rsidRPr="005C7F0F" w:rsidRDefault="0078314D" w:rsidP="0078314D">
      <w:pPr>
        <w:numPr>
          <w:ilvl w:val="0"/>
          <w:numId w:val="6"/>
        </w:num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Those who have served in the Army as combatants;</w:t>
      </w:r>
    </w:p>
    <w:p w:rsidR="0078314D" w:rsidRPr="005C7F0F" w:rsidRDefault="0078314D" w:rsidP="0078314D">
      <w:pPr>
        <w:numPr>
          <w:ilvl w:val="0"/>
          <w:numId w:val="6"/>
        </w:num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Those who have rendered commendable service in any capacity, for not less than one year, in the administration that has issued this notice of competition;</w:t>
      </w:r>
    </w:p>
    <w:p w:rsidR="0078314D" w:rsidRPr="005C7F0F" w:rsidRDefault="0078314D" w:rsidP="0078314D">
      <w:pPr>
        <w:numPr>
          <w:ilvl w:val="0"/>
          <w:numId w:val="6"/>
        </w:num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Married and unmarried with regard to the number of dependent children;</w:t>
      </w:r>
    </w:p>
    <w:p w:rsidR="0078314D" w:rsidRPr="005C7F0F" w:rsidRDefault="0078314D" w:rsidP="0078314D">
      <w:pPr>
        <w:numPr>
          <w:ilvl w:val="0"/>
          <w:numId w:val="6"/>
        </w:num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The handicapped and maimed civilians;</w:t>
      </w:r>
    </w:p>
    <w:p w:rsidR="0078314D" w:rsidRPr="005C7F0F" w:rsidRDefault="0078314D" w:rsidP="0078314D">
      <w:pPr>
        <w:numPr>
          <w:ilvl w:val="0"/>
          <w:numId w:val="6"/>
        </w:num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The military volunteers of the Army, dismissed without demerita at the end of their military conscription.</w:t>
      </w:r>
    </w:p>
    <w:p w:rsidR="0078314D" w:rsidRPr="005C7F0F" w:rsidRDefault="0078314D" w:rsidP="0078314D">
      <w:p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p>
    <w:p w:rsidR="0078314D" w:rsidRPr="005C7F0F" w:rsidRDefault="0078314D" w:rsidP="0078314D">
      <w:pPr>
        <w:tabs>
          <w:tab w:val="left" w:pos="567"/>
          <w:tab w:val="left" w:pos="709"/>
          <w:tab w:val="left" w:pos="1134"/>
          <w:tab w:val="left" w:pos="4536"/>
          <w:tab w:val="left" w:pos="6238"/>
          <w:tab w:val="left" w:pos="7939"/>
        </w:tabs>
        <w:spacing w:after="0" w:line="240" w:lineRule="auto"/>
        <w:ind w:left="426"/>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In case of merits and titles parity, preference is given considering:</w:t>
      </w:r>
    </w:p>
    <w:p w:rsidR="0078314D" w:rsidRPr="005C7F0F" w:rsidRDefault="0078314D" w:rsidP="0078314D">
      <w:pPr>
        <w:numPr>
          <w:ilvl w:val="0"/>
          <w:numId w:val="7"/>
        </w:num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The number of dependent children, regardless of whether the candidate is married or not;</w:t>
      </w:r>
    </w:p>
    <w:p w:rsidR="0078314D" w:rsidRPr="005C7F0F" w:rsidRDefault="0078314D" w:rsidP="0078314D">
      <w:pPr>
        <w:numPr>
          <w:ilvl w:val="0"/>
          <w:numId w:val="7"/>
        </w:num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In case of commendable service rendered in public administration;</w:t>
      </w:r>
    </w:p>
    <w:p w:rsidR="0078314D" w:rsidRPr="005C7F0F" w:rsidRDefault="0078314D" w:rsidP="0078314D">
      <w:pPr>
        <w:numPr>
          <w:ilvl w:val="0"/>
          <w:numId w:val="7"/>
        </w:numPr>
        <w:tabs>
          <w:tab w:val="left" w:pos="567"/>
          <w:tab w:val="left" w:pos="709"/>
          <w:tab w:val="left" w:pos="1134"/>
          <w:tab w:val="left" w:pos="4536"/>
          <w:tab w:val="left" w:pos="6238"/>
          <w:tab w:val="left" w:pos="7939"/>
        </w:tabs>
        <w:spacing w:after="0" w:line="240" w:lineRule="auto"/>
        <w:jc w:val="both"/>
        <w:rPr>
          <w:rFonts w:ascii="Arial" w:eastAsia="Times New Roman" w:hAnsi="Arial" w:cs="Arial"/>
          <w:sz w:val="20"/>
          <w:szCs w:val="20"/>
          <w:lang w:eastAsia="it-IT"/>
        </w:rPr>
      </w:pPr>
      <w:r w:rsidRPr="005C7F0F">
        <w:rPr>
          <w:rFonts w:ascii="Arial" w:eastAsia="Times New Roman" w:hAnsi="Arial" w:cs="Arial"/>
          <w:sz w:val="20"/>
          <w:szCs w:val="20"/>
          <w:lang w:eastAsia="it-IT"/>
        </w:rPr>
        <w:t>The younger candidate.</w:t>
      </w:r>
    </w:p>
    <w:p w:rsidR="0078314D" w:rsidRPr="005C7F0F" w:rsidRDefault="0078314D" w:rsidP="0078314D">
      <w:pPr>
        <w:tabs>
          <w:tab w:val="left" w:pos="567"/>
          <w:tab w:val="left" w:pos="1134"/>
          <w:tab w:val="left" w:pos="4536"/>
          <w:tab w:val="left" w:pos="6238"/>
          <w:tab w:val="left" w:pos="7939"/>
        </w:tabs>
        <w:spacing w:after="0" w:line="240" w:lineRule="auto"/>
        <w:rPr>
          <w:rFonts w:ascii="Arial" w:eastAsia="Times New Roman" w:hAnsi="Arial" w:cs="Arial"/>
          <w:sz w:val="20"/>
          <w:szCs w:val="20"/>
          <w:lang w:eastAsia="it-IT"/>
        </w:rPr>
      </w:pPr>
    </w:p>
    <w:p w:rsidR="0078314D" w:rsidRPr="005C7F0F" w:rsidRDefault="0078314D" w:rsidP="0078314D">
      <w:pPr>
        <w:keepNext/>
        <w:tabs>
          <w:tab w:val="left" w:pos="567"/>
          <w:tab w:val="left" w:pos="1134"/>
          <w:tab w:val="left" w:pos="4536"/>
          <w:tab w:val="left" w:pos="6238"/>
          <w:tab w:val="left" w:pos="7939"/>
        </w:tabs>
        <w:spacing w:after="0" w:line="240" w:lineRule="auto"/>
        <w:jc w:val="both"/>
        <w:outlineLvl w:val="1"/>
        <w:rPr>
          <w:rFonts w:ascii="Arial" w:eastAsia="Times New Roman" w:hAnsi="Arial" w:cs="Arial"/>
          <w:b/>
          <w:sz w:val="20"/>
          <w:szCs w:val="20"/>
          <w:u w:val="single"/>
          <w:lang w:eastAsia="it-IT"/>
        </w:rPr>
      </w:pPr>
    </w:p>
    <w:p w:rsidR="0078314D" w:rsidRPr="005C7F0F" w:rsidRDefault="0078314D" w:rsidP="0078314D">
      <w:pPr>
        <w:keepNext/>
        <w:tabs>
          <w:tab w:val="left" w:pos="567"/>
          <w:tab w:val="left" w:pos="1134"/>
          <w:tab w:val="left" w:pos="4536"/>
          <w:tab w:val="left" w:pos="6238"/>
          <w:tab w:val="left" w:pos="7939"/>
        </w:tabs>
        <w:spacing w:after="0" w:line="240" w:lineRule="auto"/>
        <w:jc w:val="both"/>
        <w:outlineLvl w:val="1"/>
        <w:rPr>
          <w:rFonts w:ascii="Arial" w:eastAsia="Times New Roman" w:hAnsi="Arial" w:cs="Arial"/>
          <w:b/>
          <w:sz w:val="20"/>
          <w:szCs w:val="20"/>
          <w:u w:val="single"/>
          <w:lang w:eastAsia="it-IT"/>
        </w:rPr>
      </w:pPr>
      <w:r w:rsidRPr="005C7F0F">
        <w:rPr>
          <w:rFonts w:ascii="Arial" w:eastAsia="Times New Roman" w:hAnsi="Arial" w:cs="Arial"/>
          <w:b/>
          <w:sz w:val="20"/>
          <w:szCs w:val="20"/>
          <w:u w:val="single"/>
          <w:lang w:eastAsia="it-IT"/>
        </w:rPr>
        <w:t>ART. 7</w:t>
      </w:r>
    </w:p>
    <w:p w:rsidR="0078314D" w:rsidRPr="005C7F0F" w:rsidRDefault="0078314D" w:rsidP="0078314D">
      <w:pPr>
        <w:keepNext/>
        <w:tabs>
          <w:tab w:val="left" w:pos="567"/>
          <w:tab w:val="left" w:pos="1134"/>
          <w:tab w:val="left" w:pos="4536"/>
          <w:tab w:val="left" w:pos="6238"/>
          <w:tab w:val="left" w:pos="7939"/>
        </w:tabs>
        <w:spacing w:after="0" w:line="240" w:lineRule="auto"/>
        <w:jc w:val="both"/>
        <w:outlineLvl w:val="3"/>
        <w:rPr>
          <w:rFonts w:ascii="Arial" w:eastAsia="Times New Roman" w:hAnsi="Arial" w:cs="Arial"/>
          <w:b/>
          <w:sz w:val="20"/>
          <w:szCs w:val="20"/>
          <w:lang w:eastAsia="it-IT"/>
        </w:rPr>
      </w:pPr>
      <w:r w:rsidRPr="005C7F0F">
        <w:rPr>
          <w:rFonts w:ascii="Arial" w:eastAsia="Times New Roman" w:hAnsi="Arial" w:cs="Arial"/>
          <w:b/>
          <w:sz w:val="20"/>
          <w:szCs w:val="20"/>
          <w:lang w:eastAsia="it-IT"/>
        </w:rPr>
        <w:t>Approval of the ranking</w:t>
      </w:r>
    </w:p>
    <w:p w:rsidR="0078314D" w:rsidRPr="005C7F0F" w:rsidRDefault="0078314D" w:rsidP="0076379B">
      <w:pPr>
        <w:keepNext/>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The final ranking is drawn up in descending order of the candidates’ overall marks; in case of ex equo, the indications referred to in Art. 6 would apply.</w:t>
      </w:r>
    </w:p>
    <w:p w:rsidR="0078314D" w:rsidRPr="005C7F0F" w:rsidRDefault="0078314D" w:rsidP="0076379B">
      <w:pPr>
        <w:keepNext/>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The merit ranking is approved by means of the Director General’s decree and is the result of the marks obtained during the exams and the assessment of titles and qualifications. The final ranking will be posted at the University Official notice board and from that moment it is possible to appeal.</w:t>
      </w:r>
      <w:r w:rsidR="00A80F33" w:rsidRPr="005C7F0F">
        <w:rPr>
          <w:rFonts w:ascii="Arial" w:eastAsia="Times New Roman" w:hAnsi="Arial" w:cs="Arial"/>
          <w:sz w:val="20"/>
          <w:szCs w:val="20"/>
          <w:lang w:val="en-GB" w:eastAsia="it-IT"/>
        </w:rPr>
        <w:t xml:space="preserve"> T</w:t>
      </w:r>
      <w:r w:rsidRPr="005C7F0F">
        <w:rPr>
          <w:rFonts w:ascii="Arial" w:eastAsia="Times New Roman" w:hAnsi="Arial" w:cs="Arial"/>
          <w:sz w:val="20"/>
          <w:szCs w:val="20"/>
          <w:lang w:val="en-GB" w:eastAsia="it-IT"/>
        </w:rPr>
        <w:t>he ranking has a 36 month validity.</w:t>
      </w:r>
    </w:p>
    <w:p w:rsidR="0078314D" w:rsidRPr="005C7F0F" w:rsidRDefault="0078314D" w:rsidP="0076379B">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p>
    <w:p w:rsidR="00D818C1" w:rsidRDefault="00D818C1" w:rsidP="0076379B">
      <w:pPr>
        <w:keepNext/>
        <w:tabs>
          <w:tab w:val="left" w:pos="567"/>
          <w:tab w:val="left" w:pos="1134"/>
          <w:tab w:val="left" w:pos="4536"/>
          <w:tab w:val="left" w:pos="6238"/>
          <w:tab w:val="left" w:pos="7939"/>
        </w:tabs>
        <w:spacing w:after="0" w:line="240" w:lineRule="auto"/>
        <w:jc w:val="both"/>
        <w:outlineLvl w:val="1"/>
        <w:rPr>
          <w:rFonts w:ascii="Arial" w:eastAsia="Times New Roman" w:hAnsi="Arial" w:cs="Arial"/>
          <w:b/>
          <w:sz w:val="20"/>
          <w:szCs w:val="20"/>
          <w:u w:val="single"/>
          <w:lang w:val="en-GB" w:eastAsia="it-IT"/>
        </w:rPr>
      </w:pPr>
    </w:p>
    <w:p w:rsidR="0078314D" w:rsidRPr="005C7F0F" w:rsidRDefault="0078314D" w:rsidP="0076379B">
      <w:pPr>
        <w:keepNext/>
        <w:tabs>
          <w:tab w:val="left" w:pos="567"/>
          <w:tab w:val="left" w:pos="1134"/>
          <w:tab w:val="left" w:pos="4536"/>
          <w:tab w:val="left" w:pos="6238"/>
          <w:tab w:val="left" w:pos="7939"/>
        </w:tabs>
        <w:spacing w:after="0" w:line="240" w:lineRule="auto"/>
        <w:jc w:val="both"/>
        <w:outlineLvl w:val="1"/>
        <w:rPr>
          <w:rFonts w:ascii="Arial" w:eastAsia="Times New Roman" w:hAnsi="Arial" w:cs="Arial"/>
          <w:b/>
          <w:sz w:val="20"/>
          <w:szCs w:val="20"/>
          <w:u w:val="single"/>
          <w:lang w:val="en-GB" w:eastAsia="it-IT"/>
        </w:rPr>
      </w:pPr>
      <w:r w:rsidRPr="005C7F0F">
        <w:rPr>
          <w:rFonts w:ascii="Arial" w:eastAsia="Times New Roman" w:hAnsi="Arial" w:cs="Arial"/>
          <w:b/>
          <w:sz w:val="20"/>
          <w:szCs w:val="20"/>
          <w:u w:val="single"/>
          <w:lang w:val="en-GB" w:eastAsia="it-IT"/>
        </w:rPr>
        <w:t xml:space="preserve">ART. </w:t>
      </w:r>
      <w:r w:rsidR="000454C8">
        <w:rPr>
          <w:rFonts w:ascii="Arial" w:eastAsia="Times New Roman" w:hAnsi="Arial" w:cs="Arial"/>
          <w:b/>
          <w:sz w:val="20"/>
          <w:szCs w:val="20"/>
          <w:u w:val="single"/>
          <w:lang w:val="en-GB" w:eastAsia="it-IT"/>
        </w:rPr>
        <w:t>8</w:t>
      </w:r>
    </w:p>
    <w:p w:rsidR="0078314D" w:rsidRPr="005C7F0F" w:rsidRDefault="0078314D" w:rsidP="0076379B">
      <w:pPr>
        <w:keepNext/>
        <w:tabs>
          <w:tab w:val="left" w:pos="567"/>
          <w:tab w:val="left" w:pos="1134"/>
          <w:tab w:val="left" w:pos="4536"/>
          <w:tab w:val="left" w:pos="6238"/>
          <w:tab w:val="left" w:pos="7939"/>
        </w:tabs>
        <w:spacing w:after="0" w:line="240" w:lineRule="auto"/>
        <w:jc w:val="both"/>
        <w:rPr>
          <w:rFonts w:ascii="Arial" w:eastAsia="Times New Roman" w:hAnsi="Arial" w:cs="Arial"/>
          <w:b/>
          <w:sz w:val="20"/>
          <w:szCs w:val="20"/>
          <w:lang w:val="en-GB" w:eastAsia="it-IT"/>
        </w:rPr>
      </w:pPr>
      <w:r w:rsidRPr="005C7F0F">
        <w:rPr>
          <w:rFonts w:ascii="Arial" w:eastAsia="Times New Roman" w:hAnsi="Arial" w:cs="Arial"/>
          <w:b/>
          <w:sz w:val="20"/>
          <w:szCs w:val="20"/>
          <w:lang w:val="en-GB" w:eastAsia="it-IT"/>
        </w:rPr>
        <w:t>General conditions of the employment contract and take up</w:t>
      </w:r>
    </w:p>
    <w:p w:rsidR="0078314D" w:rsidRPr="005C7F0F" w:rsidRDefault="0078314D" w:rsidP="0076379B">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Style w:val="hps"/>
          <w:rFonts w:ascii="Arial" w:hAnsi="Arial" w:cs="Arial"/>
          <w:color w:val="222222"/>
          <w:sz w:val="20"/>
          <w:szCs w:val="20"/>
          <w:lang w:val="en"/>
        </w:rPr>
        <w:t>The</w:t>
      </w:r>
      <w:r w:rsidRPr="005C7F0F">
        <w:rPr>
          <w:rFonts w:ascii="Arial" w:hAnsi="Arial" w:cs="Arial"/>
          <w:color w:val="222222"/>
          <w:sz w:val="20"/>
          <w:szCs w:val="20"/>
          <w:lang w:val="en"/>
        </w:rPr>
        <w:t xml:space="preserve"> </w:t>
      </w:r>
      <w:r w:rsidRPr="005C7F0F">
        <w:rPr>
          <w:rStyle w:val="hps"/>
          <w:rFonts w:ascii="Arial" w:hAnsi="Arial" w:cs="Arial"/>
          <w:color w:val="222222"/>
          <w:sz w:val="20"/>
          <w:szCs w:val="20"/>
          <w:lang w:val="en"/>
        </w:rPr>
        <w:t>successful candidate(s) will be</w:t>
      </w:r>
      <w:r w:rsidRPr="005C7F0F">
        <w:rPr>
          <w:rFonts w:ascii="Arial" w:hAnsi="Arial" w:cs="Arial"/>
          <w:color w:val="222222"/>
          <w:sz w:val="20"/>
          <w:szCs w:val="20"/>
          <w:lang w:val="en"/>
        </w:rPr>
        <w:t xml:space="preserve"> recruited for a probation period and with a fixed-term </w:t>
      </w:r>
      <w:r w:rsidR="00C15244">
        <w:rPr>
          <w:rFonts w:ascii="Arial" w:hAnsi="Arial" w:cs="Arial"/>
          <w:color w:val="222222"/>
          <w:sz w:val="20"/>
          <w:szCs w:val="20"/>
          <w:lang w:val="en"/>
        </w:rPr>
        <w:t xml:space="preserve">part time 50% </w:t>
      </w:r>
      <w:r w:rsidRPr="00C15244">
        <w:rPr>
          <w:rFonts w:ascii="Arial" w:hAnsi="Arial" w:cs="Arial"/>
          <w:color w:val="222222"/>
          <w:sz w:val="20"/>
          <w:szCs w:val="20"/>
          <w:lang w:val="en"/>
        </w:rPr>
        <w:t xml:space="preserve">dependent individual contract of </w:t>
      </w:r>
      <w:r w:rsidR="00C15244" w:rsidRPr="00C15244">
        <w:rPr>
          <w:rFonts w:ascii="Arial" w:hAnsi="Arial" w:cs="Arial"/>
          <w:color w:val="222222"/>
          <w:sz w:val="20"/>
          <w:szCs w:val="20"/>
          <w:lang w:val="en"/>
        </w:rPr>
        <w:t>36</w:t>
      </w:r>
      <w:r w:rsidRPr="00C15244">
        <w:rPr>
          <w:rFonts w:ascii="Arial" w:hAnsi="Arial" w:cs="Arial"/>
          <w:color w:val="222222"/>
          <w:sz w:val="20"/>
          <w:szCs w:val="20"/>
          <w:lang w:val="en"/>
        </w:rPr>
        <w:t xml:space="preserve"> months, </w:t>
      </w:r>
      <w:r w:rsidRPr="00C15244">
        <w:rPr>
          <w:rStyle w:val="hps"/>
          <w:rFonts w:ascii="Arial" w:hAnsi="Arial" w:cs="Arial"/>
          <w:color w:val="222222"/>
          <w:sz w:val="20"/>
          <w:szCs w:val="20"/>
          <w:lang w:val="en"/>
        </w:rPr>
        <w:t>as a</w:t>
      </w:r>
      <w:r w:rsidRPr="00C15244">
        <w:rPr>
          <w:rFonts w:ascii="Arial" w:hAnsi="Arial" w:cs="Arial"/>
          <w:color w:val="222222"/>
          <w:sz w:val="20"/>
          <w:szCs w:val="20"/>
          <w:lang w:val="en"/>
        </w:rPr>
        <w:t xml:space="preserve"> </w:t>
      </w:r>
      <w:r w:rsidR="00EA5B19" w:rsidRPr="00C15244">
        <w:rPr>
          <w:rStyle w:val="hps"/>
          <w:rFonts w:ascii="Arial" w:hAnsi="Arial" w:cs="Arial"/>
          <w:color w:val="222222"/>
          <w:sz w:val="20"/>
          <w:szCs w:val="20"/>
          <w:lang w:val="en"/>
        </w:rPr>
        <w:t>first level</w:t>
      </w:r>
      <w:r w:rsidR="00EA5B19" w:rsidRPr="00C15244">
        <w:rPr>
          <w:rFonts w:ascii="Arial" w:hAnsi="Arial" w:cs="Arial"/>
          <w:color w:val="222222"/>
          <w:sz w:val="20"/>
          <w:szCs w:val="20"/>
          <w:lang w:val="en"/>
        </w:rPr>
        <w:t xml:space="preserve"> </w:t>
      </w:r>
      <w:r w:rsidRPr="00C15244">
        <w:rPr>
          <w:rStyle w:val="hps"/>
          <w:rFonts w:ascii="Arial" w:hAnsi="Arial" w:cs="Arial"/>
          <w:color w:val="222222"/>
          <w:sz w:val="20"/>
          <w:szCs w:val="20"/>
          <w:lang w:val="en"/>
        </w:rPr>
        <w:t>Technologist</w:t>
      </w:r>
      <w:r w:rsidR="00EA5B19" w:rsidRPr="00C15244">
        <w:rPr>
          <w:rStyle w:val="hps"/>
          <w:rFonts w:ascii="Arial" w:hAnsi="Arial" w:cs="Arial"/>
          <w:color w:val="222222"/>
          <w:sz w:val="20"/>
          <w:szCs w:val="20"/>
          <w:lang w:val="en"/>
        </w:rPr>
        <w:t>,</w:t>
      </w:r>
      <w:r w:rsidRPr="00C15244">
        <w:rPr>
          <w:rFonts w:ascii="Arial" w:hAnsi="Arial" w:cs="Arial"/>
          <w:color w:val="222222"/>
          <w:sz w:val="20"/>
          <w:szCs w:val="20"/>
          <w:lang w:val="en"/>
        </w:rPr>
        <w:t xml:space="preserve"> </w:t>
      </w:r>
      <w:r w:rsidRPr="00C15244">
        <w:rPr>
          <w:rStyle w:val="hps"/>
          <w:rFonts w:ascii="Arial" w:hAnsi="Arial" w:cs="Arial"/>
          <w:color w:val="222222"/>
          <w:sz w:val="20"/>
          <w:szCs w:val="20"/>
          <w:lang w:val="en"/>
        </w:rPr>
        <w:t>category</w:t>
      </w:r>
      <w:r w:rsidR="00C15244" w:rsidRPr="00C15244">
        <w:rPr>
          <w:rStyle w:val="hps"/>
          <w:rFonts w:ascii="Arial" w:hAnsi="Arial" w:cs="Arial"/>
          <w:color w:val="222222"/>
          <w:sz w:val="20"/>
          <w:szCs w:val="20"/>
          <w:lang w:val="en"/>
        </w:rPr>
        <w:t xml:space="preserve"> EP</w:t>
      </w:r>
      <w:r w:rsidRPr="00C15244">
        <w:rPr>
          <w:rFonts w:ascii="Arial" w:hAnsi="Arial" w:cs="Arial"/>
          <w:color w:val="222222"/>
          <w:sz w:val="20"/>
          <w:szCs w:val="20"/>
          <w:lang w:val="en"/>
        </w:rPr>
        <w:t xml:space="preserve">, </w:t>
      </w:r>
      <w:r w:rsidRPr="00C15244">
        <w:rPr>
          <w:rStyle w:val="hps"/>
          <w:rFonts w:ascii="Arial" w:hAnsi="Arial" w:cs="Arial"/>
          <w:color w:val="222222"/>
          <w:sz w:val="20"/>
          <w:szCs w:val="20"/>
          <w:lang w:val="en"/>
        </w:rPr>
        <w:t>economic position</w:t>
      </w:r>
      <w:r w:rsidRPr="00C15244">
        <w:rPr>
          <w:rFonts w:ascii="Arial" w:hAnsi="Arial" w:cs="Arial"/>
          <w:color w:val="222222"/>
          <w:sz w:val="20"/>
          <w:szCs w:val="20"/>
          <w:lang w:val="en"/>
        </w:rPr>
        <w:t xml:space="preserve"> </w:t>
      </w:r>
      <w:r w:rsidR="00C15244" w:rsidRPr="00C15244">
        <w:rPr>
          <w:rStyle w:val="hps"/>
          <w:rFonts w:ascii="Arial" w:hAnsi="Arial" w:cs="Arial"/>
          <w:color w:val="222222"/>
          <w:sz w:val="20"/>
          <w:szCs w:val="20"/>
          <w:lang w:val="en"/>
        </w:rPr>
        <w:t>EP3</w:t>
      </w:r>
      <w:r w:rsidRPr="00C15244">
        <w:rPr>
          <w:rFonts w:ascii="Arial" w:hAnsi="Arial" w:cs="Arial"/>
          <w:color w:val="222222"/>
          <w:sz w:val="20"/>
          <w:szCs w:val="20"/>
          <w:lang w:val="en"/>
        </w:rPr>
        <w:t>.</w:t>
      </w:r>
      <w:r w:rsidRPr="005C7F0F">
        <w:rPr>
          <w:rFonts w:ascii="Arial" w:hAnsi="Arial" w:cs="Arial"/>
          <w:color w:val="222222"/>
          <w:sz w:val="20"/>
          <w:szCs w:val="20"/>
          <w:lang w:val="en"/>
        </w:rPr>
        <w:t xml:space="preserve"> At the employment take up, the candidate is required to prove the possession of the requirements established in Art. 2 of the present notice of competition, by means of a statutory declaration of certification as provided for by Art. 46 Presidential Decree 28.12.2000 no 445. The statement related to citizenship and political rights must indicate the possession of the requirements within the competition deadline. The Administration will verify the truthfulness of the self-certifications, pursuant to Art. 71 of the Italian Presidential Decree DPR 28.12.2000, no. 445. In case the verification shows that the content of the declaration does not correspond to the truth, the applicant shall forfeit any benefit resulting from the provisions made on the basis of a false declaration, without prejudice to the provisions of art. 76 of the Italian Presidential Decree DPR 28.12.2000, no. 445 on criminal penalties. If the person concerned does not wish or is unable to present a self-declaration, the certificates related to conditions, facts, or personal qualities resulting from registers or public records kept or stored by a public administration can be acquired ex officio by this University upon the candidate’s indication of the administration that maintains the register or the documents. The candidate’s physical suitability will be determined by a doctor appointed by the University.</w:t>
      </w:r>
      <w:r w:rsidR="00DD7F5E" w:rsidRPr="005C7F0F">
        <w:rPr>
          <w:rFonts w:ascii="Arial" w:hAnsi="Arial" w:cs="Arial"/>
          <w:color w:val="222222"/>
          <w:sz w:val="20"/>
          <w:szCs w:val="20"/>
          <w:lang w:val="en"/>
        </w:rPr>
        <w:t xml:space="preserve"> </w:t>
      </w:r>
      <w:r w:rsidRPr="005C7F0F">
        <w:rPr>
          <w:rFonts w:ascii="Arial" w:hAnsi="Arial" w:cs="Arial"/>
          <w:color w:val="222222"/>
          <w:sz w:val="20"/>
          <w:szCs w:val="20"/>
          <w:lang w:val="en"/>
        </w:rPr>
        <w:t xml:space="preserve">The salary for the recruited candidate is indicated in the resolution of the </w:t>
      </w:r>
      <w:r w:rsidR="00C15244">
        <w:rPr>
          <w:rFonts w:ascii="Arial" w:hAnsi="Arial" w:cs="Arial"/>
          <w:color w:val="222222"/>
          <w:sz w:val="20"/>
          <w:szCs w:val="20"/>
          <w:lang w:val="en"/>
        </w:rPr>
        <w:t>Board (CdA) of 20.11.2017</w:t>
      </w:r>
      <w:r w:rsidRPr="005C7F0F">
        <w:rPr>
          <w:rFonts w:ascii="Arial" w:hAnsi="Arial" w:cs="Arial"/>
          <w:color w:val="222222"/>
          <w:sz w:val="20"/>
          <w:szCs w:val="20"/>
          <w:lang w:val="en"/>
        </w:rPr>
        <w:t>, as stated in the forewords of this notice of competition.</w:t>
      </w:r>
      <w:r w:rsidRPr="005C7F0F">
        <w:rPr>
          <w:rFonts w:ascii="Arial" w:eastAsia="Times New Roman" w:hAnsi="Arial" w:cs="Arial"/>
          <w:sz w:val="20"/>
          <w:szCs w:val="20"/>
          <w:lang w:val="en-GB" w:eastAsia="it-IT"/>
        </w:rPr>
        <w:t xml:space="preserve"> The </w:t>
      </w:r>
      <w:r w:rsidRPr="00C15244">
        <w:rPr>
          <w:rFonts w:ascii="Arial" w:eastAsia="Times New Roman" w:hAnsi="Arial" w:cs="Arial"/>
          <w:sz w:val="20"/>
          <w:szCs w:val="20"/>
          <w:lang w:val="en-GB" w:eastAsia="it-IT"/>
        </w:rPr>
        <w:t xml:space="preserve">average working time corresponds to </w:t>
      </w:r>
      <w:r w:rsidR="00C15244" w:rsidRPr="00C15244">
        <w:rPr>
          <w:rFonts w:ascii="Arial" w:eastAsia="Times New Roman" w:hAnsi="Arial" w:cs="Arial"/>
          <w:sz w:val="20"/>
          <w:szCs w:val="20"/>
          <w:lang w:val="en-GB" w:eastAsia="it-IT"/>
        </w:rPr>
        <w:t>18</w:t>
      </w:r>
      <w:r w:rsidRPr="00C15244">
        <w:rPr>
          <w:rFonts w:ascii="Arial" w:eastAsia="Times New Roman" w:hAnsi="Arial" w:cs="Arial"/>
          <w:sz w:val="20"/>
          <w:szCs w:val="20"/>
          <w:lang w:val="en-GB" w:eastAsia="it-IT"/>
        </w:rPr>
        <w:t xml:space="preserve"> hours per week in a quarter. The probation period is established for</w:t>
      </w:r>
      <w:r w:rsidRPr="005C7F0F">
        <w:rPr>
          <w:rFonts w:ascii="Arial" w:eastAsia="Times New Roman" w:hAnsi="Arial" w:cs="Arial"/>
          <w:sz w:val="20"/>
          <w:szCs w:val="20"/>
          <w:lang w:val="en-GB" w:eastAsia="it-IT"/>
        </w:rPr>
        <w:t xml:space="preserve"> the duration of one month and cannot be renewed or extended. The contract referred to in this competition may not be combined either with similar contracts with other universities or private scientific facilities, or with doctoral grants or post-graduate fellowships.</w:t>
      </w:r>
      <w:r w:rsidR="00743C84">
        <w:rPr>
          <w:rFonts w:ascii="Arial" w:eastAsia="Times New Roman" w:hAnsi="Arial" w:cs="Arial"/>
          <w:sz w:val="20"/>
          <w:szCs w:val="20"/>
          <w:lang w:val="en-GB" w:eastAsia="it-IT"/>
        </w:rPr>
        <w:t xml:space="preserve"> </w:t>
      </w:r>
      <w:r w:rsidRPr="005C7F0F">
        <w:rPr>
          <w:rFonts w:ascii="Arial" w:eastAsia="Times New Roman" w:hAnsi="Arial" w:cs="Arial"/>
          <w:sz w:val="20"/>
          <w:szCs w:val="20"/>
          <w:lang w:val="en-GB" w:eastAsia="it-IT"/>
        </w:rPr>
        <w:t>The position of Technologist is incompatible with</w:t>
      </w:r>
      <w:r w:rsidR="00743C84">
        <w:rPr>
          <w:rFonts w:ascii="Arial" w:eastAsia="Times New Roman" w:hAnsi="Arial" w:cs="Arial"/>
          <w:sz w:val="20"/>
          <w:szCs w:val="20"/>
          <w:lang w:val="en-GB" w:eastAsia="it-IT"/>
        </w:rPr>
        <w:t xml:space="preserve"> </w:t>
      </w:r>
      <w:r w:rsidRPr="005C7F0F">
        <w:rPr>
          <w:rFonts w:ascii="Arial" w:eastAsia="Times New Roman" w:hAnsi="Arial" w:cs="Arial"/>
          <w:sz w:val="20"/>
          <w:szCs w:val="20"/>
          <w:lang w:val="en-GB" w:eastAsia="it-IT"/>
        </w:rPr>
        <w:t>the exercise of trade and industry, and</w:t>
      </w:r>
      <w:r w:rsidR="00743C84">
        <w:rPr>
          <w:rFonts w:ascii="Arial" w:eastAsia="Times New Roman" w:hAnsi="Arial" w:cs="Arial"/>
          <w:sz w:val="20"/>
          <w:szCs w:val="20"/>
          <w:lang w:val="en-GB" w:eastAsia="it-IT"/>
        </w:rPr>
        <w:t xml:space="preserve"> </w:t>
      </w:r>
      <w:r w:rsidRPr="005C7F0F">
        <w:rPr>
          <w:rFonts w:ascii="Arial" w:eastAsia="Times New Roman" w:hAnsi="Arial" w:cs="Arial"/>
          <w:sz w:val="20"/>
          <w:szCs w:val="20"/>
          <w:lang w:val="en-GB" w:eastAsia="it-IT"/>
        </w:rPr>
        <w:t xml:space="preserve">- if full-time - with private professional activity, in the framework of obligations concerning incompatibility as set forth under art. 53 Legislative Decree 165/2001. </w:t>
      </w:r>
    </w:p>
    <w:p w:rsidR="0078314D" w:rsidRPr="005C7F0F" w:rsidRDefault="0078314D" w:rsidP="0076379B">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p>
    <w:p w:rsidR="00D818C1" w:rsidRDefault="00D818C1" w:rsidP="0076379B">
      <w:pPr>
        <w:keepNext/>
        <w:tabs>
          <w:tab w:val="left" w:pos="567"/>
          <w:tab w:val="left" w:pos="1134"/>
          <w:tab w:val="left" w:pos="4536"/>
          <w:tab w:val="left" w:pos="6238"/>
          <w:tab w:val="left" w:pos="7939"/>
        </w:tabs>
        <w:spacing w:after="0" w:line="240" w:lineRule="auto"/>
        <w:jc w:val="both"/>
        <w:outlineLvl w:val="1"/>
        <w:rPr>
          <w:rFonts w:ascii="Arial" w:eastAsia="Times New Roman" w:hAnsi="Arial" w:cs="Arial"/>
          <w:b/>
          <w:sz w:val="20"/>
          <w:szCs w:val="20"/>
          <w:u w:val="single"/>
          <w:lang w:val="en-GB" w:eastAsia="it-IT"/>
        </w:rPr>
      </w:pPr>
    </w:p>
    <w:p w:rsidR="0078314D" w:rsidRPr="005C7F0F" w:rsidRDefault="0078314D" w:rsidP="0076379B">
      <w:pPr>
        <w:keepNext/>
        <w:tabs>
          <w:tab w:val="left" w:pos="567"/>
          <w:tab w:val="left" w:pos="1134"/>
          <w:tab w:val="left" w:pos="4536"/>
          <w:tab w:val="left" w:pos="6238"/>
          <w:tab w:val="left" w:pos="7939"/>
        </w:tabs>
        <w:spacing w:after="0" w:line="240" w:lineRule="auto"/>
        <w:jc w:val="both"/>
        <w:outlineLvl w:val="1"/>
        <w:rPr>
          <w:rFonts w:ascii="Arial" w:eastAsia="Times New Roman" w:hAnsi="Arial" w:cs="Arial"/>
          <w:b/>
          <w:sz w:val="20"/>
          <w:szCs w:val="20"/>
          <w:u w:val="single"/>
          <w:lang w:val="en-GB" w:eastAsia="it-IT"/>
        </w:rPr>
      </w:pPr>
      <w:r w:rsidRPr="005C7F0F">
        <w:rPr>
          <w:rFonts w:ascii="Arial" w:eastAsia="Times New Roman" w:hAnsi="Arial" w:cs="Arial"/>
          <w:b/>
          <w:sz w:val="20"/>
          <w:szCs w:val="20"/>
          <w:u w:val="single"/>
          <w:lang w:val="en-GB" w:eastAsia="it-IT"/>
        </w:rPr>
        <w:t xml:space="preserve">ART. </w:t>
      </w:r>
      <w:r w:rsidR="000454C8">
        <w:rPr>
          <w:rFonts w:ascii="Arial" w:eastAsia="Times New Roman" w:hAnsi="Arial" w:cs="Arial"/>
          <w:b/>
          <w:sz w:val="20"/>
          <w:szCs w:val="20"/>
          <w:u w:val="single"/>
          <w:lang w:val="en-GB" w:eastAsia="it-IT"/>
        </w:rPr>
        <w:t>9</w:t>
      </w:r>
    </w:p>
    <w:p w:rsidR="0078314D" w:rsidRPr="005C7F0F" w:rsidRDefault="0078314D" w:rsidP="0076379B">
      <w:pPr>
        <w:keepNext/>
        <w:tabs>
          <w:tab w:val="left" w:pos="567"/>
          <w:tab w:val="left" w:pos="1134"/>
          <w:tab w:val="left" w:pos="4536"/>
          <w:tab w:val="left" w:pos="6238"/>
          <w:tab w:val="left" w:pos="7939"/>
        </w:tabs>
        <w:spacing w:after="0" w:line="240" w:lineRule="auto"/>
        <w:jc w:val="both"/>
        <w:rPr>
          <w:rFonts w:ascii="Arial" w:eastAsia="Times New Roman" w:hAnsi="Arial" w:cs="Arial"/>
          <w:b/>
          <w:sz w:val="20"/>
          <w:szCs w:val="20"/>
          <w:lang w:val="en-GB" w:eastAsia="it-IT"/>
        </w:rPr>
      </w:pPr>
      <w:r w:rsidRPr="005C7F0F">
        <w:rPr>
          <w:rFonts w:ascii="Arial" w:eastAsia="Times New Roman" w:hAnsi="Arial" w:cs="Arial"/>
          <w:b/>
          <w:sz w:val="20"/>
          <w:szCs w:val="20"/>
          <w:lang w:val="en-GB" w:eastAsia="it-IT"/>
        </w:rPr>
        <w:t>Personal Data Handling</w:t>
      </w:r>
    </w:p>
    <w:p w:rsidR="0078314D" w:rsidRPr="005C7F0F" w:rsidRDefault="0078314D" w:rsidP="0076379B">
      <w:pPr>
        <w:keepNext/>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eastAsia="it-IT"/>
        </w:rPr>
      </w:pPr>
      <w:r w:rsidRPr="005C7F0F">
        <w:rPr>
          <w:rFonts w:ascii="Arial" w:eastAsia="Times New Roman" w:hAnsi="Arial" w:cs="Arial"/>
          <w:sz w:val="20"/>
          <w:szCs w:val="20"/>
          <w:lang w:val="en-GB" w:eastAsia="it-IT"/>
        </w:rPr>
        <w:t xml:space="preserve">Pursuant to Legislative Decree 196/2003 concerning the protection of personal data, the University of Milano-Bicocca is committed to respecting the confidentiality of the information provided by the applicant: personal data collected for the present proceeding will be processed for the sole purposes connected with and instrumental to the selection procedure and the eventual management of the job contact, in conformity with the current provisions. </w:t>
      </w:r>
      <w:r w:rsidRPr="005C7F0F">
        <w:rPr>
          <w:rFonts w:ascii="Arial" w:eastAsia="Times New Roman" w:hAnsi="Arial" w:cs="Arial"/>
          <w:sz w:val="20"/>
          <w:szCs w:val="20"/>
          <w:lang w:eastAsia="it-IT"/>
        </w:rPr>
        <w:t>The responsible for the Personal Data Handling is Dott.ssa La Torre Elena, Area del Personale, P.zza dell’Ateneo Nuovo 1, Milano.</w:t>
      </w:r>
    </w:p>
    <w:p w:rsidR="0078314D" w:rsidRPr="005C7F0F" w:rsidRDefault="0078314D" w:rsidP="0076379B">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eastAsia="it-IT"/>
        </w:rPr>
      </w:pPr>
    </w:p>
    <w:p w:rsidR="00D818C1" w:rsidRDefault="00D818C1" w:rsidP="0076379B">
      <w:pPr>
        <w:keepNext/>
        <w:tabs>
          <w:tab w:val="left" w:pos="567"/>
          <w:tab w:val="left" w:pos="1134"/>
          <w:tab w:val="left" w:pos="4536"/>
          <w:tab w:val="left" w:pos="6238"/>
          <w:tab w:val="left" w:pos="7939"/>
        </w:tabs>
        <w:spacing w:after="0" w:line="240" w:lineRule="auto"/>
        <w:jc w:val="both"/>
        <w:outlineLvl w:val="1"/>
        <w:rPr>
          <w:rFonts w:ascii="Arial" w:eastAsia="Times New Roman" w:hAnsi="Arial" w:cs="Arial"/>
          <w:b/>
          <w:sz w:val="20"/>
          <w:szCs w:val="20"/>
          <w:u w:val="single"/>
          <w:lang w:val="en-GB" w:eastAsia="it-IT"/>
        </w:rPr>
      </w:pPr>
    </w:p>
    <w:p w:rsidR="0078314D" w:rsidRPr="005C7F0F" w:rsidRDefault="0078314D" w:rsidP="0076379B">
      <w:pPr>
        <w:keepNext/>
        <w:tabs>
          <w:tab w:val="left" w:pos="567"/>
          <w:tab w:val="left" w:pos="1134"/>
          <w:tab w:val="left" w:pos="4536"/>
          <w:tab w:val="left" w:pos="6238"/>
          <w:tab w:val="left" w:pos="7939"/>
        </w:tabs>
        <w:spacing w:after="0" w:line="240" w:lineRule="auto"/>
        <w:jc w:val="both"/>
        <w:outlineLvl w:val="1"/>
        <w:rPr>
          <w:rFonts w:ascii="Arial" w:eastAsia="Times New Roman" w:hAnsi="Arial" w:cs="Arial"/>
          <w:b/>
          <w:sz w:val="20"/>
          <w:szCs w:val="20"/>
          <w:u w:val="single"/>
          <w:lang w:val="en-GB" w:eastAsia="it-IT"/>
        </w:rPr>
      </w:pPr>
      <w:r w:rsidRPr="005C7F0F">
        <w:rPr>
          <w:rFonts w:ascii="Arial" w:eastAsia="Times New Roman" w:hAnsi="Arial" w:cs="Arial"/>
          <w:b/>
          <w:sz w:val="20"/>
          <w:szCs w:val="20"/>
          <w:u w:val="single"/>
          <w:lang w:val="en-GB" w:eastAsia="it-IT"/>
        </w:rPr>
        <w:t>ART. 1</w:t>
      </w:r>
      <w:r w:rsidR="000454C8">
        <w:rPr>
          <w:rFonts w:ascii="Arial" w:eastAsia="Times New Roman" w:hAnsi="Arial" w:cs="Arial"/>
          <w:b/>
          <w:sz w:val="20"/>
          <w:szCs w:val="20"/>
          <w:u w:val="single"/>
          <w:lang w:val="en-GB" w:eastAsia="it-IT"/>
        </w:rPr>
        <w:t>0</w:t>
      </w:r>
    </w:p>
    <w:p w:rsidR="0078314D" w:rsidRPr="005C7F0F" w:rsidRDefault="0078314D" w:rsidP="0076379B">
      <w:pPr>
        <w:keepNext/>
        <w:tabs>
          <w:tab w:val="left" w:pos="567"/>
          <w:tab w:val="left" w:pos="1134"/>
          <w:tab w:val="left" w:pos="4536"/>
          <w:tab w:val="left" w:pos="6238"/>
          <w:tab w:val="left" w:pos="7939"/>
        </w:tabs>
        <w:spacing w:after="0" w:line="240" w:lineRule="auto"/>
        <w:jc w:val="both"/>
        <w:rPr>
          <w:rFonts w:ascii="Arial" w:eastAsia="Times New Roman" w:hAnsi="Arial" w:cs="Arial"/>
          <w:b/>
          <w:sz w:val="20"/>
          <w:szCs w:val="20"/>
          <w:lang w:val="en-GB" w:eastAsia="it-IT"/>
        </w:rPr>
      </w:pPr>
      <w:r w:rsidRPr="005C7F0F">
        <w:rPr>
          <w:rFonts w:ascii="Arial" w:eastAsia="Times New Roman" w:hAnsi="Arial" w:cs="Arial"/>
          <w:b/>
          <w:sz w:val="20"/>
          <w:szCs w:val="20"/>
          <w:lang w:val="en-GB" w:eastAsia="it-IT"/>
        </w:rPr>
        <w:t>Head of Procedures</w:t>
      </w:r>
    </w:p>
    <w:p w:rsidR="0078314D" w:rsidRPr="005C7F0F" w:rsidRDefault="0078314D" w:rsidP="0076379B">
      <w:pPr>
        <w:keepNext/>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Pursuant to the Law no. 241 of August 7, 1990, the head of the procedures contained in this notice of competition is Dott. Cava Alessandro, Personnel Department, Recruitment Sector, P.zza dell’Ateneo Nuovo 1, 2016 Milano.</w:t>
      </w:r>
    </w:p>
    <w:p w:rsidR="0078314D" w:rsidRPr="005C7F0F" w:rsidRDefault="0078314D" w:rsidP="0076379B">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p>
    <w:p w:rsidR="00D818C1" w:rsidRDefault="00D818C1" w:rsidP="0076379B">
      <w:pPr>
        <w:keepNext/>
        <w:tabs>
          <w:tab w:val="left" w:pos="567"/>
          <w:tab w:val="left" w:pos="1134"/>
          <w:tab w:val="left" w:pos="4536"/>
          <w:tab w:val="left" w:pos="6238"/>
          <w:tab w:val="left" w:pos="7939"/>
        </w:tabs>
        <w:spacing w:after="0" w:line="240" w:lineRule="auto"/>
        <w:jc w:val="both"/>
        <w:outlineLvl w:val="1"/>
        <w:rPr>
          <w:rFonts w:ascii="Arial" w:eastAsia="Times New Roman" w:hAnsi="Arial" w:cs="Arial"/>
          <w:b/>
          <w:sz w:val="20"/>
          <w:szCs w:val="20"/>
          <w:u w:val="single"/>
          <w:lang w:val="en-GB" w:eastAsia="it-IT"/>
        </w:rPr>
      </w:pPr>
    </w:p>
    <w:p w:rsidR="0078314D" w:rsidRPr="005C7F0F" w:rsidRDefault="0078314D" w:rsidP="0076379B">
      <w:pPr>
        <w:keepNext/>
        <w:tabs>
          <w:tab w:val="left" w:pos="567"/>
          <w:tab w:val="left" w:pos="1134"/>
          <w:tab w:val="left" w:pos="4536"/>
          <w:tab w:val="left" w:pos="6238"/>
          <w:tab w:val="left" w:pos="7939"/>
        </w:tabs>
        <w:spacing w:after="0" w:line="240" w:lineRule="auto"/>
        <w:jc w:val="both"/>
        <w:outlineLvl w:val="1"/>
        <w:rPr>
          <w:rFonts w:ascii="Arial" w:eastAsia="Times New Roman" w:hAnsi="Arial" w:cs="Arial"/>
          <w:b/>
          <w:sz w:val="20"/>
          <w:szCs w:val="20"/>
          <w:u w:val="single"/>
          <w:lang w:val="en-GB" w:eastAsia="it-IT"/>
        </w:rPr>
      </w:pPr>
      <w:r w:rsidRPr="005C7F0F">
        <w:rPr>
          <w:rFonts w:ascii="Arial" w:eastAsia="Times New Roman" w:hAnsi="Arial" w:cs="Arial"/>
          <w:b/>
          <w:sz w:val="20"/>
          <w:szCs w:val="20"/>
          <w:u w:val="single"/>
          <w:lang w:val="en-GB" w:eastAsia="it-IT"/>
        </w:rPr>
        <w:t>ART. 1</w:t>
      </w:r>
      <w:r w:rsidR="000454C8">
        <w:rPr>
          <w:rFonts w:ascii="Arial" w:eastAsia="Times New Roman" w:hAnsi="Arial" w:cs="Arial"/>
          <w:b/>
          <w:sz w:val="20"/>
          <w:szCs w:val="20"/>
          <w:u w:val="single"/>
          <w:lang w:val="en-GB" w:eastAsia="it-IT"/>
        </w:rPr>
        <w:t>1</w:t>
      </w:r>
    </w:p>
    <w:p w:rsidR="0078314D" w:rsidRPr="005C7F0F" w:rsidRDefault="0078314D" w:rsidP="0076379B">
      <w:pPr>
        <w:keepNext/>
        <w:tabs>
          <w:tab w:val="left" w:pos="567"/>
          <w:tab w:val="left" w:pos="1134"/>
          <w:tab w:val="left" w:pos="4536"/>
          <w:tab w:val="left" w:pos="6238"/>
          <w:tab w:val="left" w:pos="7939"/>
        </w:tabs>
        <w:spacing w:after="0" w:line="240" w:lineRule="auto"/>
        <w:jc w:val="both"/>
        <w:rPr>
          <w:rFonts w:ascii="Arial" w:eastAsia="Times New Roman" w:hAnsi="Arial" w:cs="Arial"/>
          <w:b/>
          <w:sz w:val="20"/>
          <w:szCs w:val="20"/>
          <w:lang w:val="en-GB" w:eastAsia="it-IT"/>
        </w:rPr>
      </w:pPr>
      <w:r w:rsidRPr="005C7F0F">
        <w:rPr>
          <w:rFonts w:ascii="Arial" w:eastAsia="Times New Roman" w:hAnsi="Arial" w:cs="Arial"/>
          <w:b/>
          <w:sz w:val="20"/>
          <w:szCs w:val="20"/>
          <w:lang w:val="en-GB" w:eastAsia="it-IT"/>
        </w:rPr>
        <w:t>Referring Provisions</w:t>
      </w:r>
    </w:p>
    <w:p w:rsidR="0078314D" w:rsidRPr="005C7F0F" w:rsidRDefault="0078314D" w:rsidP="0076379B">
      <w:pPr>
        <w:keepNext/>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For anything that is not expressly covered in the present notice of competition reference shall be made, where applicable, to the norms cited in the Consolidated Act of 01.10.1957 no. 3, in the Presidential Decree 05.03.1957 no. 686 and further modifications, and in the Presidential Decree 09.05.1994 no. 487 and further modifications and any related laws in force.</w:t>
      </w:r>
      <w:r w:rsidR="00743C84">
        <w:rPr>
          <w:rFonts w:ascii="Arial" w:eastAsia="Times New Roman" w:hAnsi="Arial" w:cs="Arial"/>
          <w:sz w:val="20"/>
          <w:szCs w:val="20"/>
          <w:lang w:val="en-GB" w:eastAsia="it-IT"/>
        </w:rPr>
        <w:t xml:space="preserve"> </w:t>
      </w:r>
    </w:p>
    <w:p w:rsidR="0078314D" w:rsidRPr="005C7F0F" w:rsidRDefault="0078314D" w:rsidP="0076379B">
      <w:pPr>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p>
    <w:p w:rsidR="00D818C1" w:rsidRDefault="00D818C1" w:rsidP="0076379B">
      <w:pPr>
        <w:tabs>
          <w:tab w:val="left" w:pos="567"/>
          <w:tab w:val="left" w:pos="1134"/>
          <w:tab w:val="left" w:pos="4536"/>
          <w:tab w:val="left" w:pos="6238"/>
          <w:tab w:val="left" w:pos="7939"/>
        </w:tabs>
        <w:spacing w:after="0" w:line="240" w:lineRule="auto"/>
        <w:jc w:val="both"/>
        <w:rPr>
          <w:rFonts w:ascii="Arial" w:eastAsia="Times New Roman" w:hAnsi="Arial" w:cs="Arial"/>
          <w:b/>
          <w:sz w:val="20"/>
          <w:szCs w:val="20"/>
          <w:u w:val="single"/>
          <w:lang w:val="en-GB" w:eastAsia="it-IT"/>
        </w:rPr>
      </w:pPr>
    </w:p>
    <w:p w:rsidR="0078314D" w:rsidRPr="005C7F0F" w:rsidRDefault="0078314D" w:rsidP="0076379B">
      <w:pPr>
        <w:tabs>
          <w:tab w:val="left" w:pos="567"/>
          <w:tab w:val="left" w:pos="1134"/>
          <w:tab w:val="left" w:pos="4536"/>
          <w:tab w:val="left" w:pos="6238"/>
          <w:tab w:val="left" w:pos="7939"/>
        </w:tabs>
        <w:spacing w:after="0" w:line="240" w:lineRule="auto"/>
        <w:jc w:val="both"/>
        <w:rPr>
          <w:rFonts w:ascii="Arial" w:eastAsia="Times New Roman" w:hAnsi="Arial" w:cs="Arial"/>
          <w:b/>
          <w:sz w:val="20"/>
          <w:szCs w:val="20"/>
          <w:u w:val="single"/>
          <w:lang w:val="en-GB" w:eastAsia="it-IT"/>
        </w:rPr>
      </w:pPr>
      <w:r w:rsidRPr="005C7F0F">
        <w:rPr>
          <w:rFonts w:ascii="Arial" w:eastAsia="Times New Roman" w:hAnsi="Arial" w:cs="Arial"/>
          <w:b/>
          <w:sz w:val="20"/>
          <w:szCs w:val="20"/>
          <w:u w:val="single"/>
          <w:lang w:val="en-GB" w:eastAsia="it-IT"/>
        </w:rPr>
        <w:t>ART. 1</w:t>
      </w:r>
      <w:r w:rsidR="000454C8">
        <w:rPr>
          <w:rFonts w:ascii="Arial" w:eastAsia="Times New Roman" w:hAnsi="Arial" w:cs="Arial"/>
          <w:b/>
          <w:sz w:val="20"/>
          <w:szCs w:val="20"/>
          <w:u w:val="single"/>
          <w:lang w:val="en-GB" w:eastAsia="it-IT"/>
        </w:rPr>
        <w:t>2</w:t>
      </w:r>
    </w:p>
    <w:p w:rsidR="0078314D" w:rsidRPr="005C7F0F" w:rsidRDefault="0078314D" w:rsidP="0076379B">
      <w:pPr>
        <w:tabs>
          <w:tab w:val="left" w:pos="567"/>
          <w:tab w:val="left" w:pos="1134"/>
          <w:tab w:val="left" w:pos="4536"/>
          <w:tab w:val="left" w:pos="6238"/>
          <w:tab w:val="left" w:pos="7939"/>
        </w:tabs>
        <w:spacing w:after="0" w:line="240" w:lineRule="auto"/>
        <w:jc w:val="both"/>
        <w:rPr>
          <w:rFonts w:ascii="Arial" w:eastAsia="Times New Roman" w:hAnsi="Arial" w:cs="Arial"/>
          <w:b/>
          <w:sz w:val="20"/>
          <w:szCs w:val="20"/>
          <w:lang w:val="en-GB" w:eastAsia="it-IT"/>
        </w:rPr>
      </w:pPr>
      <w:r w:rsidRPr="005C7F0F">
        <w:rPr>
          <w:rFonts w:ascii="Arial" w:eastAsia="Times New Roman" w:hAnsi="Arial" w:cs="Arial"/>
          <w:b/>
          <w:sz w:val="20"/>
          <w:szCs w:val="20"/>
          <w:lang w:val="en-GB" w:eastAsia="it-IT"/>
        </w:rPr>
        <w:t>Advertising</w:t>
      </w:r>
    </w:p>
    <w:p w:rsidR="0078314D" w:rsidRPr="005C7F0F" w:rsidRDefault="0078314D" w:rsidP="0076379B">
      <w:pPr>
        <w:keepNext/>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r w:rsidRPr="005C7F0F">
        <w:rPr>
          <w:rFonts w:ascii="Arial" w:eastAsia="Times New Roman" w:hAnsi="Arial" w:cs="Arial"/>
          <w:sz w:val="20"/>
          <w:szCs w:val="20"/>
          <w:lang w:val="en-GB" w:eastAsia="it-IT"/>
        </w:rPr>
        <w:t xml:space="preserve">This Notice of Competition shall be published and posted to the Official Notice Board of the University of Milano-Bicocca, sent to the Italian Ministry of Education (MIUR) and to the European Community for the </w:t>
      </w:r>
      <w:r w:rsidRPr="005C7F0F">
        <w:rPr>
          <w:rFonts w:ascii="Arial" w:eastAsia="Times New Roman" w:hAnsi="Arial" w:cs="Arial"/>
          <w:sz w:val="20"/>
          <w:szCs w:val="20"/>
          <w:lang w:val="en-GB" w:eastAsia="it-IT"/>
        </w:rPr>
        <w:lastRenderedPageBreak/>
        <w:t>publication in Italian and English on their websites, and will be available on the University website (http://www.unimib.it) and University Registry.</w:t>
      </w:r>
    </w:p>
    <w:p w:rsidR="0078314D" w:rsidRPr="005C7F0F" w:rsidRDefault="0078314D" w:rsidP="0076379B">
      <w:pPr>
        <w:keepNext/>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p>
    <w:p w:rsidR="0078314D" w:rsidRDefault="0078314D" w:rsidP="0076379B">
      <w:pPr>
        <w:keepNext/>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p>
    <w:p w:rsidR="00583E16" w:rsidRDefault="00583E16" w:rsidP="0076379B">
      <w:pPr>
        <w:keepNext/>
        <w:tabs>
          <w:tab w:val="left" w:pos="567"/>
          <w:tab w:val="left" w:pos="1134"/>
          <w:tab w:val="left" w:pos="4536"/>
          <w:tab w:val="left" w:pos="6238"/>
          <w:tab w:val="left" w:pos="7939"/>
        </w:tabs>
        <w:spacing w:after="0" w:line="240" w:lineRule="auto"/>
        <w:jc w:val="both"/>
        <w:rPr>
          <w:rFonts w:ascii="Arial" w:eastAsia="Times New Roman" w:hAnsi="Arial" w:cs="Arial"/>
          <w:sz w:val="20"/>
          <w:szCs w:val="20"/>
          <w:lang w:val="en-GB" w:eastAsia="it-IT"/>
        </w:rPr>
      </w:pPr>
    </w:p>
    <w:p w:rsidR="0078314D" w:rsidRPr="005C7F0F" w:rsidRDefault="00583E16" w:rsidP="0078314D">
      <w:pPr>
        <w:tabs>
          <w:tab w:val="left" w:pos="567"/>
          <w:tab w:val="left" w:pos="1134"/>
          <w:tab w:val="left" w:pos="4536"/>
          <w:tab w:val="left" w:pos="6238"/>
          <w:tab w:val="left" w:pos="7939"/>
        </w:tabs>
        <w:spacing w:after="0" w:line="240" w:lineRule="auto"/>
        <w:ind w:firstLine="5670"/>
        <w:rPr>
          <w:rFonts w:ascii="Arial" w:eastAsia="Times New Roman" w:hAnsi="Arial" w:cs="Arial"/>
          <w:szCs w:val="20"/>
          <w:lang w:val="en-GB" w:eastAsia="it-IT"/>
        </w:rPr>
      </w:pPr>
      <w:r>
        <w:rPr>
          <w:rFonts w:ascii="Arial" w:eastAsia="Times New Roman" w:hAnsi="Arial" w:cs="Arial"/>
          <w:szCs w:val="20"/>
          <w:lang w:val="en-GB" w:eastAsia="it-IT"/>
        </w:rPr>
        <w:t>T</w:t>
      </w:r>
      <w:r w:rsidR="0078314D" w:rsidRPr="005C7F0F">
        <w:rPr>
          <w:rFonts w:ascii="Arial" w:eastAsia="Times New Roman" w:hAnsi="Arial" w:cs="Arial"/>
          <w:szCs w:val="20"/>
          <w:lang w:val="en-GB" w:eastAsia="it-IT"/>
        </w:rPr>
        <w:t>HE DIRECTOR GENERAL</w:t>
      </w:r>
    </w:p>
    <w:p w:rsidR="005E3649" w:rsidRPr="005C7F0F" w:rsidRDefault="00583E16" w:rsidP="0078314D">
      <w:pPr>
        <w:tabs>
          <w:tab w:val="left" w:pos="567"/>
          <w:tab w:val="left" w:pos="1134"/>
          <w:tab w:val="left" w:pos="4536"/>
          <w:tab w:val="left" w:pos="6238"/>
          <w:tab w:val="left" w:pos="7939"/>
        </w:tabs>
        <w:spacing w:after="0" w:line="240" w:lineRule="auto"/>
        <w:ind w:firstLine="5812"/>
        <w:rPr>
          <w:rFonts w:ascii="Arial" w:eastAsia="Times New Roman" w:hAnsi="Arial" w:cs="Arial"/>
          <w:szCs w:val="20"/>
          <w:lang w:val="en-GB" w:eastAsia="it-IT"/>
        </w:rPr>
      </w:pPr>
      <w:r>
        <w:rPr>
          <w:rFonts w:ascii="Arial" w:eastAsia="Times New Roman" w:hAnsi="Arial" w:cs="Arial"/>
          <w:szCs w:val="20"/>
          <w:lang w:val="en-GB" w:eastAsia="it-IT"/>
        </w:rPr>
        <w:t>Loredana Luzzi</w:t>
      </w:r>
    </w:p>
    <w:p w:rsidR="005E3649" w:rsidRDefault="005E3649">
      <w:pPr>
        <w:rPr>
          <w:rFonts w:ascii="Arial" w:eastAsia="Times New Roman" w:hAnsi="Arial" w:cs="Arial"/>
          <w:szCs w:val="20"/>
          <w:lang w:val="en-GB" w:eastAsia="it-IT"/>
        </w:rPr>
      </w:pPr>
    </w:p>
    <w:p w:rsidR="00583E16" w:rsidRPr="008419C9" w:rsidRDefault="00583E16">
      <w:pPr>
        <w:rPr>
          <w:rFonts w:ascii="Arial" w:eastAsia="Times New Roman" w:hAnsi="Arial" w:cs="Arial"/>
          <w:sz w:val="18"/>
          <w:szCs w:val="18"/>
          <w:lang w:val="en-GB" w:eastAsia="it-IT"/>
        </w:rPr>
      </w:pPr>
      <w:r w:rsidRPr="008419C9">
        <w:rPr>
          <w:rFonts w:ascii="Arial" w:eastAsia="Times New Roman" w:hAnsi="Arial" w:cs="Arial"/>
          <w:sz w:val="18"/>
          <w:szCs w:val="18"/>
          <w:lang w:val="en-GB" w:eastAsia="it-IT"/>
        </w:rPr>
        <w:t>UOR: Personnel Area – Manager Elena La Torre</w:t>
      </w:r>
    </w:p>
    <w:p w:rsidR="00583E16" w:rsidRPr="008419C9" w:rsidRDefault="008419C9">
      <w:pPr>
        <w:rPr>
          <w:rFonts w:ascii="Arial" w:eastAsia="Times New Roman" w:hAnsi="Arial" w:cs="Arial"/>
          <w:sz w:val="18"/>
          <w:szCs w:val="18"/>
          <w:lang w:val="en-GB" w:eastAsia="it-IT"/>
        </w:rPr>
      </w:pPr>
      <w:r w:rsidRPr="008419C9">
        <w:rPr>
          <w:rFonts w:ascii="Arial" w:eastAsia="Times New Roman" w:hAnsi="Arial" w:cs="Arial"/>
          <w:sz w:val="18"/>
          <w:szCs w:val="18"/>
          <w:lang w:val="en-GB" w:eastAsia="it-IT"/>
        </w:rPr>
        <w:t>Head of procedures: Alessandro Cava</w:t>
      </w:r>
    </w:p>
    <w:p w:rsidR="00583E16" w:rsidRPr="008419C9" w:rsidRDefault="008419C9">
      <w:pPr>
        <w:rPr>
          <w:rFonts w:ascii="Arial" w:eastAsia="Times New Roman" w:hAnsi="Arial" w:cs="Arial"/>
          <w:sz w:val="18"/>
          <w:szCs w:val="18"/>
          <w:lang w:val="en-GB" w:eastAsia="it-IT"/>
        </w:rPr>
      </w:pPr>
      <w:r w:rsidRPr="008419C9">
        <w:rPr>
          <w:rFonts w:ascii="Arial" w:eastAsia="Times New Roman" w:hAnsi="Arial" w:cs="Arial"/>
          <w:sz w:val="18"/>
          <w:szCs w:val="18"/>
          <w:lang w:val="en-GB" w:eastAsia="it-IT"/>
        </w:rPr>
        <w:t>Practice treated by: Recrui</w:t>
      </w:r>
      <w:r>
        <w:rPr>
          <w:rFonts w:ascii="Arial" w:eastAsia="Times New Roman" w:hAnsi="Arial" w:cs="Arial"/>
          <w:sz w:val="18"/>
          <w:szCs w:val="18"/>
          <w:lang w:val="en-GB" w:eastAsia="it-IT"/>
        </w:rPr>
        <w:t>t</w:t>
      </w:r>
      <w:r w:rsidRPr="008419C9">
        <w:rPr>
          <w:rFonts w:ascii="Arial" w:eastAsia="Times New Roman" w:hAnsi="Arial" w:cs="Arial"/>
          <w:sz w:val="18"/>
          <w:szCs w:val="18"/>
          <w:lang w:val="en-GB" w:eastAsia="it-IT"/>
        </w:rPr>
        <w:t>ment Sector – Competitions Office – Paolo Spogli</w:t>
      </w:r>
    </w:p>
    <w:sectPr w:rsidR="00583E16" w:rsidRPr="008419C9">
      <w:headerReference w:type="default" r:id="rId9"/>
      <w:footerReference w:type="default" r:id="rId10"/>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42EB" w:rsidRDefault="00C542EB" w:rsidP="001A13E8">
      <w:pPr>
        <w:spacing w:after="0" w:line="240" w:lineRule="auto"/>
      </w:pPr>
      <w:r>
        <w:separator/>
      </w:r>
    </w:p>
  </w:endnote>
  <w:endnote w:type="continuationSeparator" w:id="0">
    <w:p w:rsidR="00C542EB" w:rsidRDefault="00C542EB" w:rsidP="001A13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59544933"/>
      <w:docPartObj>
        <w:docPartGallery w:val="Page Numbers (Bottom of Page)"/>
        <w:docPartUnique/>
      </w:docPartObj>
    </w:sdtPr>
    <w:sdtEndPr/>
    <w:sdtContent>
      <w:p w:rsidR="007B23D7" w:rsidRDefault="007B23D7">
        <w:pPr>
          <w:pStyle w:val="Pidipagina"/>
          <w:jc w:val="right"/>
        </w:pPr>
        <w:r>
          <w:fldChar w:fldCharType="begin"/>
        </w:r>
        <w:r>
          <w:instrText>PAGE   \* MERGEFORMAT</w:instrText>
        </w:r>
        <w:r>
          <w:fldChar w:fldCharType="separate"/>
        </w:r>
        <w:r w:rsidR="00C906AF">
          <w:rPr>
            <w:noProof/>
          </w:rPr>
          <w:t>8</w:t>
        </w:r>
        <w:r>
          <w:fldChar w:fldCharType="end"/>
        </w:r>
      </w:p>
    </w:sdtContent>
  </w:sdt>
  <w:p w:rsidR="007B23D7" w:rsidRDefault="007B23D7">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42EB" w:rsidRDefault="00C542EB" w:rsidP="001A13E8">
      <w:pPr>
        <w:spacing w:after="0" w:line="240" w:lineRule="auto"/>
      </w:pPr>
      <w:r>
        <w:separator/>
      </w:r>
    </w:p>
  </w:footnote>
  <w:footnote w:type="continuationSeparator" w:id="0">
    <w:p w:rsidR="00C542EB" w:rsidRDefault="00C542EB" w:rsidP="001A13E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7BCD" w:rsidRPr="001A13E8" w:rsidRDefault="00D07BCD">
    <w:pPr>
      <w:pStyle w:val="Intestazione"/>
      <w:rPr>
        <w:rFonts w:ascii="Arial" w:hAnsi="Arial" w:cs="Arial"/>
        <w:sz w:val="16"/>
        <w:szCs w:val="16"/>
      </w:rPr>
    </w:pPr>
    <w:r>
      <w:tab/>
    </w:r>
    <w:r>
      <w:tab/>
    </w:r>
  </w:p>
  <w:p w:rsidR="00D07BCD" w:rsidRPr="001A13E8" w:rsidRDefault="00D07BCD">
    <w:pPr>
      <w:pStyle w:val="Intestazione"/>
      <w:rPr>
        <w:rFonts w:ascii="Arial" w:hAnsi="Arial" w:cs="Arial"/>
        <w:sz w:val="16"/>
        <w:szCs w:val="16"/>
      </w:rPr>
    </w:pPr>
    <w:r w:rsidRPr="001A13E8">
      <w:rPr>
        <w:rFonts w:ascii="Arial" w:hAnsi="Arial" w:cs="Arial"/>
        <w:sz w:val="16"/>
        <w:szCs w:val="16"/>
      </w:rPr>
      <w:tab/>
    </w:r>
    <w:r w:rsidRPr="001A13E8">
      <w:rPr>
        <w:rFonts w:ascii="Arial" w:hAnsi="Arial" w:cs="Arial"/>
        <w:sz w:val="16"/>
        <w:szCs w:val="16"/>
      </w:rPr>
      <w:tab/>
    </w:r>
  </w:p>
  <w:p w:rsidR="00D07BCD" w:rsidRDefault="00D07BCD">
    <w:pPr>
      <w:pStyle w:val="Intestazione"/>
    </w:pPr>
    <w:r w:rsidRPr="001A13E8">
      <w:rPr>
        <w:rFonts w:ascii="Arial" w:hAnsi="Arial" w:cs="Arial"/>
        <w:sz w:val="16"/>
        <w:szCs w:val="16"/>
      </w:rPr>
      <w:tab/>
    </w:r>
    <w:r w:rsidRPr="001A13E8">
      <w:rPr>
        <w:rFonts w:ascii="Arial" w:hAnsi="Arial" w:cs="Arial"/>
        <w:sz w:val="16"/>
        <w:szCs w:val="16"/>
      </w:rPr>
      <w:tab/>
    </w:r>
    <w:r>
      <w:tab/>
    </w:r>
    <w:r>
      <w:tab/>
    </w:r>
    <w:r>
      <w:tab/>
    </w:r>
  </w:p>
  <w:p w:rsidR="00D52E55" w:rsidRDefault="00D52E55">
    <w:pPr>
      <w:pStyle w:val="Intestazione"/>
      <w:rPr>
        <w:rFonts w:ascii="Arial" w:hAnsi="Arial" w:cs="Arial"/>
        <w:sz w:val="18"/>
        <w:szCs w:val="18"/>
      </w:rPr>
    </w:pPr>
  </w:p>
  <w:p w:rsidR="00D07BCD" w:rsidRPr="001A13E8" w:rsidRDefault="00D07BCD">
    <w:pPr>
      <w:pStyle w:val="Intestazione"/>
      <w:rPr>
        <w:rFonts w:ascii="Arial" w:hAnsi="Arial" w:cs="Arial"/>
        <w:sz w:val="18"/>
        <w:szCs w:val="18"/>
      </w:rPr>
    </w:pPr>
    <w:r>
      <w:rPr>
        <w:rFonts w:ascii="Arial" w:hAnsi="Arial" w:cs="Arial"/>
        <w:sz w:val="18"/>
        <w:szCs w:val="18"/>
      </w:rPr>
      <w:tab/>
    </w:r>
    <w:r>
      <w:rPr>
        <w:rFonts w:ascii="Arial" w:hAnsi="Arial" w:cs="Arial"/>
        <w:sz w:val="18"/>
        <w:szCs w:val="18"/>
      </w:rPr>
      <w:tab/>
    </w:r>
    <w:r w:rsidR="004E4541" w:rsidRPr="00D52E55">
      <w:rPr>
        <w:rFonts w:ascii="Arial" w:hAnsi="Arial" w:cs="Arial"/>
        <w:sz w:val="18"/>
        <w:szCs w:val="18"/>
      </w:rPr>
      <w:t>COMPETITION CODE</w:t>
    </w:r>
    <w:r w:rsidRPr="00D52E55">
      <w:rPr>
        <w:rFonts w:ascii="Arial" w:hAnsi="Arial" w:cs="Arial"/>
        <w:sz w:val="18"/>
        <w:szCs w:val="18"/>
      </w:rPr>
      <w:t xml:space="preserve">. </w:t>
    </w:r>
    <w:r w:rsidR="00D52E55" w:rsidRPr="00D52E55">
      <w:rPr>
        <w:rFonts w:ascii="Arial" w:hAnsi="Arial" w:cs="Arial"/>
        <w:sz w:val="18"/>
        <w:szCs w:val="18"/>
      </w:rPr>
      <w:t>17PTA022</w:t>
    </w:r>
  </w:p>
  <w:p w:rsidR="00D07BCD" w:rsidRDefault="00D07BCD">
    <w:pPr>
      <w:pStyle w:val="Intestazio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pPr>
        <w:ind w:left="0" w:firstLine="0"/>
      </w:pPr>
    </w:lvl>
  </w:abstractNum>
  <w:abstractNum w:abstractNumId="1" w15:restartNumberingAfterBreak="0">
    <w:nsid w:val="01D56979"/>
    <w:multiLevelType w:val="hybridMultilevel"/>
    <w:tmpl w:val="1332ABE6"/>
    <w:lvl w:ilvl="0" w:tplc="04100001">
      <w:start w:val="1"/>
      <w:numFmt w:val="bullet"/>
      <w:lvlText w:val=""/>
      <w:lvlJc w:val="left"/>
      <w:pPr>
        <w:tabs>
          <w:tab w:val="num" w:pos="720"/>
        </w:tabs>
        <w:ind w:left="720" w:hanging="360"/>
      </w:pPr>
      <w:rPr>
        <w:rFonts w:ascii="Symbol" w:hAnsi="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2" w15:restartNumberingAfterBreak="0">
    <w:nsid w:val="097E4C75"/>
    <w:multiLevelType w:val="singleLevel"/>
    <w:tmpl w:val="04100007"/>
    <w:lvl w:ilvl="0">
      <w:start w:val="1"/>
      <w:numFmt w:val="bullet"/>
      <w:lvlText w:val=""/>
      <w:lvlJc w:val="left"/>
      <w:pPr>
        <w:tabs>
          <w:tab w:val="num" w:pos="360"/>
        </w:tabs>
        <w:ind w:left="360" w:hanging="360"/>
      </w:pPr>
      <w:rPr>
        <w:rFonts w:ascii="Wingdings" w:hAnsi="Wingdings" w:hint="default"/>
        <w:sz w:val="16"/>
      </w:rPr>
    </w:lvl>
  </w:abstractNum>
  <w:abstractNum w:abstractNumId="3" w15:restartNumberingAfterBreak="0">
    <w:nsid w:val="19841125"/>
    <w:multiLevelType w:val="hybridMultilevel"/>
    <w:tmpl w:val="B2783990"/>
    <w:lvl w:ilvl="0" w:tplc="04100001">
      <w:start w:val="1"/>
      <w:numFmt w:val="bullet"/>
      <w:lvlText w:val=""/>
      <w:lvlJc w:val="left"/>
      <w:pPr>
        <w:ind w:left="819" w:hanging="360"/>
      </w:pPr>
      <w:rPr>
        <w:rFonts w:ascii="Symbol" w:hAnsi="Symbol" w:hint="default"/>
      </w:rPr>
    </w:lvl>
    <w:lvl w:ilvl="1" w:tplc="04100003" w:tentative="1">
      <w:start w:val="1"/>
      <w:numFmt w:val="bullet"/>
      <w:lvlText w:val="o"/>
      <w:lvlJc w:val="left"/>
      <w:pPr>
        <w:ind w:left="1539" w:hanging="360"/>
      </w:pPr>
      <w:rPr>
        <w:rFonts w:ascii="Courier New" w:hAnsi="Courier New" w:cs="Courier New" w:hint="default"/>
      </w:rPr>
    </w:lvl>
    <w:lvl w:ilvl="2" w:tplc="04100005" w:tentative="1">
      <w:start w:val="1"/>
      <w:numFmt w:val="bullet"/>
      <w:lvlText w:val=""/>
      <w:lvlJc w:val="left"/>
      <w:pPr>
        <w:ind w:left="2259" w:hanging="360"/>
      </w:pPr>
      <w:rPr>
        <w:rFonts w:ascii="Wingdings" w:hAnsi="Wingdings" w:hint="default"/>
      </w:rPr>
    </w:lvl>
    <w:lvl w:ilvl="3" w:tplc="04100001" w:tentative="1">
      <w:start w:val="1"/>
      <w:numFmt w:val="bullet"/>
      <w:lvlText w:val=""/>
      <w:lvlJc w:val="left"/>
      <w:pPr>
        <w:ind w:left="2979" w:hanging="360"/>
      </w:pPr>
      <w:rPr>
        <w:rFonts w:ascii="Symbol" w:hAnsi="Symbol" w:hint="default"/>
      </w:rPr>
    </w:lvl>
    <w:lvl w:ilvl="4" w:tplc="04100003" w:tentative="1">
      <w:start w:val="1"/>
      <w:numFmt w:val="bullet"/>
      <w:lvlText w:val="o"/>
      <w:lvlJc w:val="left"/>
      <w:pPr>
        <w:ind w:left="3699" w:hanging="360"/>
      </w:pPr>
      <w:rPr>
        <w:rFonts w:ascii="Courier New" w:hAnsi="Courier New" w:cs="Courier New" w:hint="default"/>
      </w:rPr>
    </w:lvl>
    <w:lvl w:ilvl="5" w:tplc="04100005" w:tentative="1">
      <w:start w:val="1"/>
      <w:numFmt w:val="bullet"/>
      <w:lvlText w:val=""/>
      <w:lvlJc w:val="left"/>
      <w:pPr>
        <w:ind w:left="4419" w:hanging="360"/>
      </w:pPr>
      <w:rPr>
        <w:rFonts w:ascii="Wingdings" w:hAnsi="Wingdings" w:hint="default"/>
      </w:rPr>
    </w:lvl>
    <w:lvl w:ilvl="6" w:tplc="04100001" w:tentative="1">
      <w:start w:val="1"/>
      <w:numFmt w:val="bullet"/>
      <w:lvlText w:val=""/>
      <w:lvlJc w:val="left"/>
      <w:pPr>
        <w:ind w:left="5139" w:hanging="360"/>
      </w:pPr>
      <w:rPr>
        <w:rFonts w:ascii="Symbol" w:hAnsi="Symbol" w:hint="default"/>
      </w:rPr>
    </w:lvl>
    <w:lvl w:ilvl="7" w:tplc="04100003" w:tentative="1">
      <w:start w:val="1"/>
      <w:numFmt w:val="bullet"/>
      <w:lvlText w:val="o"/>
      <w:lvlJc w:val="left"/>
      <w:pPr>
        <w:ind w:left="5859" w:hanging="360"/>
      </w:pPr>
      <w:rPr>
        <w:rFonts w:ascii="Courier New" w:hAnsi="Courier New" w:cs="Courier New" w:hint="default"/>
      </w:rPr>
    </w:lvl>
    <w:lvl w:ilvl="8" w:tplc="04100005" w:tentative="1">
      <w:start w:val="1"/>
      <w:numFmt w:val="bullet"/>
      <w:lvlText w:val=""/>
      <w:lvlJc w:val="left"/>
      <w:pPr>
        <w:ind w:left="6579" w:hanging="360"/>
      </w:pPr>
      <w:rPr>
        <w:rFonts w:ascii="Wingdings" w:hAnsi="Wingdings" w:hint="default"/>
      </w:rPr>
    </w:lvl>
  </w:abstractNum>
  <w:abstractNum w:abstractNumId="4" w15:restartNumberingAfterBreak="0">
    <w:nsid w:val="20F34A7F"/>
    <w:multiLevelType w:val="hybridMultilevel"/>
    <w:tmpl w:val="4F7E105A"/>
    <w:lvl w:ilvl="0" w:tplc="277E82CC">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21957B89"/>
    <w:multiLevelType w:val="singleLevel"/>
    <w:tmpl w:val="04100011"/>
    <w:lvl w:ilvl="0">
      <w:start w:val="1"/>
      <w:numFmt w:val="decimal"/>
      <w:lvlText w:val="%1)"/>
      <w:lvlJc w:val="left"/>
      <w:pPr>
        <w:tabs>
          <w:tab w:val="num" w:pos="360"/>
        </w:tabs>
        <w:ind w:left="360" w:hanging="360"/>
      </w:pPr>
    </w:lvl>
  </w:abstractNum>
  <w:abstractNum w:abstractNumId="6" w15:restartNumberingAfterBreak="0">
    <w:nsid w:val="2A900E24"/>
    <w:multiLevelType w:val="hybridMultilevel"/>
    <w:tmpl w:val="7A743140"/>
    <w:lvl w:ilvl="0" w:tplc="04100001">
      <w:start w:val="1"/>
      <w:numFmt w:val="bullet"/>
      <w:lvlText w:val=""/>
      <w:lvlJc w:val="left"/>
      <w:pPr>
        <w:tabs>
          <w:tab w:val="num" w:pos="720"/>
        </w:tabs>
        <w:ind w:left="720" w:hanging="360"/>
      </w:pPr>
      <w:rPr>
        <w:rFonts w:ascii="Symbol" w:hAnsi="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7" w15:restartNumberingAfterBreak="0">
    <w:nsid w:val="3A767B3D"/>
    <w:multiLevelType w:val="singleLevel"/>
    <w:tmpl w:val="61A8CD06"/>
    <w:lvl w:ilvl="0">
      <w:start w:val="1"/>
      <w:numFmt w:val="decimal"/>
      <w:lvlText w:val="%1)"/>
      <w:legacy w:legacy="1" w:legacySpace="0" w:legacyIndent="283"/>
      <w:lvlJc w:val="left"/>
      <w:pPr>
        <w:ind w:left="567" w:hanging="283"/>
      </w:pPr>
    </w:lvl>
  </w:abstractNum>
  <w:abstractNum w:abstractNumId="8" w15:restartNumberingAfterBreak="0">
    <w:nsid w:val="3BDB7AB4"/>
    <w:multiLevelType w:val="singleLevel"/>
    <w:tmpl w:val="45E49562"/>
    <w:lvl w:ilvl="0">
      <w:start w:val="1"/>
      <w:numFmt w:val="lowerLetter"/>
      <w:lvlText w:val="%1)"/>
      <w:legacy w:legacy="1" w:legacySpace="0" w:legacyIndent="283"/>
      <w:lvlJc w:val="left"/>
      <w:pPr>
        <w:ind w:left="567" w:hanging="283"/>
      </w:pPr>
    </w:lvl>
  </w:abstractNum>
  <w:abstractNum w:abstractNumId="9" w15:restartNumberingAfterBreak="0">
    <w:nsid w:val="42D64AB9"/>
    <w:multiLevelType w:val="singleLevel"/>
    <w:tmpl w:val="04100007"/>
    <w:lvl w:ilvl="0">
      <w:start w:val="1"/>
      <w:numFmt w:val="bullet"/>
      <w:lvlText w:val=""/>
      <w:lvlJc w:val="left"/>
      <w:pPr>
        <w:tabs>
          <w:tab w:val="num" w:pos="360"/>
        </w:tabs>
        <w:ind w:left="360" w:hanging="360"/>
      </w:pPr>
      <w:rPr>
        <w:rFonts w:ascii="Wingdings" w:hAnsi="Wingdings" w:hint="default"/>
        <w:sz w:val="16"/>
      </w:rPr>
    </w:lvl>
  </w:abstractNum>
  <w:abstractNum w:abstractNumId="10" w15:restartNumberingAfterBreak="0">
    <w:nsid w:val="59CE7902"/>
    <w:multiLevelType w:val="hybridMultilevel"/>
    <w:tmpl w:val="EE4C7CD8"/>
    <w:lvl w:ilvl="0" w:tplc="04100001">
      <w:start w:val="1"/>
      <w:numFmt w:val="bullet"/>
      <w:lvlText w:val=""/>
      <w:lvlJc w:val="left"/>
      <w:pPr>
        <w:tabs>
          <w:tab w:val="num" w:pos="720"/>
        </w:tabs>
        <w:ind w:left="720" w:hanging="360"/>
      </w:pPr>
      <w:rPr>
        <w:rFonts w:ascii="Symbol" w:hAnsi="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11" w15:restartNumberingAfterBreak="0">
    <w:nsid w:val="5FD66798"/>
    <w:multiLevelType w:val="hybridMultilevel"/>
    <w:tmpl w:val="FFBC77F4"/>
    <w:lvl w:ilvl="0" w:tplc="FFFFFFFF">
      <w:start w:val="8"/>
      <w:numFmt w:val="bullet"/>
      <w:lvlText w:val="-"/>
      <w:lvlJc w:val="left"/>
      <w:pPr>
        <w:ind w:left="720" w:hanging="360"/>
      </w:p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69662C11"/>
    <w:multiLevelType w:val="hybridMultilevel"/>
    <w:tmpl w:val="01A430FA"/>
    <w:lvl w:ilvl="0" w:tplc="0BDE93E4">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6BEF6CEC"/>
    <w:multiLevelType w:val="singleLevel"/>
    <w:tmpl w:val="17B8704E"/>
    <w:lvl w:ilvl="0">
      <w:start w:val="1"/>
      <w:numFmt w:val="bullet"/>
      <w:lvlText w:val=""/>
      <w:lvlJc w:val="left"/>
      <w:pPr>
        <w:tabs>
          <w:tab w:val="num" w:pos="360"/>
        </w:tabs>
        <w:ind w:left="360" w:hanging="360"/>
      </w:pPr>
      <w:rPr>
        <w:rFonts w:ascii="Symbol" w:hAnsi="Symbol" w:hint="default"/>
        <w:color w:val="auto"/>
        <w:sz w:val="28"/>
      </w:rPr>
    </w:lvl>
  </w:abstractNum>
  <w:abstractNum w:abstractNumId="14" w15:restartNumberingAfterBreak="0">
    <w:nsid w:val="6D0F17E7"/>
    <w:multiLevelType w:val="singleLevel"/>
    <w:tmpl w:val="04100017"/>
    <w:lvl w:ilvl="0">
      <w:start w:val="1"/>
      <w:numFmt w:val="lowerLetter"/>
      <w:lvlText w:val="%1)"/>
      <w:lvlJc w:val="left"/>
      <w:pPr>
        <w:tabs>
          <w:tab w:val="num" w:pos="360"/>
        </w:tabs>
        <w:ind w:left="360" w:hanging="360"/>
      </w:pPr>
    </w:lvl>
  </w:abstractNum>
  <w:abstractNum w:abstractNumId="15" w15:restartNumberingAfterBreak="0">
    <w:nsid w:val="74221564"/>
    <w:multiLevelType w:val="singleLevel"/>
    <w:tmpl w:val="04100017"/>
    <w:lvl w:ilvl="0">
      <w:start w:val="1"/>
      <w:numFmt w:val="lowerLetter"/>
      <w:lvlText w:val="%1)"/>
      <w:lvlJc w:val="left"/>
      <w:pPr>
        <w:tabs>
          <w:tab w:val="num" w:pos="360"/>
        </w:tabs>
        <w:ind w:left="360" w:hanging="360"/>
      </w:pPr>
    </w:lvl>
  </w:abstractNum>
  <w:abstractNum w:abstractNumId="16" w15:restartNumberingAfterBreak="0">
    <w:nsid w:val="75005AE0"/>
    <w:multiLevelType w:val="singleLevel"/>
    <w:tmpl w:val="45E49562"/>
    <w:lvl w:ilvl="0">
      <w:start w:val="1"/>
      <w:numFmt w:val="lowerLetter"/>
      <w:lvlText w:val="%1)"/>
      <w:legacy w:legacy="1" w:legacySpace="0" w:legacyIndent="283"/>
      <w:lvlJc w:val="left"/>
      <w:pPr>
        <w:ind w:left="567" w:hanging="283"/>
      </w:pPr>
    </w:lvl>
  </w:abstractNum>
  <w:abstractNum w:abstractNumId="17" w15:restartNumberingAfterBreak="0">
    <w:nsid w:val="78425892"/>
    <w:multiLevelType w:val="hybridMultilevel"/>
    <w:tmpl w:val="37FAC234"/>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18" w15:restartNumberingAfterBreak="0">
    <w:nsid w:val="7A596AC5"/>
    <w:multiLevelType w:val="singleLevel"/>
    <w:tmpl w:val="04100011"/>
    <w:lvl w:ilvl="0">
      <w:start w:val="1"/>
      <w:numFmt w:val="decimal"/>
      <w:lvlText w:val="%1)"/>
      <w:lvlJc w:val="left"/>
      <w:pPr>
        <w:tabs>
          <w:tab w:val="num" w:pos="360"/>
        </w:tabs>
        <w:ind w:left="360" w:hanging="360"/>
      </w:pPr>
    </w:lvl>
  </w:abstractNum>
  <w:num w:numId="1">
    <w:abstractNumId w:val="14"/>
    <w:lvlOverride w:ilvl="0">
      <w:startOverride w:val="1"/>
    </w:lvlOverride>
  </w:num>
  <w:num w:numId="2">
    <w:abstractNumId w:val="7"/>
    <w:lvlOverride w:ilvl="0">
      <w:startOverride w:val="1"/>
    </w:lvlOverride>
  </w:num>
  <w:num w:numId="3">
    <w:abstractNumId w:val="16"/>
    <w:lvlOverride w:ilvl="0">
      <w:startOverride w:val="1"/>
    </w:lvlOverride>
  </w:num>
  <w:num w:numId="4">
    <w:abstractNumId w:val="0"/>
    <w:lvlOverride w:ilvl="0">
      <w:lvl w:ilvl="0">
        <w:numFmt w:val="bullet"/>
        <w:lvlText w:val=""/>
        <w:legacy w:legacy="1" w:legacySpace="0" w:legacyIndent="283"/>
        <w:lvlJc w:val="left"/>
        <w:pPr>
          <w:ind w:left="283" w:hanging="283"/>
        </w:pPr>
        <w:rPr>
          <w:rFonts w:ascii="Symbol" w:hAnsi="Symbol" w:hint="default"/>
        </w:rPr>
      </w:lvl>
    </w:lvlOverride>
  </w:num>
  <w:num w:numId="5">
    <w:abstractNumId w:val="17"/>
  </w:num>
  <w:num w:numId="6">
    <w:abstractNumId w:val="5"/>
    <w:lvlOverride w:ilvl="0">
      <w:startOverride w:val="1"/>
    </w:lvlOverride>
  </w:num>
  <w:num w:numId="7">
    <w:abstractNumId w:val="18"/>
    <w:lvlOverride w:ilvl="0">
      <w:startOverride w:val="1"/>
    </w:lvlOverride>
  </w:num>
  <w:num w:numId="8">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num>
  <w:num w:numId="11">
    <w:abstractNumId w:val="10"/>
  </w:num>
  <w:num w:numId="12">
    <w:abstractNumId w:val="2"/>
  </w:num>
  <w:num w:numId="13">
    <w:abstractNumId w:val="15"/>
    <w:lvlOverride w:ilvl="0">
      <w:startOverride w:val="1"/>
    </w:lvlOverride>
  </w:num>
  <w:num w:numId="14">
    <w:abstractNumId w:val="13"/>
  </w:num>
  <w:num w:numId="15">
    <w:abstractNumId w:val="1"/>
  </w:num>
  <w:num w:numId="16">
    <w:abstractNumId w:val="4"/>
  </w:num>
  <w:num w:numId="17">
    <w:abstractNumId w:val="3"/>
  </w:num>
  <w:num w:numId="18">
    <w:abstractNumId w:val="11"/>
  </w:num>
  <w:num w:numId="19">
    <w:abstractNumId w:val="8"/>
  </w:num>
  <w:num w:numId="2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defaultTabStop w:val="708"/>
  <w:hyphenationZone w:val="283"/>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2D0C"/>
    <w:rsid w:val="000112A4"/>
    <w:rsid w:val="000128D9"/>
    <w:rsid w:val="00027381"/>
    <w:rsid w:val="0002746A"/>
    <w:rsid w:val="00032245"/>
    <w:rsid w:val="0004466B"/>
    <w:rsid w:val="00044D88"/>
    <w:rsid w:val="000454C8"/>
    <w:rsid w:val="000555DE"/>
    <w:rsid w:val="0006661D"/>
    <w:rsid w:val="00074107"/>
    <w:rsid w:val="00074DA5"/>
    <w:rsid w:val="00076C3E"/>
    <w:rsid w:val="000854E0"/>
    <w:rsid w:val="000917BD"/>
    <w:rsid w:val="000B5507"/>
    <w:rsid w:val="000C0A90"/>
    <w:rsid w:val="000C2FAD"/>
    <w:rsid w:val="000C5766"/>
    <w:rsid w:val="000D4EE9"/>
    <w:rsid w:val="000D66B5"/>
    <w:rsid w:val="000E16E2"/>
    <w:rsid w:val="000E4A17"/>
    <w:rsid w:val="000F7E03"/>
    <w:rsid w:val="001042D0"/>
    <w:rsid w:val="0011551D"/>
    <w:rsid w:val="001229E8"/>
    <w:rsid w:val="00122D0C"/>
    <w:rsid w:val="00122DE8"/>
    <w:rsid w:val="00127433"/>
    <w:rsid w:val="00130786"/>
    <w:rsid w:val="00131C57"/>
    <w:rsid w:val="0013789B"/>
    <w:rsid w:val="001603E3"/>
    <w:rsid w:val="001611E5"/>
    <w:rsid w:val="00161C19"/>
    <w:rsid w:val="00163F9B"/>
    <w:rsid w:val="00164C53"/>
    <w:rsid w:val="00187212"/>
    <w:rsid w:val="001A13E8"/>
    <w:rsid w:val="001A4E9D"/>
    <w:rsid w:val="001B4B6E"/>
    <w:rsid w:val="001C23D3"/>
    <w:rsid w:val="00224FB5"/>
    <w:rsid w:val="00235865"/>
    <w:rsid w:val="00246B10"/>
    <w:rsid w:val="00257681"/>
    <w:rsid w:val="002602A5"/>
    <w:rsid w:val="00264A6B"/>
    <w:rsid w:val="00265ED5"/>
    <w:rsid w:val="002959E2"/>
    <w:rsid w:val="00296393"/>
    <w:rsid w:val="002A35A9"/>
    <w:rsid w:val="002D0306"/>
    <w:rsid w:val="002D255D"/>
    <w:rsid w:val="002D2777"/>
    <w:rsid w:val="002F2DEE"/>
    <w:rsid w:val="00306645"/>
    <w:rsid w:val="0030777A"/>
    <w:rsid w:val="00316C91"/>
    <w:rsid w:val="00332722"/>
    <w:rsid w:val="0034095B"/>
    <w:rsid w:val="0034407B"/>
    <w:rsid w:val="0034543A"/>
    <w:rsid w:val="00353727"/>
    <w:rsid w:val="00354027"/>
    <w:rsid w:val="00370ACD"/>
    <w:rsid w:val="00386284"/>
    <w:rsid w:val="00387972"/>
    <w:rsid w:val="003A24F4"/>
    <w:rsid w:val="003A3F26"/>
    <w:rsid w:val="003A67DA"/>
    <w:rsid w:val="003A6D0F"/>
    <w:rsid w:val="003C51F6"/>
    <w:rsid w:val="003D14DA"/>
    <w:rsid w:val="003D735B"/>
    <w:rsid w:val="003F11A1"/>
    <w:rsid w:val="003F7804"/>
    <w:rsid w:val="0040078B"/>
    <w:rsid w:val="004100A8"/>
    <w:rsid w:val="00410A16"/>
    <w:rsid w:val="00416110"/>
    <w:rsid w:val="00416D36"/>
    <w:rsid w:val="00421202"/>
    <w:rsid w:val="00437568"/>
    <w:rsid w:val="00452CF9"/>
    <w:rsid w:val="00453491"/>
    <w:rsid w:val="004543F5"/>
    <w:rsid w:val="00456075"/>
    <w:rsid w:val="00465C91"/>
    <w:rsid w:val="00484771"/>
    <w:rsid w:val="00486DF3"/>
    <w:rsid w:val="0049375B"/>
    <w:rsid w:val="0049767F"/>
    <w:rsid w:val="004A1F47"/>
    <w:rsid w:val="004A6273"/>
    <w:rsid w:val="004C0068"/>
    <w:rsid w:val="004D5E4A"/>
    <w:rsid w:val="004E4541"/>
    <w:rsid w:val="004E5EBC"/>
    <w:rsid w:val="004F27C6"/>
    <w:rsid w:val="00501B74"/>
    <w:rsid w:val="00501C54"/>
    <w:rsid w:val="00507AF1"/>
    <w:rsid w:val="00510EB6"/>
    <w:rsid w:val="00527AD8"/>
    <w:rsid w:val="00530C54"/>
    <w:rsid w:val="005355D7"/>
    <w:rsid w:val="00541E3D"/>
    <w:rsid w:val="00543681"/>
    <w:rsid w:val="00543E09"/>
    <w:rsid w:val="005476F5"/>
    <w:rsid w:val="0055695B"/>
    <w:rsid w:val="00560775"/>
    <w:rsid w:val="005608B0"/>
    <w:rsid w:val="00562588"/>
    <w:rsid w:val="00571E73"/>
    <w:rsid w:val="005777C9"/>
    <w:rsid w:val="00583E16"/>
    <w:rsid w:val="00597103"/>
    <w:rsid w:val="005A084A"/>
    <w:rsid w:val="005A41D1"/>
    <w:rsid w:val="005B06A3"/>
    <w:rsid w:val="005B5444"/>
    <w:rsid w:val="005B6058"/>
    <w:rsid w:val="005C63A6"/>
    <w:rsid w:val="005C7F0F"/>
    <w:rsid w:val="005D447A"/>
    <w:rsid w:val="005D6184"/>
    <w:rsid w:val="005E3649"/>
    <w:rsid w:val="00605F44"/>
    <w:rsid w:val="00614F28"/>
    <w:rsid w:val="00626034"/>
    <w:rsid w:val="00633181"/>
    <w:rsid w:val="006438F3"/>
    <w:rsid w:val="00643A50"/>
    <w:rsid w:val="00645A8C"/>
    <w:rsid w:val="006513E1"/>
    <w:rsid w:val="00653974"/>
    <w:rsid w:val="00662B58"/>
    <w:rsid w:val="0066758F"/>
    <w:rsid w:val="006857AE"/>
    <w:rsid w:val="006A0723"/>
    <w:rsid w:val="006A0E92"/>
    <w:rsid w:val="006A66BC"/>
    <w:rsid w:val="006A7E93"/>
    <w:rsid w:val="006B5401"/>
    <w:rsid w:val="006C58CC"/>
    <w:rsid w:val="006E0FCD"/>
    <w:rsid w:val="006E5641"/>
    <w:rsid w:val="006F56EB"/>
    <w:rsid w:val="00705533"/>
    <w:rsid w:val="00707B12"/>
    <w:rsid w:val="007235A0"/>
    <w:rsid w:val="00727871"/>
    <w:rsid w:val="00734709"/>
    <w:rsid w:val="00735B51"/>
    <w:rsid w:val="00737792"/>
    <w:rsid w:val="00741D0D"/>
    <w:rsid w:val="00743C84"/>
    <w:rsid w:val="007624CB"/>
    <w:rsid w:val="0076379B"/>
    <w:rsid w:val="00767362"/>
    <w:rsid w:val="0078314D"/>
    <w:rsid w:val="007841DE"/>
    <w:rsid w:val="007B23D7"/>
    <w:rsid w:val="007B52FE"/>
    <w:rsid w:val="007E31BD"/>
    <w:rsid w:val="007F40C4"/>
    <w:rsid w:val="008037B2"/>
    <w:rsid w:val="00803C4E"/>
    <w:rsid w:val="008076D8"/>
    <w:rsid w:val="00817CF8"/>
    <w:rsid w:val="008419C9"/>
    <w:rsid w:val="0085217C"/>
    <w:rsid w:val="0087037C"/>
    <w:rsid w:val="008731C3"/>
    <w:rsid w:val="00874A6D"/>
    <w:rsid w:val="00887A1B"/>
    <w:rsid w:val="008B1D1E"/>
    <w:rsid w:val="008B2E31"/>
    <w:rsid w:val="008C24AD"/>
    <w:rsid w:val="008C3BE0"/>
    <w:rsid w:val="008D5F19"/>
    <w:rsid w:val="008E643D"/>
    <w:rsid w:val="0090050C"/>
    <w:rsid w:val="00916BDF"/>
    <w:rsid w:val="00916C9D"/>
    <w:rsid w:val="0091777E"/>
    <w:rsid w:val="00930502"/>
    <w:rsid w:val="00945272"/>
    <w:rsid w:val="00945FCD"/>
    <w:rsid w:val="0094665B"/>
    <w:rsid w:val="009667DB"/>
    <w:rsid w:val="00975FBC"/>
    <w:rsid w:val="0098227B"/>
    <w:rsid w:val="009A5680"/>
    <w:rsid w:val="009B14D6"/>
    <w:rsid w:val="009B376F"/>
    <w:rsid w:val="009C01F2"/>
    <w:rsid w:val="009D146F"/>
    <w:rsid w:val="009D1906"/>
    <w:rsid w:val="009E6C9A"/>
    <w:rsid w:val="009F72F7"/>
    <w:rsid w:val="009F7605"/>
    <w:rsid w:val="00A0316B"/>
    <w:rsid w:val="00A254F8"/>
    <w:rsid w:val="00A27BFC"/>
    <w:rsid w:val="00A27D8E"/>
    <w:rsid w:val="00A4416D"/>
    <w:rsid w:val="00A50281"/>
    <w:rsid w:val="00A53A40"/>
    <w:rsid w:val="00A65B23"/>
    <w:rsid w:val="00A80F33"/>
    <w:rsid w:val="00A85FA0"/>
    <w:rsid w:val="00A86338"/>
    <w:rsid w:val="00A92CB7"/>
    <w:rsid w:val="00A970C8"/>
    <w:rsid w:val="00AB3F84"/>
    <w:rsid w:val="00AB5047"/>
    <w:rsid w:val="00AC46DE"/>
    <w:rsid w:val="00AC6380"/>
    <w:rsid w:val="00AC7960"/>
    <w:rsid w:val="00AD6E1B"/>
    <w:rsid w:val="00AE1F12"/>
    <w:rsid w:val="00AF38C1"/>
    <w:rsid w:val="00B07AF5"/>
    <w:rsid w:val="00B208A8"/>
    <w:rsid w:val="00B3503C"/>
    <w:rsid w:val="00B4227C"/>
    <w:rsid w:val="00B5022A"/>
    <w:rsid w:val="00B52C0E"/>
    <w:rsid w:val="00B54997"/>
    <w:rsid w:val="00B57D02"/>
    <w:rsid w:val="00B60CBB"/>
    <w:rsid w:val="00B639BF"/>
    <w:rsid w:val="00B6549F"/>
    <w:rsid w:val="00B72098"/>
    <w:rsid w:val="00B76B8B"/>
    <w:rsid w:val="00B85E80"/>
    <w:rsid w:val="00B90A27"/>
    <w:rsid w:val="00B9551F"/>
    <w:rsid w:val="00BB21BD"/>
    <w:rsid w:val="00BB2690"/>
    <w:rsid w:val="00BC2ED9"/>
    <w:rsid w:val="00BC3C14"/>
    <w:rsid w:val="00BE27FD"/>
    <w:rsid w:val="00BE465F"/>
    <w:rsid w:val="00BF1381"/>
    <w:rsid w:val="00C04617"/>
    <w:rsid w:val="00C049AF"/>
    <w:rsid w:val="00C051EB"/>
    <w:rsid w:val="00C15244"/>
    <w:rsid w:val="00C25B1E"/>
    <w:rsid w:val="00C35B7B"/>
    <w:rsid w:val="00C40D85"/>
    <w:rsid w:val="00C423FC"/>
    <w:rsid w:val="00C542EB"/>
    <w:rsid w:val="00C54BD2"/>
    <w:rsid w:val="00C55A0B"/>
    <w:rsid w:val="00C64308"/>
    <w:rsid w:val="00C668AA"/>
    <w:rsid w:val="00C75C95"/>
    <w:rsid w:val="00C8269A"/>
    <w:rsid w:val="00C85D77"/>
    <w:rsid w:val="00C906AF"/>
    <w:rsid w:val="00C907B4"/>
    <w:rsid w:val="00C91403"/>
    <w:rsid w:val="00CA05CE"/>
    <w:rsid w:val="00CA547A"/>
    <w:rsid w:val="00CB275E"/>
    <w:rsid w:val="00CB2FBF"/>
    <w:rsid w:val="00CC59F0"/>
    <w:rsid w:val="00CC6187"/>
    <w:rsid w:val="00CC6C82"/>
    <w:rsid w:val="00CF241B"/>
    <w:rsid w:val="00D011E8"/>
    <w:rsid w:val="00D06C9F"/>
    <w:rsid w:val="00D07BCD"/>
    <w:rsid w:val="00D07E67"/>
    <w:rsid w:val="00D47844"/>
    <w:rsid w:val="00D52E55"/>
    <w:rsid w:val="00D55CF1"/>
    <w:rsid w:val="00D70804"/>
    <w:rsid w:val="00D818C1"/>
    <w:rsid w:val="00DB1EE1"/>
    <w:rsid w:val="00DB5A56"/>
    <w:rsid w:val="00DC0EBF"/>
    <w:rsid w:val="00DC62A2"/>
    <w:rsid w:val="00DD7F5E"/>
    <w:rsid w:val="00DE3403"/>
    <w:rsid w:val="00DE5002"/>
    <w:rsid w:val="00DE7B29"/>
    <w:rsid w:val="00DE7E23"/>
    <w:rsid w:val="00DF18C2"/>
    <w:rsid w:val="00E12A43"/>
    <w:rsid w:val="00E27DB7"/>
    <w:rsid w:val="00E450A4"/>
    <w:rsid w:val="00E5492F"/>
    <w:rsid w:val="00E554AE"/>
    <w:rsid w:val="00E56A3F"/>
    <w:rsid w:val="00E646FF"/>
    <w:rsid w:val="00E73773"/>
    <w:rsid w:val="00E74C9C"/>
    <w:rsid w:val="00E75A32"/>
    <w:rsid w:val="00E75E5A"/>
    <w:rsid w:val="00E7737F"/>
    <w:rsid w:val="00E81BA4"/>
    <w:rsid w:val="00E9396D"/>
    <w:rsid w:val="00E97C59"/>
    <w:rsid w:val="00EA5B19"/>
    <w:rsid w:val="00EB6B79"/>
    <w:rsid w:val="00EC272A"/>
    <w:rsid w:val="00EC6144"/>
    <w:rsid w:val="00ED4D45"/>
    <w:rsid w:val="00EE0AEA"/>
    <w:rsid w:val="00EE17AE"/>
    <w:rsid w:val="00EE7194"/>
    <w:rsid w:val="00EE7B79"/>
    <w:rsid w:val="00EF39E9"/>
    <w:rsid w:val="00EF5538"/>
    <w:rsid w:val="00F072F4"/>
    <w:rsid w:val="00F225FC"/>
    <w:rsid w:val="00F23F93"/>
    <w:rsid w:val="00F2701B"/>
    <w:rsid w:val="00F277A2"/>
    <w:rsid w:val="00F27F5A"/>
    <w:rsid w:val="00F34881"/>
    <w:rsid w:val="00F40F59"/>
    <w:rsid w:val="00F42244"/>
    <w:rsid w:val="00F4713E"/>
    <w:rsid w:val="00F50393"/>
    <w:rsid w:val="00F5249D"/>
    <w:rsid w:val="00F60DD8"/>
    <w:rsid w:val="00F63DE7"/>
    <w:rsid w:val="00F64501"/>
    <w:rsid w:val="00F660D4"/>
    <w:rsid w:val="00F67E49"/>
    <w:rsid w:val="00F74381"/>
    <w:rsid w:val="00F7652E"/>
    <w:rsid w:val="00F82290"/>
    <w:rsid w:val="00F869C9"/>
    <w:rsid w:val="00F91F48"/>
    <w:rsid w:val="00FA1BF6"/>
    <w:rsid w:val="00FA6B47"/>
    <w:rsid w:val="00FB67B9"/>
    <w:rsid w:val="00FC7312"/>
    <w:rsid w:val="00FD08A3"/>
    <w:rsid w:val="00FD4F63"/>
    <w:rsid w:val="00FD5A33"/>
    <w:rsid w:val="00FE267B"/>
    <w:rsid w:val="00FF2FA3"/>
    <w:rsid w:val="00FF591A"/>
    <w:rsid w:val="00FF610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41"/>
    <o:shapelayout v:ext="edit">
      <o:idmap v:ext="edit" data="1"/>
    </o:shapelayout>
  </w:shapeDefaults>
  <w:decimalSymbol w:val=","/>
  <w:listSeparator w:val=";"/>
  <w15:docId w15:val="{FC96265E-69BA-47F8-8D86-95769781B5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386284"/>
    <w:pPr>
      <w:ind w:left="720"/>
      <w:contextualSpacing/>
    </w:pPr>
  </w:style>
  <w:style w:type="paragraph" w:styleId="Intestazione">
    <w:name w:val="header"/>
    <w:basedOn w:val="Normale"/>
    <w:link w:val="IntestazioneCarattere"/>
    <w:uiPriority w:val="99"/>
    <w:unhideWhenUsed/>
    <w:rsid w:val="001A13E8"/>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1A13E8"/>
  </w:style>
  <w:style w:type="paragraph" w:styleId="Pidipagina">
    <w:name w:val="footer"/>
    <w:basedOn w:val="Normale"/>
    <w:link w:val="PidipaginaCarattere"/>
    <w:uiPriority w:val="99"/>
    <w:unhideWhenUsed/>
    <w:rsid w:val="001A13E8"/>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1A13E8"/>
  </w:style>
  <w:style w:type="paragraph" w:styleId="Testofumetto">
    <w:name w:val="Balloon Text"/>
    <w:basedOn w:val="Normale"/>
    <w:link w:val="TestofumettoCarattere"/>
    <w:uiPriority w:val="99"/>
    <w:semiHidden/>
    <w:unhideWhenUsed/>
    <w:rsid w:val="001A13E8"/>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1A13E8"/>
    <w:rPr>
      <w:rFonts w:ascii="Tahoma" w:hAnsi="Tahoma" w:cs="Tahoma"/>
      <w:sz w:val="16"/>
      <w:szCs w:val="16"/>
    </w:rPr>
  </w:style>
  <w:style w:type="character" w:styleId="Collegamentoipertestuale">
    <w:name w:val="Hyperlink"/>
    <w:basedOn w:val="Carpredefinitoparagrafo"/>
    <w:uiPriority w:val="99"/>
    <w:unhideWhenUsed/>
    <w:rsid w:val="00F660D4"/>
    <w:rPr>
      <w:color w:val="0000FF" w:themeColor="hyperlink"/>
      <w:u w:val="single"/>
    </w:rPr>
  </w:style>
  <w:style w:type="table" w:styleId="Grigliatabella">
    <w:name w:val="Table Grid"/>
    <w:basedOn w:val="Tabellanormale"/>
    <w:rsid w:val="006513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
    <w:name w:val="st"/>
    <w:basedOn w:val="Carpredefinitoparagrafo"/>
    <w:rsid w:val="00D06C9F"/>
  </w:style>
  <w:style w:type="character" w:styleId="Enfasicorsivo">
    <w:name w:val="Emphasis"/>
    <w:basedOn w:val="Carpredefinitoparagrafo"/>
    <w:uiPriority w:val="20"/>
    <w:qFormat/>
    <w:rsid w:val="00D06C9F"/>
    <w:rPr>
      <w:i/>
      <w:iCs/>
    </w:rPr>
  </w:style>
  <w:style w:type="character" w:customStyle="1" w:styleId="apple-converted-space">
    <w:name w:val="apple-converted-space"/>
    <w:basedOn w:val="Carpredefinitoparagrafo"/>
    <w:rsid w:val="001042D0"/>
  </w:style>
  <w:style w:type="paragraph" w:customStyle="1" w:styleId="dapatt">
    <w:name w:val="dapatt"/>
    <w:basedOn w:val="Normale"/>
    <w:rsid w:val="00332722"/>
    <w:pPr>
      <w:tabs>
        <w:tab w:val="left" w:pos="567"/>
        <w:tab w:val="left" w:pos="1134"/>
        <w:tab w:val="left" w:pos="4536"/>
        <w:tab w:val="left" w:pos="6238"/>
        <w:tab w:val="left" w:pos="7939"/>
      </w:tabs>
      <w:spacing w:after="0" w:line="240" w:lineRule="auto"/>
    </w:pPr>
    <w:rPr>
      <w:rFonts w:ascii="Arial" w:eastAsia="Times New Roman" w:hAnsi="Arial" w:cs="Times New Roman"/>
      <w:sz w:val="20"/>
      <w:szCs w:val="20"/>
      <w:lang w:eastAsia="it-IT"/>
    </w:rPr>
  </w:style>
  <w:style w:type="character" w:customStyle="1" w:styleId="hps">
    <w:name w:val="hps"/>
    <w:basedOn w:val="Carpredefinitoparagrafo"/>
    <w:rsid w:val="007831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38732">
      <w:bodyDiv w:val="1"/>
      <w:marLeft w:val="0"/>
      <w:marRight w:val="0"/>
      <w:marTop w:val="0"/>
      <w:marBottom w:val="0"/>
      <w:divBdr>
        <w:top w:val="none" w:sz="0" w:space="0" w:color="auto"/>
        <w:left w:val="none" w:sz="0" w:space="0" w:color="auto"/>
        <w:bottom w:val="none" w:sz="0" w:space="0" w:color="auto"/>
        <w:right w:val="none" w:sz="0" w:space="0" w:color="auto"/>
      </w:divBdr>
    </w:div>
    <w:div w:id="433865857">
      <w:bodyDiv w:val="1"/>
      <w:marLeft w:val="0"/>
      <w:marRight w:val="0"/>
      <w:marTop w:val="0"/>
      <w:marBottom w:val="0"/>
      <w:divBdr>
        <w:top w:val="none" w:sz="0" w:space="0" w:color="auto"/>
        <w:left w:val="none" w:sz="0" w:space="0" w:color="auto"/>
        <w:bottom w:val="none" w:sz="0" w:space="0" w:color="auto"/>
        <w:right w:val="none" w:sz="0" w:space="0" w:color="auto"/>
      </w:divBdr>
      <w:divsChild>
        <w:div w:id="1666979996">
          <w:marLeft w:val="0"/>
          <w:marRight w:val="0"/>
          <w:marTop w:val="0"/>
          <w:marBottom w:val="0"/>
          <w:divBdr>
            <w:top w:val="none" w:sz="0" w:space="0" w:color="auto"/>
            <w:left w:val="none" w:sz="0" w:space="0" w:color="auto"/>
            <w:bottom w:val="none" w:sz="0" w:space="0" w:color="auto"/>
            <w:right w:val="none" w:sz="0" w:space="0" w:color="auto"/>
          </w:divBdr>
        </w:div>
        <w:div w:id="840702230">
          <w:marLeft w:val="0"/>
          <w:marRight w:val="0"/>
          <w:marTop w:val="0"/>
          <w:marBottom w:val="0"/>
          <w:divBdr>
            <w:top w:val="none" w:sz="0" w:space="0" w:color="auto"/>
            <w:left w:val="none" w:sz="0" w:space="0" w:color="auto"/>
            <w:bottom w:val="none" w:sz="0" w:space="0" w:color="auto"/>
            <w:right w:val="none" w:sz="0" w:space="0" w:color="auto"/>
          </w:divBdr>
        </w:div>
        <w:div w:id="1630823138">
          <w:marLeft w:val="0"/>
          <w:marRight w:val="0"/>
          <w:marTop w:val="0"/>
          <w:marBottom w:val="0"/>
          <w:divBdr>
            <w:top w:val="none" w:sz="0" w:space="0" w:color="auto"/>
            <w:left w:val="none" w:sz="0" w:space="0" w:color="auto"/>
            <w:bottom w:val="none" w:sz="0" w:space="0" w:color="auto"/>
            <w:right w:val="none" w:sz="0" w:space="0" w:color="auto"/>
          </w:divBdr>
        </w:div>
      </w:divsChild>
    </w:div>
    <w:div w:id="1424447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ica.cineca.it/unimib/bando-pta-cod-17pta022"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C77F23-E072-4A26-B34B-C48AD9A2F5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613</TotalTime>
  <Pages>8</Pages>
  <Words>4126</Words>
  <Characters>23523</Characters>
  <Application>Microsoft Office Word</Application>
  <DocSecurity>0</DocSecurity>
  <Lines>196</Lines>
  <Paragraphs>55</Paragraphs>
  <ScaleCrop>false</ScaleCrop>
  <HeadingPairs>
    <vt:vector size="2" baseType="variant">
      <vt:variant>
        <vt:lpstr>Titolo</vt:lpstr>
      </vt:variant>
      <vt:variant>
        <vt:i4>1</vt:i4>
      </vt:variant>
    </vt:vector>
  </HeadingPairs>
  <TitlesOfParts>
    <vt:vector size="1" baseType="lpstr">
      <vt:lpstr/>
    </vt:vector>
  </TitlesOfParts>
  <Company>Università Milano Bicocca</Company>
  <LinksUpToDate>false</LinksUpToDate>
  <CharactersWithSpaces>27594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Carmine Apostolico</dc:creator>
  <cp:lastModifiedBy>paolo spogli</cp:lastModifiedBy>
  <cp:revision>8</cp:revision>
  <dcterms:created xsi:type="dcterms:W3CDTF">2017-12-19T18:04:00Z</dcterms:created>
  <dcterms:modified xsi:type="dcterms:W3CDTF">2018-01-02T10:00:00Z</dcterms:modified>
</cp:coreProperties>
</file>