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E3C98" w14:textId="36E267E8" w:rsidR="006E6EC3" w:rsidRDefault="00B47FB2" w:rsidP="006E6EC3">
      <w:pPr>
        <w:widowControl w:val="0"/>
        <w:autoSpaceDE w:val="0"/>
        <w:autoSpaceDN w:val="0"/>
        <w:adjustRightInd w:val="0"/>
        <w:spacing w:after="200"/>
        <w:ind w:left="-567"/>
        <w:jc w:val="center"/>
        <w:rPr>
          <w:rFonts w:ascii="Arial" w:hAnsi="Arial" w:cs="Arial"/>
          <w:b/>
          <w:bCs/>
          <w:color w:val="012356"/>
          <w:szCs w:val="24"/>
          <w:lang w:eastAsia="ja-JP"/>
        </w:rPr>
      </w:pPr>
      <w:r w:rsidRPr="00A125FB">
        <w:rPr>
          <w:b/>
          <w:i/>
          <w:noProof/>
          <w:sz w:val="28"/>
          <w:szCs w:val="28"/>
        </w:rPr>
        <w:drawing>
          <wp:inline distT="0" distB="0" distL="0" distR="0" wp14:anchorId="5579BFB3" wp14:editId="1632E882">
            <wp:extent cx="5518150" cy="653679"/>
            <wp:effectExtent l="0" t="0" r="0" b="6985"/>
            <wp:docPr id="1" name="Immagine 1" descr="FSE_ 2016 18X2 cm alta risolu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E_ 2016 18X2 cm alta risoluzio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18150" cy="653679"/>
                    </a:xfrm>
                    <a:prstGeom prst="rect">
                      <a:avLst/>
                    </a:prstGeom>
                    <a:noFill/>
                    <a:ln>
                      <a:noFill/>
                    </a:ln>
                  </pic:spPr>
                </pic:pic>
              </a:graphicData>
            </a:graphic>
          </wp:inline>
        </w:drawing>
      </w:r>
    </w:p>
    <w:p w14:paraId="08EBD351" w14:textId="3342E42A" w:rsidR="00B47FB2" w:rsidRDefault="00C90804" w:rsidP="002276A5">
      <w:pPr>
        <w:widowControl w:val="0"/>
        <w:autoSpaceDE w:val="0"/>
        <w:autoSpaceDN w:val="0"/>
        <w:adjustRightInd w:val="0"/>
        <w:spacing w:after="200"/>
        <w:ind w:left="-567"/>
        <w:jc w:val="both"/>
        <w:rPr>
          <w:rFonts w:ascii="Arial" w:eastAsia="Arial" w:hAnsi="Arial" w:cs="Arial"/>
          <w:b/>
          <w:bCs/>
          <w:w w:val="90"/>
        </w:rPr>
      </w:pPr>
      <w:r>
        <w:rPr>
          <w:rFonts w:ascii="Arial" w:hAnsi="Arial" w:cs="Arial"/>
          <w:b/>
          <w:bCs/>
          <w:color w:val="012356"/>
          <w:sz w:val="20"/>
          <w:lang w:eastAsia="ja-JP"/>
        </w:rPr>
        <w:t>IFTS 2018-2019</w:t>
      </w:r>
      <w:r w:rsidR="006E6EC3" w:rsidRPr="006E6EC3">
        <w:rPr>
          <w:rFonts w:ascii="Arial" w:hAnsi="Arial" w:cs="Arial"/>
          <w:b/>
          <w:bCs/>
          <w:color w:val="012356"/>
          <w:sz w:val="20"/>
          <w:lang w:eastAsia="ja-JP"/>
        </w:rPr>
        <w:t xml:space="preserve"> - </w:t>
      </w:r>
      <w:r w:rsidR="00704EB8" w:rsidRPr="00704EB8">
        <w:rPr>
          <w:rFonts w:ascii="Arial" w:eastAsia="Arial" w:hAnsi="Arial" w:cs="Arial"/>
          <w:b/>
          <w:bCs/>
          <w:w w:val="90"/>
        </w:rPr>
        <w:t>«Digital Communication e Social Media Strategy»</w:t>
      </w:r>
    </w:p>
    <w:p w14:paraId="13175CE0" w14:textId="5A167EB9" w:rsidR="006E6EC3" w:rsidRDefault="006E6EC3" w:rsidP="002276A5">
      <w:pPr>
        <w:widowControl w:val="0"/>
        <w:autoSpaceDE w:val="0"/>
        <w:autoSpaceDN w:val="0"/>
        <w:adjustRightInd w:val="0"/>
        <w:spacing w:after="200"/>
        <w:ind w:left="-567"/>
        <w:jc w:val="both"/>
        <w:rPr>
          <w:rFonts w:ascii="Arial" w:hAnsi="Arial" w:cs="Arial"/>
          <w:sz w:val="20"/>
          <w:lang w:eastAsia="ja-JP"/>
        </w:rPr>
      </w:pPr>
      <w:r w:rsidRPr="00712FAB">
        <w:rPr>
          <w:rFonts w:ascii="Arial" w:eastAsia="Arial" w:hAnsi="Arial" w:cs="Arial"/>
          <w:b/>
          <w:bCs/>
          <w:w w:val="90"/>
        </w:rPr>
        <w:t>Gli sbocchi professionali</w:t>
      </w:r>
      <w:r>
        <w:rPr>
          <w:rFonts w:ascii="Arial" w:hAnsi="Arial" w:cs="Arial"/>
          <w:sz w:val="20"/>
          <w:lang w:eastAsia="ja-JP"/>
        </w:rPr>
        <w:t xml:space="preserve"> </w:t>
      </w:r>
    </w:p>
    <w:p w14:paraId="23D3CB46" w14:textId="33F11ED7" w:rsidR="00704EB8" w:rsidRPr="00704EB8" w:rsidRDefault="00704EB8" w:rsidP="00704EB8">
      <w:pPr>
        <w:widowControl w:val="0"/>
        <w:autoSpaceDE w:val="0"/>
        <w:autoSpaceDN w:val="0"/>
        <w:adjustRightInd w:val="0"/>
        <w:ind w:left="-567"/>
        <w:jc w:val="both"/>
        <w:rPr>
          <w:rFonts w:ascii="Arial" w:hAnsi="Arial" w:cs="Arial"/>
          <w:sz w:val="20"/>
          <w:lang w:eastAsia="ja-JP"/>
        </w:rPr>
      </w:pPr>
      <w:r w:rsidRPr="00704EB8">
        <w:rPr>
          <w:rFonts w:ascii="Arial" w:hAnsi="Arial" w:cs="Arial"/>
          <w:sz w:val="20"/>
          <w:lang w:eastAsia="ja-JP"/>
        </w:rPr>
        <w:t>Il «Tecnico Superiore per la Digital Communication e la Social Media Strategy» opererà per sostenere il processo di digitalizzazione delle imprese, supportandole in particolare nei processi di Social Media Presence (Communication/Sales/Marketing/Talent) e Digital Innovation (Flow, Relationship, Supply Chain).</w:t>
      </w:r>
      <w:r>
        <w:rPr>
          <w:rFonts w:ascii="Arial" w:hAnsi="Arial" w:cs="Arial"/>
          <w:sz w:val="20"/>
          <w:lang w:eastAsia="ja-JP"/>
        </w:rPr>
        <w:t xml:space="preserve"> </w:t>
      </w:r>
      <w:r w:rsidRPr="00704EB8">
        <w:rPr>
          <w:rFonts w:ascii="Arial" w:hAnsi="Arial" w:cs="Arial"/>
          <w:sz w:val="20"/>
          <w:lang w:eastAsia="ja-JP"/>
        </w:rPr>
        <w:t>E' in grado di definire un piano d’azione, di individuare i Social Media adatti e di sviluppare una strategia adeguata rispetto agli obiettivi aziendali. Ha conoscenza di tutti gli strumenti tipici (canali) e delle metodologie e tecniche per progettare, pianificare e gestire le campagne, siano esse finalizzate al lato mercato (vendite) piuttosto che Talent (selezione).  Possiede una chiara visione d’insieme che lo aiuta ad apportare il proprio valore aggiunto con competenza, esperienza e proattività.</w:t>
      </w:r>
    </w:p>
    <w:p w14:paraId="51CF6919" w14:textId="77777777" w:rsidR="006E6EC3" w:rsidRPr="006E6EC3" w:rsidRDefault="006E6EC3" w:rsidP="006E6EC3">
      <w:pPr>
        <w:widowControl w:val="0"/>
        <w:autoSpaceDE w:val="0"/>
        <w:autoSpaceDN w:val="0"/>
        <w:adjustRightInd w:val="0"/>
        <w:ind w:left="-567"/>
        <w:jc w:val="both"/>
        <w:rPr>
          <w:rFonts w:ascii="Arial" w:hAnsi="Arial" w:cs="Arial"/>
          <w:sz w:val="20"/>
          <w:lang w:eastAsia="ja-JP"/>
        </w:rPr>
      </w:pPr>
      <w:r w:rsidRPr="006E6EC3">
        <w:rPr>
          <w:rFonts w:ascii="Arial" w:hAnsi="Arial" w:cs="Arial"/>
          <w:sz w:val="20"/>
          <w:lang w:eastAsia="ja-JP"/>
        </w:rPr>
        <w:t> </w:t>
      </w:r>
    </w:p>
    <w:p w14:paraId="1CFFC03F" w14:textId="77777777" w:rsidR="006E6EC3" w:rsidRPr="006E6EC3" w:rsidRDefault="006E6EC3" w:rsidP="006E6EC3">
      <w:pPr>
        <w:widowControl w:val="0"/>
        <w:autoSpaceDE w:val="0"/>
        <w:autoSpaceDN w:val="0"/>
        <w:adjustRightInd w:val="0"/>
        <w:ind w:left="-567"/>
        <w:jc w:val="both"/>
        <w:rPr>
          <w:rFonts w:ascii="Arial" w:hAnsi="Arial" w:cs="Arial"/>
          <w:sz w:val="20"/>
          <w:lang w:eastAsia="ja-JP"/>
        </w:rPr>
      </w:pPr>
      <w:r w:rsidRPr="006E6EC3">
        <w:rPr>
          <w:rFonts w:ascii="Arial" w:hAnsi="Arial" w:cs="Arial"/>
          <w:b/>
          <w:bCs/>
          <w:sz w:val="20"/>
          <w:lang w:eastAsia="ja-JP"/>
        </w:rPr>
        <w:t>Chi può partecipare</w:t>
      </w:r>
    </w:p>
    <w:p w14:paraId="1A7EF466" w14:textId="77777777" w:rsidR="006E6EC3" w:rsidRPr="006E6EC3" w:rsidRDefault="006E6EC3" w:rsidP="006E6EC3">
      <w:pPr>
        <w:widowControl w:val="0"/>
        <w:numPr>
          <w:ilvl w:val="0"/>
          <w:numId w:val="2"/>
        </w:numPr>
        <w:tabs>
          <w:tab w:val="left" w:pos="220"/>
          <w:tab w:val="left" w:pos="720"/>
        </w:tabs>
        <w:autoSpaceDE w:val="0"/>
        <w:autoSpaceDN w:val="0"/>
        <w:adjustRightInd w:val="0"/>
        <w:ind w:left="-567" w:firstLine="0"/>
        <w:jc w:val="both"/>
        <w:rPr>
          <w:rFonts w:ascii="Arial" w:hAnsi="Arial" w:cs="Arial"/>
          <w:sz w:val="20"/>
          <w:lang w:eastAsia="ja-JP"/>
        </w:rPr>
      </w:pPr>
      <w:r w:rsidRPr="006E6EC3">
        <w:rPr>
          <w:rFonts w:ascii="Arial" w:hAnsi="Arial" w:cs="Arial"/>
          <w:sz w:val="20"/>
          <w:lang w:eastAsia="ja-JP"/>
        </w:rPr>
        <w:tab/>
      </w:r>
      <w:r w:rsidRPr="006E6EC3">
        <w:rPr>
          <w:rFonts w:ascii="Arial" w:hAnsi="Arial" w:cs="Arial"/>
          <w:sz w:val="20"/>
          <w:lang w:eastAsia="ja-JP"/>
        </w:rPr>
        <w:tab/>
        <w:t>Uomini/donne fino ai 29 anni compiuti, residenti o domiciliati in Lombardia</w:t>
      </w:r>
    </w:p>
    <w:p w14:paraId="1372B9C9" w14:textId="77777777" w:rsidR="006E6EC3" w:rsidRPr="006E6EC3" w:rsidRDefault="006E6EC3" w:rsidP="006E6EC3">
      <w:pPr>
        <w:widowControl w:val="0"/>
        <w:autoSpaceDE w:val="0"/>
        <w:autoSpaceDN w:val="0"/>
        <w:adjustRightInd w:val="0"/>
        <w:ind w:left="-567"/>
        <w:jc w:val="both"/>
        <w:rPr>
          <w:rFonts w:ascii="Arial" w:hAnsi="Arial" w:cs="Arial"/>
          <w:sz w:val="20"/>
          <w:lang w:eastAsia="ja-JP"/>
        </w:rPr>
      </w:pPr>
      <w:r w:rsidRPr="006E6EC3">
        <w:rPr>
          <w:rFonts w:ascii="Arial" w:hAnsi="Arial" w:cs="Arial"/>
          <w:b/>
          <w:bCs/>
          <w:sz w:val="20"/>
          <w:lang w:eastAsia="ja-JP"/>
        </w:rPr>
        <w:t>Requisiti di accesso</w:t>
      </w:r>
    </w:p>
    <w:p w14:paraId="334E077F" w14:textId="77777777" w:rsidR="006E6EC3" w:rsidRPr="006E6EC3" w:rsidRDefault="006E6EC3" w:rsidP="006E6EC3">
      <w:pPr>
        <w:widowControl w:val="0"/>
        <w:numPr>
          <w:ilvl w:val="0"/>
          <w:numId w:val="3"/>
        </w:numPr>
        <w:tabs>
          <w:tab w:val="left" w:pos="220"/>
          <w:tab w:val="left" w:pos="720"/>
        </w:tabs>
        <w:autoSpaceDE w:val="0"/>
        <w:autoSpaceDN w:val="0"/>
        <w:adjustRightInd w:val="0"/>
        <w:ind w:left="-567" w:firstLine="0"/>
        <w:jc w:val="both"/>
        <w:rPr>
          <w:rFonts w:ascii="Arial" w:hAnsi="Arial" w:cs="Arial"/>
          <w:sz w:val="20"/>
          <w:lang w:eastAsia="ja-JP"/>
        </w:rPr>
      </w:pPr>
      <w:r w:rsidRPr="006E6EC3">
        <w:rPr>
          <w:rFonts w:ascii="Arial" w:hAnsi="Arial" w:cs="Arial"/>
          <w:sz w:val="20"/>
          <w:lang w:eastAsia="ja-JP"/>
        </w:rPr>
        <w:tab/>
      </w:r>
      <w:r w:rsidRPr="006E6EC3">
        <w:rPr>
          <w:rFonts w:ascii="Arial" w:hAnsi="Arial" w:cs="Arial"/>
          <w:sz w:val="20"/>
          <w:lang w:eastAsia="ja-JP"/>
        </w:rPr>
        <w:tab/>
        <w:t>Possesso del diploma d’istruzione secondaria superiore o di un diploma professionale di tecnico (D.Lgs n. 226) o di un attestato di competenza di III livello europeo conseguito precedentemente all’anno 2009/2010</w:t>
      </w:r>
    </w:p>
    <w:p w14:paraId="538264CF" w14:textId="77777777" w:rsidR="006E6EC3" w:rsidRPr="006E6EC3" w:rsidRDefault="006E6EC3" w:rsidP="006E6EC3">
      <w:pPr>
        <w:widowControl w:val="0"/>
        <w:numPr>
          <w:ilvl w:val="0"/>
          <w:numId w:val="3"/>
        </w:numPr>
        <w:tabs>
          <w:tab w:val="left" w:pos="220"/>
          <w:tab w:val="left" w:pos="720"/>
        </w:tabs>
        <w:autoSpaceDE w:val="0"/>
        <w:autoSpaceDN w:val="0"/>
        <w:adjustRightInd w:val="0"/>
        <w:ind w:left="-567" w:firstLine="0"/>
        <w:jc w:val="both"/>
        <w:rPr>
          <w:rFonts w:ascii="Arial" w:hAnsi="Arial" w:cs="Arial"/>
          <w:sz w:val="20"/>
          <w:lang w:eastAsia="ja-JP"/>
        </w:rPr>
      </w:pPr>
      <w:r w:rsidRPr="006E6EC3">
        <w:rPr>
          <w:rFonts w:ascii="Arial" w:hAnsi="Arial" w:cs="Arial"/>
          <w:sz w:val="20"/>
          <w:lang w:eastAsia="ja-JP"/>
        </w:rPr>
        <w:tab/>
      </w:r>
      <w:r w:rsidRPr="006E6EC3">
        <w:rPr>
          <w:rFonts w:ascii="Arial" w:hAnsi="Arial" w:cs="Arial"/>
          <w:sz w:val="20"/>
          <w:lang w:eastAsia="ja-JP"/>
        </w:rPr>
        <w:tab/>
        <w:t>Possono presentare domanda di partecipazione anche apprendisti assunti ai sensi art. 50 del D.Lgs 276/03 presso sedi operative di aziende lombarde</w:t>
      </w:r>
    </w:p>
    <w:p w14:paraId="4C623297" w14:textId="77777777" w:rsidR="006E6EC3" w:rsidRPr="006E6EC3" w:rsidRDefault="006E6EC3" w:rsidP="006E6EC3">
      <w:pPr>
        <w:widowControl w:val="0"/>
        <w:numPr>
          <w:ilvl w:val="0"/>
          <w:numId w:val="3"/>
        </w:numPr>
        <w:tabs>
          <w:tab w:val="left" w:pos="220"/>
          <w:tab w:val="left" w:pos="720"/>
        </w:tabs>
        <w:autoSpaceDE w:val="0"/>
        <w:autoSpaceDN w:val="0"/>
        <w:adjustRightInd w:val="0"/>
        <w:ind w:left="-567" w:firstLine="0"/>
        <w:jc w:val="both"/>
        <w:rPr>
          <w:rFonts w:ascii="Arial" w:hAnsi="Arial" w:cs="Arial"/>
          <w:sz w:val="20"/>
          <w:lang w:eastAsia="ja-JP"/>
        </w:rPr>
      </w:pPr>
      <w:r w:rsidRPr="006E6EC3">
        <w:rPr>
          <w:rFonts w:ascii="Arial" w:hAnsi="Arial" w:cs="Arial"/>
          <w:sz w:val="20"/>
          <w:lang w:eastAsia="ja-JP"/>
        </w:rPr>
        <w:tab/>
      </w:r>
      <w:r w:rsidRPr="006E6EC3">
        <w:rPr>
          <w:rFonts w:ascii="Arial" w:hAnsi="Arial" w:cs="Arial"/>
          <w:sz w:val="20"/>
          <w:lang w:eastAsia="ja-JP"/>
        </w:rPr>
        <w:tab/>
        <w:t>Possono presentare domanda di partecipazione coloro che sono in possesso dell’ammissione al V anno dei percorsi liceali, ai sensi del D.L.vo 17 ottobre 2005 n. 226, nonché coloro che non sono in possesso del diploma di istruzione secondaria superiore, previo accreditamento delle competenze acquisite in precedenti percorsi di istruzione, formazione e lavoro successivi all’assolvimento dell’obbligo di istruzione di cui al regolamento adottato con decreto del Ministero P.I. 22 agosto 2007, n. 139</w:t>
      </w:r>
    </w:p>
    <w:p w14:paraId="6E3B9914" w14:textId="77777777" w:rsidR="006E6EC3" w:rsidRPr="006E6EC3" w:rsidRDefault="006E6EC3" w:rsidP="006E6EC3">
      <w:pPr>
        <w:widowControl w:val="0"/>
        <w:autoSpaceDE w:val="0"/>
        <w:autoSpaceDN w:val="0"/>
        <w:adjustRightInd w:val="0"/>
        <w:ind w:left="-567"/>
        <w:jc w:val="both"/>
        <w:rPr>
          <w:rFonts w:ascii="Arial" w:hAnsi="Arial" w:cs="Arial"/>
          <w:sz w:val="20"/>
          <w:lang w:eastAsia="ja-JP"/>
        </w:rPr>
      </w:pPr>
      <w:r w:rsidRPr="006E6EC3">
        <w:rPr>
          <w:rFonts w:ascii="Arial" w:hAnsi="Arial" w:cs="Arial"/>
          <w:sz w:val="20"/>
          <w:lang w:eastAsia="ja-JP"/>
        </w:rPr>
        <w:t> </w:t>
      </w:r>
    </w:p>
    <w:p w14:paraId="7F6C8661" w14:textId="77777777" w:rsidR="006E6EC3" w:rsidRPr="006E6EC3" w:rsidRDefault="006E6EC3" w:rsidP="006E6EC3">
      <w:pPr>
        <w:widowControl w:val="0"/>
        <w:autoSpaceDE w:val="0"/>
        <w:autoSpaceDN w:val="0"/>
        <w:adjustRightInd w:val="0"/>
        <w:ind w:left="-567"/>
        <w:jc w:val="both"/>
        <w:rPr>
          <w:rFonts w:ascii="Arial" w:hAnsi="Arial" w:cs="Arial"/>
          <w:sz w:val="20"/>
          <w:lang w:eastAsia="ja-JP"/>
        </w:rPr>
      </w:pPr>
      <w:r w:rsidRPr="006E6EC3">
        <w:rPr>
          <w:rFonts w:ascii="Arial" w:hAnsi="Arial" w:cs="Arial"/>
          <w:b/>
          <w:bCs/>
          <w:sz w:val="20"/>
          <w:lang w:eastAsia="ja-JP"/>
        </w:rPr>
        <w:t>Struttura, durata, sede del Corso</w:t>
      </w:r>
    </w:p>
    <w:p w14:paraId="0BAEC09C" w14:textId="2A513806" w:rsidR="00704EB8" w:rsidRPr="00704EB8" w:rsidRDefault="00704EB8" w:rsidP="00704EB8">
      <w:pPr>
        <w:widowControl w:val="0"/>
        <w:autoSpaceDE w:val="0"/>
        <w:autoSpaceDN w:val="0"/>
        <w:adjustRightInd w:val="0"/>
        <w:ind w:left="-567"/>
        <w:rPr>
          <w:rFonts w:ascii="Arial" w:hAnsi="Arial" w:cs="Arial"/>
          <w:sz w:val="20"/>
          <w:lang w:eastAsia="ja-JP"/>
        </w:rPr>
      </w:pPr>
      <w:r w:rsidRPr="00704EB8">
        <w:rPr>
          <w:rFonts w:ascii="Arial" w:hAnsi="Arial" w:cs="Arial"/>
          <w:sz w:val="20"/>
          <w:lang w:eastAsia="ja-JP"/>
        </w:rPr>
        <w:t xml:space="preserve">1.000 ore a tempo pieno di cui </w:t>
      </w:r>
      <w:r w:rsidR="00F63003">
        <w:rPr>
          <w:rFonts w:ascii="Arial" w:hAnsi="Arial" w:cs="Arial"/>
          <w:b/>
          <w:bCs/>
          <w:sz w:val="20"/>
          <w:lang w:eastAsia="ja-JP"/>
        </w:rPr>
        <w:t>480</w:t>
      </w:r>
      <w:bookmarkStart w:id="0" w:name="_GoBack"/>
      <w:bookmarkEnd w:id="0"/>
      <w:r w:rsidRPr="00704EB8">
        <w:rPr>
          <w:rFonts w:ascii="Arial" w:hAnsi="Arial" w:cs="Arial"/>
          <w:b/>
          <w:bCs/>
          <w:sz w:val="20"/>
          <w:lang w:eastAsia="ja-JP"/>
        </w:rPr>
        <w:t xml:space="preserve"> ore di stage </w:t>
      </w:r>
      <w:r w:rsidRPr="00704EB8">
        <w:rPr>
          <w:rFonts w:ascii="Arial" w:hAnsi="Arial" w:cs="Arial"/>
          <w:sz w:val="20"/>
          <w:lang w:eastAsia="ja-JP"/>
        </w:rPr>
        <w:t>in azienda</w:t>
      </w:r>
    </w:p>
    <w:p w14:paraId="4A1FCD54" w14:textId="77777777" w:rsidR="00704EB8" w:rsidRPr="00704EB8" w:rsidRDefault="00704EB8" w:rsidP="00704EB8">
      <w:pPr>
        <w:widowControl w:val="0"/>
        <w:autoSpaceDE w:val="0"/>
        <w:autoSpaceDN w:val="0"/>
        <w:adjustRightInd w:val="0"/>
        <w:ind w:left="-567"/>
        <w:rPr>
          <w:rFonts w:ascii="Arial" w:hAnsi="Arial" w:cs="Arial"/>
          <w:sz w:val="20"/>
          <w:lang w:eastAsia="ja-JP"/>
        </w:rPr>
      </w:pPr>
      <w:r w:rsidRPr="00704EB8">
        <w:rPr>
          <w:rFonts w:ascii="Arial" w:hAnsi="Arial" w:cs="Arial"/>
          <w:b/>
          <w:bCs/>
          <w:sz w:val="20"/>
          <w:lang w:eastAsia="ja-JP"/>
        </w:rPr>
        <w:t>Inizio previsto corso</w:t>
      </w:r>
      <w:r w:rsidRPr="00704EB8">
        <w:rPr>
          <w:rFonts w:ascii="Arial" w:hAnsi="Arial" w:cs="Arial"/>
          <w:sz w:val="20"/>
          <w:lang w:eastAsia="ja-JP"/>
        </w:rPr>
        <w:t xml:space="preserve">: ottobre 2018 – </w:t>
      </w:r>
      <w:r w:rsidRPr="00704EB8">
        <w:rPr>
          <w:rFonts w:ascii="Arial" w:hAnsi="Arial" w:cs="Arial"/>
          <w:b/>
          <w:bCs/>
          <w:sz w:val="20"/>
          <w:lang w:eastAsia="ja-JP"/>
        </w:rPr>
        <w:t>Fine prevista corso</w:t>
      </w:r>
      <w:r w:rsidRPr="00704EB8">
        <w:rPr>
          <w:rFonts w:ascii="Arial" w:hAnsi="Arial" w:cs="Arial"/>
          <w:sz w:val="20"/>
          <w:lang w:eastAsia="ja-JP"/>
        </w:rPr>
        <w:t>: giugno 2019</w:t>
      </w:r>
      <w:r w:rsidRPr="00704EB8">
        <w:rPr>
          <w:rFonts w:ascii="Arial" w:hAnsi="Arial" w:cs="Arial"/>
          <w:sz w:val="20"/>
          <w:lang w:eastAsia="ja-JP"/>
        </w:rPr>
        <w:br/>
      </w:r>
      <w:r w:rsidRPr="00704EB8">
        <w:rPr>
          <w:rFonts w:ascii="Arial" w:hAnsi="Arial" w:cs="Arial"/>
          <w:b/>
          <w:bCs/>
          <w:sz w:val="20"/>
          <w:lang w:eastAsia="ja-JP"/>
        </w:rPr>
        <w:t>Frequenza obbligatoria</w:t>
      </w:r>
      <w:r w:rsidRPr="00704EB8">
        <w:rPr>
          <w:rFonts w:ascii="Arial" w:hAnsi="Arial" w:cs="Arial"/>
          <w:sz w:val="20"/>
          <w:lang w:eastAsia="ja-JP"/>
        </w:rPr>
        <w:t>: 75% del monte ore totale</w:t>
      </w:r>
    </w:p>
    <w:p w14:paraId="28704597" w14:textId="3B71D6AC" w:rsidR="006E6EC3" w:rsidRPr="006E6EC3" w:rsidRDefault="006E6EC3" w:rsidP="006E6EC3">
      <w:pPr>
        <w:widowControl w:val="0"/>
        <w:autoSpaceDE w:val="0"/>
        <w:autoSpaceDN w:val="0"/>
        <w:adjustRightInd w:val="0"/>
        <w:ind w:left="-567"/>
        <w:rPr>
          <w:rFonts w:ascii="Arial" w:hAnsi="Arial" w:cs="Arial"/>
          <w:sz w:val="20"/>
          <w:lang w:eastAsia="ja-JP"/>
        </w:rPr>
      </w:pPr>
      <w:r w:rsidRPr="006E6EC3">
        <w:rPr>
          <w:rFonts w:ascii="Arial" w:hAnsi="Arial" w:cs="Arial"/>
          <w:sz w:val="20"/>
          <w:lang w:eastAsia="ja-JP"/>
        </w:rPr>
        <w:t>Il corso sarà realizzato nel p</w:t>
      </w:r>
      <w:r w:rsidR="00C90804">
        <w:rPr>
          <w:rFonts w:ascii="Arial" w:hAnsi="Arial" w:cs="Arial"/>
          <w:sz w:val="20"/>
          <w:lang w:eastAsia="ja-JP"/>
        </w:rPr>
        <w:t>eriodo Ottobre 2018</w:t>
      </w:r>
      <w:r w:rsidR="002014AD">
        <w:rPr>
          <w:rFonts w:ascii="Arial" w:hAnsi="Arial" w:cs="Arial"/>
          <w:sz w:val="20"/>
          <w:lang w:eastAsia="ja-JP"/>
        </w:rPr>
        <w:t xml:space="preserve"> - Maggio 201</w:t>
      </w:r>
      <w:r w:rsidR="00C90804">
        <w:rPr>
          <w:rFonts w:ascii="Arial" w:hAnsi="Arial" w:cs="Arial"/>
          <w:sz w:val="20"/>
          <w:lang w:eastAsia="ja-JP"/>
        </w:rPr>
        <w:t>9</w:t>
      </w:r>
      <w:r w:rsidR="002014AD">
        <w:rPr>
          <w:rFonts w:ascii="Arial" w:hAnsi="Arial" w:cs="Arial"/>
          <w:sz w:val="20"/>
          <w:lang w:eastAsia="ja-JP"/>
        </w:rPr>
        <w:t xml:space="preserve"> </w:t>
      </w:r>
      <w:r w:rsidRPr="006E6EC3">
        <w:rPr>
          <w:rFonts w:ascii="Arial" w:hAnsi="Arial" w:cs="Arial"/>
          <w:sz w:val="20"/>
          <w:lang w:eastAsia="ja-JP"/>
        </w:rPr>
        <w:t xml:space="preserve">a </w:t>
      </w:r>
      <w:r w:rsidR="00704EB8">
        <w:rPr>
          <w:rFonts w:ascii="Arial" w:hAnsi="Arial" w:cs="Arial"/>
          <w:sz w:val="20"/>
          <w:lang w:eastAsia="ja-JP"/>
        </w:rPr>
        <w:t>Monza c/o Istituto Mosè Bianchi, Via Minerva 1</w:t>
      </w:r>
      <w:r w:rsidRPr="006E6EC3">
        <w:rPr>
          <w:rFonts w:ascii="Arial" w:hAnsi="Arial" w:cs="Arial"/>
          <w:sz w:val="20"/>
          <w:lang w:eastAsia="ja-JP"/>
        </w:rPr>
        <w:t>.</w:t>
      </w:r>
    </w:p>
    <w:p w14:paraId="762A68E3" w14:textId="77777777" w:rsidR="006E6EC3" w:rsidRPr="006E6EC3" w:rsidRDefault="006E6EC3" w:rsidP="006E6EC3">
      <w:pPr>
        <w:widowControl w:val="0"/>
        <w:autoSpaceDE w:val="0"/>
        <w:autoSpaceDN w:val="0"/>
        <w:adjustRightInd w:val="0"/>
        <w:ind w:left="-567"/>
        <w:jc w:val="both"/>
        <w:rPr>
          <w:rFonts w:ascii="Arial" w:hAnsi="Arial" w:cs="Arial"/>
          <w:sz w:val="20"/>
          <w:lang w:eastAsia="ja-JP"/>
        </w:rPr>
      </w:pPr>
      <w:r w:rsidRPr="006E6EC3">
        <w:rPr>
          <w:rFonts w:ascii="Arial" w:hAnsi="Arial" w:cs="Arial"/>
          <w:sz w:val="20"/>
          <w:lang w:eastAsia="ja-JP"/>
        </w:rPr>
        <w:t> </w:t>
      </w:r>
    </w:p>
    <w:p w14:paraId="5406C968" w14:textId="77777777" w:rsidR="006E6EC3" w:rsidRPr="006E6EC3" w:rsidRDefault="006E6EC3" w:rsidP="006E6EC3">
      <w:pPr>
        <w:widowControl w:val="0"/>
        <w:autoSpaceDE w:val="0"/>
        <w:autoSpaceDN w:val="0"/>
        <w:adjustRightInd w:val="0"/>
        <w:ind w:left="-567"/>
        <w:jc w:val="both"/>
        <w:rPr>
          <w:rFonts w:ascii="Arial" w:hAnsi="Arial" w:cs="Arial"/>
          <w:sz w:val="20"/>
          <w:lang w:eastAsia="ja-JP"/>
        </w:rPr>
      </w:pPr>
      <w:r w:rsidRPr="006E6EC3">
        <w:rPr>
          <w:rFonts w:ascii="Arial" w:hAnsi="Arial" w:cs="Arial"/>
          <w:b/>
          <w:bCs/>
          <w:sz w:val="20"/>
          <w:lang w:eastAsia="ja-JP"/>
        </w:rPr>
        <w:t xml:space="preserve">Certificazione finale: specializzazione tecnica professionale + crediti formativi </w:t>
      </w:r>
      <w:r>
        <w:rPr>
          <w:rFonts w:ascii="Arial" w:hAnsi="Arial" w:cs="Arial"/>
          <w:b/>
          <w:bCs/>
          <w:sz w:val="20"/>
          <w:lang w:eastAsia="ja-JP"/>
        </w:rPr>
        <w:t>Università Bicocca</w:t>
      </w:r>
    </w:p>
    <w:p w14:paraId="23698375" w14:textId="3FE6C1AB" w:rsidR="006E6EC3" w:rsidRPr="006E6EC3" w:rsidRDefault="006E6EC3" w:rsidP="006E6EC3">
      <w:pPr>
        <w:widowControl w:val="0"/>
        <w:autoSpaceDE w:val="0"/>
        <w:autoSpaceDN w:val="0"/>
        <w:adjustRightInd w:val="0"/>
        <w:ind w:left="-567"/>
        <w:jc w:val="both"/>
        <w:rPr>
          <w:rFonts w:ascii="Arial" w:hAnsi="Arial" w:cs="Arial"/>
          <w:sz w:val="20"/>
          <w:lang w:eastAsia="ja-JP"/>
        </w:rPr>
      </w:pPr>
      <w:r w:rsidRPr="006E6EC3">
        <w:rPr>
          <w:rFonts w:ascii="Arial" w:hAnsi="Arial" w:cs="Arial"/>
          <w:sz w:val="20"/>
          <w:lang w:eastAsia="ja-JP"/>
        </w:rPr>
        <w:t>I partecipanti che avranno frequentato almeno il 75% delle ore corsuali, potranno accedere agli esami finali in presenza di una Commissione esaminatrice, con il successivo rilascio di un </w:t>
      </w:r>
      <w:r w:rsidRPr="006E6EC3">
        <w:rPr>
          <w:rFonts w:ascii="Arial" w:hAnsi="Arial" w:cs="Arial"/>
          <w:b/>
          <w:bCs/>
          <w:sz w:val="20"/>
          <w:lang w:eastAsia="ja-JP"/>
        </w:rPr>
        <w:t>certificato di specializzazione tecnica superiore valido su tutto il territorio nazionale</w:t>
      </w:r>
      <w:r w:rsidRPr="006E6EC3">
        <w:rPr>
          <w:rFonts w:ascii="Arial" w:hAnsi="Arial" w:cs="Arial"/>
          <w:sz w:val="20"/>
          <w:lang w:eastAsia="ja-JP"/>
        </w:rPr>
        <w:t>, nel quale sono</w:t>
      </w:r>
      <w:r w:rsidR="002014AD">
        <w:rPr>
          <w:rFonts w:ascii="Arial" w:hAnsi="Arial" w:cs="Arial"/>
          <w:sz w:val="20"/>
          <w:lang w:eastAsia="ja-JP"/>
        </w:rPr>
        <w:t xml:space="preserve"> indicati i crediti formativi (</w:t>
      </w:r>
      <w:r w:rsidRPr="006E6EC3">
        <w:rPr>
          <w:rFonts w:ascii="Arial" w:hAnsi="Arial" w:cs="Arial"/>
          <w:sz w:val="20"/>
          <w:lang w:eastAsia="ja-JP"/>
        </w:rPr>
        <w:t xml:space="preserve">2 crediti formativi universitari), acquisiti e spendibili nel </w:t>
      </w:r>
      <w:r w:rsidRPr="00C90804">
        <w:rPr>
          <w:rFonts w:ascii="Arial" w:hAnsi="Arial" w:cs="Arial"/>
          <w:b/>
          <w:sz w:val="20"/>
          <w:lang w:eastAsia="ja-JP"/>
        </w:rPr>
        <w:t xml:space="preserve">corso di laurea in Economia ed amministrazione delle imprese attivo presso l’Università degli Studi </w:t>
      </w:r>
      <w:r w:rsidRPr="00704EB8">
        <w:rPr>
          <w:rFonts w:ascii="Arial" w:hAnsi="Arial" w:cs="Arial"/>
          <w:sz w:val="20"/>
          <w:lang w:eastAsia="ja-JP"/>
        </w:rPr>
        <w:t>di Milano - Bicocca</w:t>
      </w:r>
      <w:r w:rsidRPr="006E6EC3">
        <w:rPr>
          <w:rFonts w:ascii="Arial" w:hAnsi="Arial" w:cs="Arial"/>
          <w:sz w:val="20"/>
          <w:lang w:eastAsia="ja-JP"/>
        </w:rPr>
        <w:t>.</w:t>
      </w:r>
    </w:p>
    <w:p w14:paraId="21E4EFD4" w14:textId="77777777" w:rsidR="006E6EC3" w:rsidRPr="006E6EC3" w:rsidRDefault="006E6EC3" w:rsidP="006E6EC3">
      <w:pPr>
        <w:widowControl w:val="0"/>
        <w:autoSpaceDE w:val="0"/>
        <w:autoSpaceDN w:val="0"/>
        <w:adjustRightInd w:val="0"/>
        <w:ind w:left="-567"/>
        <w:jc w:val="both"/>
        <w:rPr>
          <w:rFonts w:ascii="Arial" w:hAnsi="Arial" w:cs="Arial"/>
          <w:sz w:val="20"/>
          <w:lang w:eastAsia="ja-JP"/>
        </w:rPr>
      </w:pPr>
      <w:r w:rsidRPr="006E6EC3">
        <w:rPr>
          <w:rFonts w:ascii="Arial" w:hAnsi="Arial" w:cs="Arial"/>
          <w:sz w:val="20"/>
          <w:lang w:eastAsia="ja-JP"/>
        </w:rPr>
        <w:t> </w:t>
      </w:r>
    </w:p>
    <w:p w14:paraId="66D16710" w14:textId="77777777" w:rsidR="006E6EC3" w:rsidRPr="006E6EC3" w:rsidRDefault="006E6EC3" w:rsidP="006E6EC3">
      <w:pPr>
        <w:widowControl w:val="0"/>
        <w:autoSpaceDE w:val="0"/>
        <w:autoSpaceDN w:val="0"/>
        <w:adjustRightInd w:val="0"/>
        <w:ind w:left="-567"/>
        <w:jc w:val="both"/>
        <w:rPr>
          <w:rFonts w:ascii="Arial" w:hAnsi="Arial" w:cs="Arial"/>
          <w:sz w:val="20"/>
          <w:lang w:eastAsia="ja-JP"/>
        </w:rPr>
      </w:pPr>
      <w:r w:rsidRPr="006E6EC3">
        <w:rPr>
          <w:rFonts w:ascii="Arial" w:hAnsi="Arial" w:cs="Arial"/>
          <w:sz w:val="20"/>
          <w:lang w:eastAsia="ja-JP"/>
        </w:rPr>
        <w:t> </w:t>
      </w:r>
      <w:r w:rsidRPr="006E6EC3">
        <w:rPr>
          <w:rFonts w:ascii="Arial" w:hAnsi="Arial" w:cs="Arial"/>
          <w:b/>
          <w:bCs/>
          <w:sz w:val="20"/>
          <w:lang w:eastAsia="ja-JP"/>
        </w:rPr>
        <w:t>Come partecipare</w:t>
      </w:r>
    </w:p>
    <w:p w14:paraId="0A6BC2DB" w14:textId="55673891" w:rsidR="006E6EC3" w:rsidRPr="006E6EC3" w:rsidRDefault="006E6EC3" w:rsidP="006E6EC3">
      <w:pPr>
        <w:widowControl w:val="0"/>
        <w:autoSpaceDE w:val="0"/>
        <w:autoSpaceDN w:val="0"/>
        <w:adjustRightInd w:val="0"/>
        <w:ind w:left="-567"/>
        <w:jc w:val="both"/>
        <w:rPr>
          <w:rFonts w:ascii="Arial" w:hAnsi="Arial" w:cs="Arial"/>
          <w:sz w:val="20"/>
          <w:lang w:eastAsia="ja-JP"/>
        </w:rPr>
      </w:pPr>
      <w:r w:rsidRPr="006E6EC3">
        <w:rPr>
          <w:rFonts w:ascii="Arial" w:hAnsi="Arial" w:cs="Arial"/>
          <w:sz w:val="20"/>
          <w:lang w:eastAsia="ja-JP"/>
        </w:rPr>
        <w:t xml:space="preserve">Le domande di partecipazione dovranno pervenire presso la segreteria di ETAss (è possibile anche l'invio via mail mediante scannerizzazione all’indirizzo </w:t>
      </w:r>
      <w:r w:rsidR="00C90804">
        <w:rPr>
          <w:rFonts w:ascii="Arial" w:hAnsi="Arial" w:cs="Arial"/>
          <w:sz w:val="20"/>
          <w:lang w:eastAsia="ja-JP"/>
        </w:rPr>
        <w:t>barbara.guidi</w:t>
      </w:r>
      <w:r w:rsidRPr="006E6EC3">
        <w:rPr>
          <w:rFonts w:ascii="Arial" w:hAnsi="Arial" w:cs="Arial"/>
          <w:sz w:val="20"/>
          <w:lang w:eastAsia="ja-JP"/>
        </w:rPr>
        <w:t>@etass.it) Via A.Mariani 15, Seregno. </w:t>
      </w:r>
    </w:p>
    <w:p w14:paraId="631F1091" w14:textId="77777777" w:rsidR="006E6EC3" w:rsidRPr="006E6EC3" w:rsidRDefault="006E6EC3" w:rsidP="006E6EC3">
      <w:pPr>
        <w:widowControl w:val="0"/>
        <w:autoSpaceDE w:val="0"/>
        <w:autoSpaceDN w:val="0"/>
        <w:adjustRightInd w:val="0"/>
        <w:ind w:left="-567"/>
        <w:jc w:val="both"/>
        <w:rPr>
          <w:rFonts w:ascii="Arial" w:hAnsi="Arial" w:cs="Arial"/>
          <w:sz w:val="20"/>
          <w:lang w:eastAsia="ja-JP"/>
        </w:rPr>
      </w:pPr>
      <w:r w:rsidRPr="006E6EC3">
        <w:rPr>
          <w:rFonts w:ascii="Arial" w:hAnsi="Arial" w:cs="Arial"/>
          <w:sz w:val="20"/>
          <w:lang w:eastAsia="ja-JP"/>
        </w:rPr>
        <w:t> </w:t>
      </w:r>
    </w:p>
    <w:p w14:paraId="39CB6FAE" w14:textId="77777777" w:rsidR="006E6EC3" w:rsidRPr="006E6EC3" w:rsidRDefault="006E6EC3" w:rsidP="006E6EC3">
      <w:pPr>
        <w:widowControl w:val="0"/>
        <w:autoSpaceDE w:val="0"/>
        <w:autoSpaceDN w:val="0"/>
        <w:adjustRightInd w:val="0"/>
        <w:ind w:left="-567"/>
        <w:jc w:val="both"/>
        <w:rPr>
          <w:rFonts w:ascii="Arial" w:hAnsi="Arial" w:cs="Arial"/>
          <w:sz w:val="20"/>
          <w:lang w:eastAsia="ja-JP"/>
        </w:rPr>
      </w:pPr>
      <w:r w:rsidRPr="006E6EC3">
        <w:rPr>
          <w:rFonts w:ascii="Arial" w:hAnsi="Arial" w:cs="Arial"/>
          <w:b/>
          <w:bCs/>
          <w:sz w:val="20"/>
          <w:lang w:eastAsia="ja-JP"/>
        </w:rPr>
        <w:t>Documenti</w:t>
      </w:r>
    </w:p>
    <w:p w14:paraId="4C883A5B" w14:textId="77777777" w:rsidR="006E6EC3" w:rsidRPr="006E6EC3" w:rsidRDefault="006E6EC3" w:rsidP="006E6EC3">
      <w:pPr>
        <w:widowControl w:val="0"/>
        <w:autoSpaceDE w:val="0"/>
        <w:autoSpaceDN w:val="0"/>
        <w:adjustRightInd w:val="0"/>
        <w:ind w:left="-567"/>
        <w:jc w:val="both"/>
        <w:rPr>
          <w:rFonts w:ascii="Arial" w:hAnsi="Arial" w:cs="Arial"/>
          <w:sz w:val="20"/>
          <w:lang w:eastAsia="ja-JP"/>
        </w:rPr>
      </w:pPr>
      <w:r w:rsidRPr="006E6EC3">
        <w:rPr>
          <w:rFonts w:ascii="Arial" w:hAnsi="Arial" w:cs="Arial"/>
          <w:sz w:val="20"/>
          <w:lang w:eastAsia="ja-JP"/>
        </w:rPr>
        <w:t>Le domande dovranno essere corredate da CV, due fototessera, fotocopia carta d’identità (in corso di validità), fotocopia del codice fiscale e fotocopia titolo di studio che certifichi il percorso formativo perseguito. Se apprendisti, è necessario allegare la copia del contratto di apprendistato.</w:t>
      </w:r>
    </w:p>
    <w:p w14:paraId="21338E3A" w14:textId="77777777" w:rsidR="006E6EC3" w:rsidRPr="006E6EC3" w:rsidRDefault="006E6EC3" w:rsidP="006E6EC3">
      <w:pPr>
        <w:widowControl w:val="0"/>
        <w:autoSpaceDE w:val="0"/>
        <w:autoSpaceDN w:val="0"/>
        <w:adjustRightInd w:val="0"/>
        <w:ind w:left="-567"/>
        <w:jc w:val="both"/>
        <w:rPr>
          <w:rFonts w:ascii="Arial" w:hAnsi="Arial" w:cs="Arial"/>
          <w:sz w:val="20"/>
          <w:lang w:eastAsia="ja-JP"/>
        </w:rPr>
      </w:pPr>
      <w:r w:rsidRPr="006E6EC3">
        <w:rPr>
          <w:rFonts w:ascii="Arial" w:hAnsi="Arial" w:cs="Arial"/>
          <w:sz w:val="20"/>
          <w:lang w:eastAsia="ja-JP"/>
        </w:rPr>
        <w:t> </w:t>
      </w:r>
    </w:p>
    <w:p w14:paraId="51E40064" w14:textId="77777777" w:rsidR="006E6EC3" w:rsidRPr="006E6EC3" w:rsidRDefault="006E6EC3" w:rsidP="006E6EC3">
      <w:pPr>
        <w:widowControl w:val="0"/>
        <w:autoSpaceDE w:val="0"/>
        <w:autoSpaceDN w:val="0"/>
        <w:adjustRightInd w:val="0"/>
        <w:ind w:left="-567"/>
        <w:jc w:val="both"/>
        <w:rPr>
          <w:rFonts w:ascii="Arial" w:hAnsi="Arial" w:cs="Arial"/>
          <w:sz w:val="20"/>
          <w:lang w:eastAsia="ja-JP"/>
        </w:rPr>
      </w:pPr>
      <w:r w:rsidRPr="006E6EC3">
        <w:rPr>
          <w:rFonts w:ascii="Arial" w:hAnsi="Arial" w:cs="Arial"/>
          <w:b/>
          <w:bCs/>
          <w:sz w:val="20"/>
          <w:lang w:eastAsia="ja-JP"/>
        </w:rPr>
        <w:t>Costi: totalmente grauito</w:t>
      </w:r>
    </w:p>
    <w:p w14:paraId="32EFD472" w14:textId="77777777" w:rsidR="002B5C1A" w:rsidRPr="006E6EC3" w:rsidRDefault="006E6EC3" w:rsidP="006E6EC3">
      <w:pPr>
        <w:ind w:left="-567"/>
        <w:jc w:val="both"/>
        <w:rPr>
          <w:sz w:val="20"/>
        </w:rPr>
      </w:pPr>
      <w:r w:rsidRPr="006E6EC3">
        <w:rPr>
          <w:rFonts w:ascii="Arial" w:hAnsi="Arial" w:cs="Arial"/>
          <w:sz w:val="20"/>
          <w:lang w:eastAsia="ja-JP"/>
        </w:rPr>
        <w:t>Il corso totalmente GRATUITO e sarà attivato al raggiungimento del numero minimo di 20 persone</w:t>
      </w:r>
    </w:p>
    <w:sectPr w:rsidR="002B5C1A" w:rsidRPr="006E6EC3" w:rsidSect="006E6EC3">
      <w:pgSz w:w="11906" w:h="16838"/>
      <w:pgMar w:top="1440" w:right="1416"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defaultTabStop w:val="720"/>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EC3"/>
    <w:rsid w:val="002014AD"/>
    <w:rsid w:val="002276A5"/>
    <w:rsid w:val="002B5C1A"/>
    <w:rsid w:val="006E6EC3"/>
    <w:rsid w:val="00704EB8"/>
    <w:rsid w:val="00712FAB"/>
    <w:rsid w:val="00B47FB2"/>
    <w:rsid w:val="00C90804"/>
    <w:rsid w:val="00F63003"/>
  </w:rsids>
  <m:mathPr>
    <m:mathFont m:val="Cambria Math"/>
    <m:brkBin m:val="before"/>
    <m:brkBinSub m:val="--"/>
    <m:smallFrac m:val="0"/>
    <m:dispDef/>
    <m:lMargin m:val="0"/>
    <m:rMargin m:val="0"/>
    <m:defJc m:val="centerGroup"/>
    <m:wrapIndent m:val="1440"/>
    <m:intLim m:val="subSup"/>
    <m:naryLim m:val="undOvr"/>
  </m:mathPr>
  <w:themeFontLang w:val="it-IT"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FBA1B5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it-IT"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Pr>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E6EC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6E6EC3"/>
    <w:rPr>
      <w:rFonts w:ascii="Lucida Grande" w:hAnsi="Lucida Grande" w:cs="Lucida Grande"/>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960040">
      <w:bodyDiv w:val="1"/>
      <w:marLeft w:val="0"/>
      <w:marRight w:val="0"/>
      <w:marTop w:val="0"/>
      <w:marBottom w:val="0"/>
      <w:divBdr>
        <w:top w:val="none" w:sz="0" w:space="0" w:color="auto"/>
        <w:left w:val="none" w:sz="0" w:space="0" w:color="auto"/>
        <w:bottom w:val="none" w:sz="0" w:space="0" w:color="auto"/>
        <w:right w:val="none" w:sz="0" w:space="0" w:color="auto"/>
      </w:divBdr>
    </w:div>
    <w:div w:id="1061247752">
      <w:bodyDiv w:val="1"/>
      <w:marLeft w:val="0"/>
      <w:marRight w:val="0"/>
      <w:marTop w:val="0"/>
      <w:marBottom w:val="0"/>
      <w:divBdr>
        <w:top w:val="none" w:sz="0" w:space="0" w:color="auto"/>
        <w:left w:val="none" w:sz="0" w:space="0" w:color="auto"/>
        <w:bottom w:val="none" w:sz="0" w:space="0" w:color="auto"/>
        <w:right w:val="none" w:sz="0" w:space="0" w:color="auto"/>
      </w:divBdr>
    </w:div>
    <w:div w:id="16820527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521</Words>
  <Characters>2972</Characters>
  <Application>Microsoft Macintosh Word</Application>
  <DocSecurity>0</DocSecurity>
  <Lines>24</Lines>
  <Paragraphs>6</Paragraphs>
  <ScaleCrop>false</ScaleCrop>
  <Company>ETAss</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Colombo 2004</dc:creator>
  <cp:keywords/>
  <dc:description/>
  <cp:lastModifiedBy>Utente di Microsoft Office</cp:lastModifiedBy>
  <cp:revision>3</cp:revision>
  <cp:lastPrinted>2015-09-15T09:37:00Z</cp:lastPrinted>
  <dcterms:created xsi:type="dcterms:W3CDTF">2018-09-03T10:49:00Z</dcterms:created>
  <dcterms:modified xsi:type="dcterms:W3CDTF">2018-09-03T10:55:00Z</dcterms:modified>
</cp:coreProperties>
</file>